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uk-UA"/>
        </w:rPr>
        <w:id w:val="2060126114"/>
        <w:docPartObj>
          <w:docPartGallery w:val="Cover Pages"/>
          <w:docPartUnique/>
        </w:docPartObj>
      </w:sdtPr>
      <w:sdtContent>
        <w:p w14:paraId="2DE86C7D" w14:textId="77777777" w:rsidR="00BD4944" w:rsidRPr="00C93338" w:rsidRDefault="00E112F0" w:rsidP="000B5522">
          <w:pPr>
            <w:tabs>
              <w:tab w:val="left" w:pos="1512"/>
              <w:tab w:val="left" w:pos="2100"/>
              <w:tab w:val="left" w:pos="2700"/>
            </w:tabs>
            <w:rPr>
              <w:lang w:val="uk-UA"/>
            </w:rPr>
          </w:pPr>
          <w:r w:rsidRPr="00C93338">
            <w:rPr>
              <w:lang w:val="uk-UA"/>
            </w:rPr>
            <w:tab/>
          </w:r>
          <w:r w:rsidRPr="00C93338">
            <w:rPr>
              <w:lang w:val="uk-UA"/>
            </w:rPr>
            <w:tab/>
          </w:r>
          <w:r w:rsidRPr="00C93338">
            <w:rPr>
              <w:lang w:val="uk-UA"/>
            </w:rPr>
            <w:tab/>
          </w:r>
        </w:p>
        <w:p w14:paraId="2DE86C7E" w14:textId="77777777" w:rsidR="00F910D6" w:rsidRPr="00C93338" w:rsidRDefault="00E112F0" w:rsidP="00F910D6">
          <w:pPr>
            <w:tabs>
              <w:tab w:val="left" w:pos="2700"/>
            </w:tabs>
            <w:spacing w:after="200" w:line="276" w:lineRule="auto"/>
            <w:rPr>
              <w:b/>
              <w:lang w:val="uk-UA"/>
            </w:rPr>
          </w:pPr>
          <w:r w:rsidRPr="00C93338">
            <w:rPr>
              <w:b/>
              <w:lang w:val="uk-UA"/>
            </w:rPr>
            <w:tab/>
          </w:r>
        </w:p>
        <w:p w14:paraId="2DE86C7F" w14:textId="77777777" w:rsidR="00F910D6" w:rsidRPr="00C93338" w:rsidRDefault="00F910D6" w:rsidP="00F910D6">
          <w:pPr>
            <w:rPr>
              <w:lang w:val="uk-UA"/>
            </w:rPr>
          </w:pPr>
        </w:p>
        <w:p w14:paraId="2DE86C80" w14:textId="77777777" w:rsidR="00F910D6" w:rsidRPr="00C93338" w:rsidRDefault="00E112F0" w:rsidP="00F910D6">
          <w:pPr>
            <w:tabs>
              <w:tab w:val="left" w:pos="1812"/>
            </w:tabs>
            <w:rPr>
              <w:lang w:val="uk-UA"/>
            </w:rPr>
          </w:pPr>
          <w:r w:rsidRPr="00C93338">
            <w:rPr>
              <w:lang w:val="uk-UA"/>
            </w:rPr>
            <w:tab/>
          </w:r>
        </w:p>
        <w:p w14:paraId="2DE86C81" w14:textId="77777777" w:rsidR="000B5522" w:rsidRPr="00C93338" w:rsidRDefault="00E112F0" w:rsidP="00F910D6">
          <w:pPr>
            <w:tabs>
              <w:tab w:val="left" w:pos="1812"/>
            </w:tabs>
            <w:rPr>
              <w:lang w:val="uk-UA"/>
            </w:rPr>
          </w:pPr>
          <w:r w:rsidRPr="00C93338">
            <w:rPr>
              <w:noProof/>
              <w:lang w:val="ru-RU" w:eastAsia="ru-RU"/>
            </w:rPr>
            <w:drawing>
              <wp:inline distT="0" distB="0" distL="0" distR="0" wp14:anchorId="2DE86E2A" wp14:editId="2DE86E2B">
                <wp:extent cx="5939790" cy="395859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61983"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39790" cy="3958590"/>
                        </a:xfrm>
                        <a:prstGeom prst="rect">
                          <a:avLst/>
                        </a:prstGeom>
                        <a:noFill/>
                        <a:ln>
                          <a:noFill/>
                        </a:ln>
                      </pic:spPr>
                    </pic:pic>
                  </a:graphicData>
                </a:graphic>
              </wp:inline>
            </w:drawing>
          </w:r>
          <w:r w:rsidR="00F910D6" w:rsidRPr="00C93338">
            <w:rPr>
              <w:lang w:val="uk-UA"/>
            </w:rPr>
            <w:tab/>
          </w:r>
        </w:p>
        <w:p w14:paraId="2DE86C82" w14:textId="77777777" w:rsidR="000B5522" w:rsidRPr="00C93338" w:rsidRDefault="000B5522" w:rsidP="000B5522">
          <w:pPr>
            <w:rPr>
              <w:lang w:val="uk-UA"/>
            </w:rPr>
          </w:pPr>
        </w:p>
        <w:p w14:paraId="2DE86C83" w14:textId="77777777" w:rsidR="000B5522" w:rsidRPr="00C93338" w:rsidRDefault="000B5522" w:rsidP="000B5522">
          <w:pPr>
            <w:rPr>
              <w:lang w:val="uk-UA"/>
            </w:rPr>
          </w:pPr>
        </w:p>
        <w:p w14:paraId="2DE86C84" w14:textId="69FF6AED" w:rsidR="000B5522" w:rsidRPr="00C93338" w:rsidRDefault="00320AF7" w:rsidP="000B5522">
          <w:pPr>
            <w:rPr>
              <w:lang w:val="uk-UA"/>
            </w:rPr>
          </w:pPr>
          <w:r w:rsidRPr="00C93338">
            <w:rPr>
              <w:noProof/>
              <w:lang w:val="ru-RU" w:eastAsia="ru-RU"/>
            </w:rPr>
            <mc:AlternateContent>
              <mc:Choice Requires="wps">
                <w:drawing>
                  <wp:anchor distT="0" distB="0" distL="182880" distR="182880" simplePos="0" relativeHeight="251659264" behindDoc="0" locked="0" layoutInCell="1" allowOverlap="1" wp14:anchorId="2DE86E2C" wp14:editId="3FFD0FFB">
                    <wp:simplePos x="0" y="0"/>
                    <wp:positionH relativeFrom="margin">
                      <wp:posOffset>124460</wp:posOffset>
                    </wp:positionH>
                    <wp:positionV relativeFrom="margin">
                      <wp:posOffset>6052185</wp:posOffset>
                    </wp:positionV>
                    <wp:extent cx="4937125" cy="3562350"/>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4937125" cy="3562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E86E2C" id="_x0000_t202" coordsize="21600,21600" o:spt="202" path="m,l,21600r21600,l21600,xe">
                    <v:stroke joinstyle="miter"/>
                    <v:path gradientshapeok="t" o:connecttype="rect"/>
                  </v:shapetype>
                  <v:shape id="Text Box 131" o:spid="_x0000_s1026" type="#_x0000_t202" style="position:absolute;margin-left:9.8pt;margin-top:476.55pt;width:388.75pt;height:280.5pt;z-index:251659264;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" filled="f" stroked="f" strokeweight=".5pt">
                    <v:textbox inset="0,0,0,0">
                      <w:txbxContent>
                        <w:p w14:paraId="5E5A92DC" w14:textId="77777777" w:rsidR="00787D8D" w:rsidRDefault="00787D8D" w:rsidP="004D4D73">
                          <w:pPr>
                            <w:pStyle w:val="Title"/>
                            <w:rPr>
                              <w:rFonts w:asciiTheme="minorHAnsi" w:hAnsiTheme="minorHAnsi"/>
                              <w:color w:val="0070C0"/>
                              <w:sz w:val="88"/>
                              <w:szCs w:val="144"/>
                              <w:lang w:val="uk"/>
                            </w:rPr>
                          </w:pPr>
                        </w:p>
                        <w:p w14:paraId="6C6E6F75" w14:textId="46086E77" w:rsidR="00320AF7" w:rsidRPr="00787D8D" w:rsidRDefault="00787D8D" w:rsidP="004D4D73">
                          <w:pPr>
                            <w:pStyle w:val="Title"/>
                            <w:rPr>
                              <w:rFonts w:asciiTheme="minorHAnsi" w:hAnsiTheme="minorHAnsi"/>
                              <w:color w:val="FFFFFF" w:themeColor="background1"/>
                              <w:sz w:val="88"/>
                              <w:szCs w:val="144"/>
                              <w:lang w:val="uk"/>
                            </w:rPr>
                          </w:pPr>
                          <w:r>
                            <w:rPr>
                              <w:rFonts w:asciiTheme="minorHAnsi" w:hAnsiTheme="minorHAnsi"/>
                              <w:color w:val="FFFFFF" w:themeColor="background1"/>
                              <w:sz w:val="88"/>
                              <w:szCs w:val="144"/>
                            </w:rPr>
                            <w:t>INVITATION TO TENDER</w:t>
                          </w:r>
                        </w:p>
                        <w:p w14:paraId="2543138B" w14:textId="77777777" w:rsidR="00787D8D" w:rsidRPr="00787D8D" w:rsidRDefault="00787D8D" w:rsidP="00787D8D">
                          <w:pPr>
                            <w:rPr>
                              <w:lang w:val="uk"/>
                            </w:rPr>
                          </w:pPr>
                        </w:p>
                        <w:p w14:paraId="453E4BD2" w14:textId="77777777" w:rsidR="00787D8D" w:rsidRPr="00787D8D" w:rsidRDefault="00787D8D" w:rsidP="00787D8D">
                          <w:pPr>
                            <w:rPr>
                              <w:lang w:val="uk"/>
                            </w:rPr>
                          </w:pPr>
                        </w:p>
                        <w:p w14:paraId="6A4FE079" w14:textId="77777777" w:rsidR="00787D8D" w:rsidRDefault="00787D8D" w:rsidP="004D4D73">
                          <w:pPr>
                            <w:pStyle w:val="Title"/>
                            <w:rPr>
                              <w:rFonts w:asciiTheme="minorHAnsi" w:hAnsiTheme="minorHAnsi"/>
                              <w:color w:val="0070C0"/>
                              <w:sz w:val="88"/>
                              <w:szCs w:val="144"/>
                              <w:lang w:val="uk"/>
                            </w:rPr>
                          </w:pPr>
                          <w:r w:rsidRPr="00320AF7">
                            <w:rPr>
                              <w:rFonts w:ascii="Veneer" w:hAnsi="Veneer"/>
                              <w:color w:val="0070C0"/>
                              <w:sz w:val="88"/>
                              <w:szCs w:val="144"/>
                              <w:lang w:val="uk"/>
                            </w:rPr>
                            <w:t>запрошення до участі в тендері</w:t>
                          </w:r>
                          <w:r w:rsidR="007870DF" w:rsidRPr="00320AF7">
                            <w:rPr>
                              <w:rFonts w:ascii="Veneer" w:hAnsi="Veneer"/>
                              <w:color w:val="0070C0"/>
                              <w:sz w:val="88"/>
                              <w:szCs w:val="144"/>
                              <w:lang w:val="uk"/>
                            </w:rPr>
                            <w:t xml:space="preserve"> </w:t>
                          </w:r>
                        </w:p>
                        <w:p w14:paraId="2DE86E3D" w14:textId="363A0147" w:rsidR="007870DF" w:rsidRPr="00787D8D" w:rsidRDefault="007870DF" w:rsidP="004D4D73">
                          <w:pPr>
                            <w:pStyle w:val="Title"/>
                            <w:rPr>
                              <w:rFonts w:asciiTheme="minorHAnsi" w:hAnsiTheme="minorHAnsi"/>
                              <w:color w:val="0070C0"/>
                              <w:sz w:val="88"/>
                              <w:szCs w:val="144"/>
                              <w:lang w:val="uk"/>
                            </w:rPr>
                          </w:pPr>
                          <w:r w:rsidRPr="00320AF7">
                            <w:rPr>
                              <w:rFonts w:asciiTheme="minorHAnsi" w:hAnsiTheme="minorHAnsi"/>
                              <w:color w:val="0070C0"/>
                              <w:sz w:val="88"/>
                              <w:szCs w:val="144"/>
                              <w:lang w:val="uk"/>
                            </w:rPr>
                            <w:t xml:space="preserve"> </w:t>
                          </w:r>
                        </w:p>
                      </w:txbxContent>
                    </v:textbox>
                    <w10:wrap type="square" anchorx="margin" anchory="margin"/>
                  </v:shape>
                </w:pict>
              </mc:Fallback>
            </mc:AlternateContent>
          </w:r>
        </w:p>
        <w:p w14:paraId="2DE86C85" w14:textId="4F9D8B8C" w:rsidR="000B5522" w:rsidRPr="00C93338" w:rsidRDefault="00E112F0" w:rsidP="000B5522">
          <w:pPr>
            <w:rPr>
              <w:lang w:val="uk-UA"/>
            </w:rPr>
          </w:pPr>
          <w:r w:rsidRPr="00C93338">
            <w:rPr>
              <w:noProof/>
              <w:color w:val="0072CE" w:themeColor="accent1"/>
              <w:lang w:val="ru-RU" w:eastAsia="ru-RU"/>
            </w:rPr>
            <mc:AlternateContent>
              <mc:Choice Requires="wps">
                <w:drawing>
                  <wp:anchor distT="0" distB="0" distL="114300" distR="114300" simplePos="0" relativeHeight="251660288" behindDoc="1" locked="0" layoutInCell="1" allowOverlap="1" wp14:anchorId="2DE86E2E" wp14:editId="2DE86E2F">
                    <wp:simplePos x="0" y="0"/>
                    <wp:positionH relativeFrom="margin">
                      <wp:align>left</wp:align>
                    </wp:positionH>
                    <wp:positionV relativeFrom="paragraph">
                      <wp:posOffset>147320</wp:posOffset>
                    </wp:positionV>
                    <wp:extent cx="4524375" cy="1076325"/>
                    <wp:effectExtent l="0" t="0" r="9525" b="9525"/>
                    <wp:wrapNone/>
                    <wp:docPr id="1" name="Freeform 9"/>
                    <wp:cNvGraphicFramePr/>
                    <a:graphic xmlns:a="http://schemas.openxmlformats.org/drawingml/2006/main">
                      <a:graphicData uri="http://schemas.microsoft.com/office/word/2010/wordprocessingShape">
                        <wps:wsp>
                          <wps:cNvSpPr/>
                          <wps:spPr bwMode="auto">
                            <a:xfrm>
                              <a:off x="0" y="0"/>
                              <a:ext cx="4524375" cy="1076325"/>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8C93BFF" id="Freeform 9" o:spid="_x0000_s1026" style="position:absolute;margin-left:0;margin-top:11.6pt;width:356.25pt;height:84.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9931,1017056;38534,973197;26575,890220;47835,825024;33219,717155;35876,610471;43849,547646;30561,393546;47835,339019;50492,254857;54479,163582;59794,120909;419883,91274;623181,90089;778644,84162;992572,78235;1084256,79420;1290211,72308;1525399,68752;1740655,68752;1926680,60454;2217675,60454;2331947,71123;2541888,65196;2876732,65196;3038839,65196;3203603,71123;3359066,73494;3624815,74679;3735101,62825;3838743,60454;4285201,29634;4500458,1185;4476540,48601;4484513,169509;4499129,264340;4488499,320053;4479198,378136;4487170,467040;4492485,597431;4495143,750346;4500458,797761;4475211,871254;4479198,989792;4294502,1013500;4063301,1019427;3899865,1038393;3770977,1017056;3064085,1024168;2933868,1027724;2733227,1026539;2494053,1015871;2195086,1022983;2032979,1020612;1893461,1026539;1759258,1030095;1613096,1034837;1330073,1040764;1048379,1044320;890259,1052617;498279,1057359;126231,1049061" o:connectangles="0,0,0,0,0,0,0,0,0,0,0,0,0,0,0,0,0,0,0,0,0,0,0,0,0,0,0,0,0,0,0,0,0,0,0,0,0,0,0,0,0,0,0,0,0,0,0,0,0,0,0,0,0,0,0,0,0,0,0,0,0,0"/>
                    <w10:wrap anchorx="margin"/>
                  </v:shape>
                </w:pict>
              </mc:Fallback>
            </mc:AlternateContent>
          </w:r>
        </w:p>
        <w:p w14:paraId="2DE86C86" w14:textId="77777777" w:rsidR="000B5522" w:rsidRPr="00C93338" w:rsidRDefault="000B5522" w:rsidP="000B5522">
          <w:pPr>
            <w:rPr>
              <w:lang w:val="uk-UA"/>
            </w:rPr>
          </w:pPr>
        </w:p>
        <w:p w14:paraId="2DE86C87" w14:textId="77777777" w:rsidR="004D4D73" w:rsidRPr="00C93338" w:rsidRDefault="00000000" w:rsidP="000B5522">
          <w:pPr>
            <w:tabs>
              <w:tab w:val="left" w:pos="1848"/>
            </w:tabs>
            <w:rPr>
              <w:lang w:val="uk-UA"/>
            </w:rPr>
            <w:sectPr w:rsidR="004D4D73" w:rsidRPr="00C93338" w:rsidSect="0090783E">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p>
      </w:sdtContent>
    </w:sdt>
    <w:p w14:paraId="2DE86C88" w14:textId="77777777" w:rsidR="0017694E" w:rsidRPr="00C93338" w:rsidRDefault="0017694E" w:rsidP="0017694E">
      <w:pPr>
        <w:rPr>
          <w:noProof/>
          <w:sz w:val="34"/>
          <w:lang w:val="uk-UA" w:eastAsia="en-GB"/>
        </w:rPr>
      </w:pPr>
    </w:p>
    <w:p w14:paraId="2DE86C89" w14:textId="77777777" w:rsidR="0017694E" w:rsidRPr="00C93338" w:rsidRDefault="0017694E" w:rsidP="0017694E">
      <w:pPr>
        <w:pStyle w:val="Heading5"/>
        <w:rPr>
          <w:lang w:val="uk-UA"/>
        </w:rPr>
      </w:pPr>
    </w:p>
    <w:p w14:paraId="2DE86C8A" w14:textId="77777777" w:rsidR="0017694E" w:rsidRPr="00C93338" w:rsidRDefault="0017694E" w:rsidP="0017694E">
      <w:pPr>
        <w:rPr>
          <w:lang w:val="uk-UA"/>
        </w:rPr>
      </w:pPr>
    </w:p>
    <w:sdt>
      <w:sdtPr>
        <w:rPr>
          <w:rFonts w:ascii="Arial" w:eastAsiaTheme="minorEastAsia" w:hAnsi="Arial" w:cstheme="minorBidi"/>
          <w:b/>
          <w:bCs/>
          <w:color w:val="000000" w:themeColor="text2"/>
          <w:sz w:val="24"/>
          <w:szCs w:val="24"/>
          <w:lang w:val="uk-UA"/>
        </w:rPr>
        <w:id w:val="-1969428569"/>
        <w:docPartObj>
          <w:docPartGallery w:val="Table of Contents"/>
          <w:docPartUnique/>
        </w:docPartObj>
      </w:sdtPr>
      <w:sdtEndPr>
        <w:rPr>
          <w:rFonts w:asciiTheme="minorHAnsi" w:eastAsiaTheme="minorHAnsi" w:hAnsiTheme="minorHAnsi"/>
          <w:bCs w:val="0"/>
          <w:noProof/>
          <w:sz w:val="20"/>
          <w:szCs w:val="22"/>
        </w:rPr>
      </w:sdtEndPr>
      <w:sdtContent>
        <w:p w14:paraId="2DE86C8B" w14:textId="77777777" w:rsidR="0017694E" w:rsidRPr="00C93338" w:rsidRDefault="00E112F0" w:rsidP="0017694E">
          <w:pPr>
            <w:pStyle w:val="TOCHeading"/>
            <w:rPr>
              <w:rFonts w:ascii="Arial" w:eastAsiaTheme="minorEastAsia" w:hAnsi="Arial"/>
              <w:iCs/>
              <w:color w:val="0072CE"/>
              <w:sz w:val="28"/>
              <w:szCs w:val="26"/>
              <w:lang w:val="uk-UA"/>
            </w:rPr>
          </w:pPr>
          <w:r w:rsidRPr="00C93338">
            <w:rPr>
              <w:rFonts w:ascii="Arial" w:eastAsiaTheme="minorEastAsia" w:hAnsi="Arial"/>
              <w:iCs/>
              <w:color w:val="0072CE"/>
              <w:sz w:val="28"/>
              <w:szCs w:val="26"/>
              <w:lang w:val="uk-UA"/>
            </w:rPr>
            <w:t>Зміст</w:t>
          </w:r>
        </w:p>
        <w:p w14:paraId="2DE86C8C" w14:textId="77777777" w:rsidR="0017694E" w:rsidRPr="00C93338" w:rsidRDefault="0017694E" w:rsidP="0017694E">
          <w:pPr>
            <w:rPr>
              <w:sz w:val="22"/>
              <w:lang w:val="uk-UA"/>
            </w:rPr>
          </w:pPr>
        </w:p>
        <w:p w14:paraId="2DE86C8D" w14:textId="77777777" w:rsidR="00C16B61" w:rsidRDefault="00E112F0">
          <w:pPr>
            <w:pStyle w:val="TOC3"/>
            <w:tabs>
              <w:tab w:val="left" w:pos="880"/>
              <w:tab w:val="right" w:leader="dot" w:pos="9344"/>
            </w:tabs>
            <w:rPr>
              <w:rFonts w:eastAsiaTheme="minorEastAsia"/>
              <w:noProof/>
              <w:color w:val="auto"/>
              <w:sz w:val="22"/>
            </w:rPr>
          </w:pPr>
          <w:r w:rsidRPr="00C93338">
            <w:rPr>
              <w:rFonts w:ascii="Arial" w:hAnsi="Arial" w:cs="Arial"/>
              <w:b/>
              <w:color w:val="auto"/>
              <w:sz w:val="22"/>
              <w:lang w:val="uk-UA"/>
            </w:rPr>
            <w:fldChar w:fldCharType="begin"/>
          </w:r>
          <w:r w:rsidRPr="00C93338">
            <w:rPr>
              <w:rFonts w:ascii="Arial" w:hAnsi="Arial" w:cs="Arial"/>
              <w:b/>
              <w:color w:val="auto"/>
              <w:sz w:val="22"/>
              <w:lang w:val="uk-UA"/>
            </w:rPr>
            <w:instrText xml:space="preserve"> TOC \o "1-3" \h \z \u </w:instrText>
          </w:r>
          <w:r w:rsidRPr="00C93338">
            <w:rPr>
              <w:rFonts w:ascii="Arial" w:hAnsi="Arial" w:cs="Arial"/>
              <w:b/>
              <w:color w:val="auto"/>
              <w:sz w:val="22"/>
              <w:lang w:val="uk-UA"/>
            </w:rPr>
            <w:fldChar w:fldCharType="separate"/>
          </w:r>
          <w:hyperlink w:anchor="_Toc155616522" w:history="1">
            <w:r w:rsidR="00C16B61" w:rsidRPr="008E324B">
              <w:rPr>
                <w:rStyle w:val="Hyperlink"/>
                <w:noProof/>
                <w:lang w:bidi="en-US"/>
              </w:rPr>
              <w:t>1.</w:t>
            </w:r>
            <w:r w:rsidR="00C16B61">
              <w:rPr>
                <w:rFonts w:eastAsiaTheme="minorEastAsia"/>
                <w:noProof/>
                <w:color w:val="auto"/>
                <w:sz w:val="22"/>
              </w:rPr>
              <w:tab/>
            </w:r>
            <w:r w:rsidR="00C16B61" w:rsidRPr="008E324B">
              <w:rPr>
                <w:rStyle w:val="Hyperlink"/>
                <w:noProof/>
                <w:lang w:val="uk-UA" w:bidi="en-US"/>
              </w:rPr>
              <w:t>Загальна інформація про Plan International</w:t>
            </w:r>
            <w:r w:rsidR="00C16B61" w:rsidRPr="008E324B">
              <w:rPr>
                <w:rStyle w:val="Hyperlink"/>
                <w:noProof/>
                <w:lang w:bidi="en-US"/>
              </w:rPr>
              <w:t xml:space="preserve"> / Background Information on Plan International</w:t>
            </w:r>
            <w:r w:rsidR="00C16B61">
              <w:rPr>
                <w:noProof/>
                <w:webHidden/>
              </w:rPr>
              <w:tab/>
            </w:r>
            <w:r w:rsidR="00C16B61">
              <w:rPr>
                <w:noProof/>
                <w:webHidden/>
              </w:rPr>
              <w:fldChar w:fldCharType="begin"/>
            </w:r>
            <w:r w:rsidR="00C16B61">
              <w:rPr>
                <w:noProof/>
                <w:webHidden/>
              </w:rPr>
              <w:instrText xml:space="preserve"> PAGEREF _Toc155616522 \h </w:instrText>
            </w:r>
            <w:r w:rsidR="00C16B61">
              <w:rPr>
                <w:noProof/>
                <w:webHidden/>
              </w:rPr>
            </w:r>
            <w:r w:rsidR="00C16B61">
              <w:rPr>
                <w:noProof/>
                <w:webHidden/>
              </w:rPr>
              <w:fldChar w:fldCharType="separate"/>
            </w:r>
            <w:r w:rsidR="00C16B61">
              <w:rPr>
                <w:noProof/>
                <w:webHidden/>
              </w:rPr>
              <w:t>2</w:t>
            </w:r>
            <w:r w:rsidR="00C16B61">
              <w:rPr>
                <w:noProof/>
                <w:webHidden/>
              </w:rPr>
              <w:fldChar w:fldCharType="end"/>
            </w:r>
          </w:hyperlink>
        </w:p>
        <w:p w14:paraId="2DE86C8E" w14:textId="77777777" w:rsidR="00C16B61" w:rsidRDefault="00000000">
          <w:pPr>
            <w:pStyle w:val="TOC3"/>
            <w:tabs>
              <w:tab w:val="left" w:pos="880"/>
              <w:tab w:val="right" w:leader="dot" w:pos="9344"/>
            </w:tabs>
            <w:rPr>
              <w:rFonts w:eastAsiaTheme="minorEastAsia"/>
              <w:noProof/>
              <w:color w:val="auto"/>
              <w:sz w:val="22"/>
            </w:rPr>
          </w:pPr>
          <w:hyperlink w:anchor="_Toc155616523" w:history="1">
            <w:r w:rsidR="00C16B61" w:rsidRPr="008E324B">
              <w:rPr>
                <w:rStyle w:val="Hyperlink"/>
                <w:noProof/>
                <w:lang w:bidi="en-US"/>
              </w:rPr>
              <w:t>2.</w:t>
            </w:r>
            <w:r w:rsidR="00C16B61">
              <w:rPr>
                <w:rFonts w:eastAsiaTheme="minorEastAsia"/>
                <w:noProof/>
                <w:color w:val="auto"/>
                <w:sz w:val="22"/>
              </w:rPr>
              <w:tab/>
            </w:r>
            <w:r w:rsidR="00C16B61" w:rsidRPr="008E324B">
              <w:rPr>
                <w:rStyle w:val="Hyperlink"/>
                <w:noProof/>
                <w:lang w:val="uk-UA" w:bidi="en-US"/>
              </w:rPr>
              <w:t xml:space="preserve">Короткий виклад вимоги </w:t>
            </w:r>
            <w:r w:rsidR="00C16B61" w:rsidRPr="008E324B">
              <w:rPr>
                <w:rStyle w:val="Hyperlink"/>
                <w:noProof/>
                <w:lang w:bidi="en-US"/>
              </w:rPr>
              <w:t>/ Summary of the Requirement</w:t>
            </w:r>
            <w:r w:rsidR="00C16B61">
              <w:rPr>
                <w:noProof/>
                <w:webHidden/>
              </w:rPr>
              <w:tab/>
            </w:r>
            <w:r w:rsidR="00C16B61">
              <w:rPr>
                <w:noProof/>
                <w:webHidden/>
              </w:rPr>
              <w:fldChar w:fldCharType="begin"/>
            </w:r>
            <w:r w:rsidR="00C16B61">
              <w:rPr>
                <w:noProof/>
                <w:webHidden/>
              </w:rPr>
              <w:instrText xml:space="preserve"> PAGEREF _Toc155616523 \h </w:instrText>
            </w:r>
            <w:r w:rsidR="00C16B61">
              <w:rPr>
                <w:noProof/>
                <w:webHidden/>
              </w:rPr>
            </w:r>
            <w:r w:rsidR="00C16B61">
              <w:rPr>
                <w:noProof/>
                <w:webHidden/>
              </w:rPr>
              <w:fldChar w:fldCharType="separate"/>
            </w:r>
            <w:r w:rsidR="00C16B61">
              <w:rPr>
                <w:noProof/>
                <w:webHidden/>
              </w:rPr>
              <w:t>3</w:t>
            </w:r>
            <w:r w:rsidR="00C16B61">
              <w:rPr>
                <w:noProof/>
                <w:webHidden/>
              </w:rPr>
              <w:fldChar w:fldCharType="end"/>
            </w:r>
          </w:hyperlink>
        </w:p>
        <w:p w14:paraId="2DE86C8F" w14:textId="77777777" w:rsidR="00C16B61" w:rsidRDefault="00000000">
          <w:pPr>
            <w:pStyle w:val="TOC3"/>
            <w:tabs>
              <w:tab w:val="left" w:pos="880"/>
              <w:tab w:val="right" w:leader="dot" w:pos="9344"/>
            </w:tabs>
            <w:rPr>
              <w:rFonts w:eastAsiaTheme="minorEastAsia"/>
              <w:noProof/>
              <w:color w:val="auto"/>
              <w:sz w:val="22"/>
            </w:rPr>
          </w:pPr>
          <w:hyperlink w:anchor="_Toc155616526" w:history="1">
            <w:r w:rsidR="00C16B61" w:rsidRPr="008E324B">
              <w:rPr>
                <w:rStyle w:val="Hyperlink"/>
                <w:noProof/>
                <w:lang w:bidi="en-US"/>
              </w:rPr>
              <w:t>3.</w:t>
            </w:r>
            <w:r w:rsidR="00C16B61">
              <w:rPr>
                <w:rFonts w:eastAsiaTheme="minorEastAsia"/>
                <w:noProof/>
                <w:color w:val="auto"/>
                <w:sz w:val="22"/>
              </w:rPr>
              <w:tab/>
            </w:r>
            <w:r w:rsidR="00C16B61" w:rsidRPr="008E324B">
              <w:rPr>
                <w:rStyle w:val="Hyperlink"/>
                <w:noProof/>
                <w:lang w:val="uk-UA" w:bidi="en-US"/>
              </w:rPr>
              <w:t xml:space="preserve">Загальний опис </w:t>
            </w:r>
            <w:r w:rsidR="00EA1B36">
              <w:rPr>
                <w:rStyle w:val="Hyperlink"/>
                <w:noProof/>
                <w:lang w:val="ru-RU" w:bidi="en-US"/>
              </w:rPr>
              <w:t>запрошення до участ</w:t>
            </w:r>
            <w:r w:rsidR="00EA1B36">
              <w:rPr>
                <w:rStyle w:val="Hyperlink"/>
                <w:noProof/>
                <w:lang w:val="uk-UA" w:bidi="en-US"/>
              </w:rPr>
              <w:t>і в тендері</w:t>
            </w:r>
            <w:r w:rsidR="00EA1B36">
              <w:rPr>
                <w:rStyle w:val="Hyperlink"/>
                <w:noProof/>
                <w:lang w:val="ru-RU" w:bidi="en-US"/>
              </w:rPr>
              <w:t xml:space="preserve"> </w:t>
            </w:r>
            <w:r w:rsidR="00C16B61" w:rsidRPr="008E324B">
              <w:rPr>
                <w:rStyle w:val="Hyperlink"/>
                <w:noProof/>
                <w:lang w:val="uk-UA" w:bidi="en-US"/>
              </w:rPr>
              <w:t xml:space="preserve">та інструкції </w:t>
            </w:r>
            <w:r w:rsidR="00C16B61" w:rsidRPr="008E324B">
              <w:rPr>
                <w:rStyle w:val="Hyperlink"/>
                <w:noProof/>
                <w:lang w:bidi="en-US"/>
              </w:rPr>
              <w:t xml:space="preserve">/ </w:t>
            </w:r>
            <w:r w:rsidR="00EA1B36">
              <w:rPr>
                <w:rStyle w:val="Hyperlink"/>
                <w:noProof/>
                <w:lang w:bidi="en-US"/>
              </w:rPr>
              <w:br/>
            </w:r>
            <w:r w:rsidR="00C16B61" w:rsidRPr="008E324B">
              <w:rPr>
                <w:rStyle w:val="Hyperlink"/>
                <w:noProof/>
                <w:lang w:bidi="en-US"/>
              </w:rPr>
              <w:t>ITT Overview and Instructions</w:t>
            </w:r>
            <w:r w:rsidR="00C16B61">
              <w:rPr>
                <w:noProof/>
                <w:webHidden/>
              </w:rPr>
              <w:tab/>
            </w:r>
            <w:r w:rsidR="00C16B61">
              <w:rPr>
                <w:noProof/>
                <w:webHidden/>
              </w:rPr>
              <w:fldChar w:fldCharType="begin"/>
            </w:r>
            <w:r w:rsidR="00C16B61">
              <w:rPr>
                <w:noProof/>
                <w:webHidden/>
              </w:rPr>
              <w:instrText xml:space="preserve"> PAGEREF _Toc155616526 \h </w:instrText>
            </w:r>
            <w:r w:rsidR="00C16B61">
              <w:rPr>
                <w:noProof/>
                <w:webHidden/>
              </w:rPr>
            </w:r>
            <w:r w:rsidR="00C16B61">
              <w:rPr>
                <w:noProof/>
                <w:webHidden/>
              </w:rPr>
              <w:fldChar w:fldCharType="separate"/>
            </w:r>
            <w:r w:rsidR="00C16B61">
              <w:rPr>
                <w:noProof/>
                <w:webHidden/>
              </w:rPr>
              <w:t>3</w:t>
            </w:r>
            <w:r w:rsidR="00C16B61">
              <w:rPr>
                <w:noProof/>
                <w:webHidden/>
              </w:rPr>
              <w:fldChar w:fldCharType="end"/>
            </w:r>
          </w:hyperlink>
        </w:p>
        <w:p w14:paraId="2DE86C90" w14:textId="77777777" w:rsidR="00C16B61" w:rsidRDefault="00000000">
          <w:pPr>
            <w:pStyle w:val="TOC3"/>
            <w:tabs>
              <w:tab w:val="left" w:pos="880"/>
              <w:tab w:val="right" w:leader="dot" w:pos="9344"/>
            </w:tabs>
            <w:rPr>
              <w:rFonts w:eastAsiaTheme="minorEastAsia"/>
              <w:noProof/>
              <w:color w:val="auto"/>
              <w:sz w:val="22"/>
            </w:rPr>
          </w:pPr>
          <w:hyperlink w:anchor="_Toc155616527" w:history="1">
            <w:r w:rsidR="00C16B61" w:rsidRPr="008E324B">
              <w:rPr>
                <w:rStyle w:val="Hyperlink"/>
                <w:noProof/>
                <w:lang w:bidi="en-US"/>
              </w:rPr>
              <w:t>3.1</w:t>
            </w:r>
            <w:r w:rsidR="00C16B61">
              <w:rPr>
                <w:rFonts w:eastAsiaTheme="minorEastAsia"/>
                <w:noProof/>
                <w:color w:val="auto"/>
                <w:sz w:val="22"/>
              </w:rPr>
              <w:tab/>
            </w:r>
            <w:r w:rsidR="00C16B61" w:rsidRPr="008E324B">
              <w:rPr>
                <w:rStyle w:val="Hyperlink"/>
                <w:noProof/>
                <w:lang w:val="uk-UA" w:bidi="en-US"/>
              </w:rPr>
              <w:t>Загальний опис</w:t>
            </w:r>
            <w:r w:rsidR="00C16B61" w:rsidRPr="008E324B">
              <w:rPr>
                <w:rStyle w:val="Hyperlink"/>
                <w:noProof/>
                <w:lang w:bidi="en-US"/>
              </w:rPr>
              <w:t xml:space="preserve"> / Overview</w:t>
            </w:r>
            <w:r w:rsidR="00C16B61">
              <w:rPr>
                <w:noProof/>
                <w:webHidden/>
              </w:rPr>
              <w:tab/>
            </w:r>
            <w:r w:rsidR="00C16B61">
              <w:rPr>
                <w:noProof/>
                <w:webHidden/>
              </w:rPr>
              <w:fldChar w:fldCharType="begin"/>
            </w:r>
            <w:r w:rsidR="00C16B61">
              <w:rPr>
                <w:noProof/>
                <w:webHidden/>
              </w:rPr>
              <w:instrText xml:space="preserve"> PAGEREF _Toc155616527 \h </w:instrText>
            </w:r>
            <w:r w:rsidR="00C16B61">
              <w:rPr>
                <w:noProof/>
                <w:webHidden/>
              </w:rPr>
            </w:r>
            <w:r w:rsidR="00C16B61">
              <w:rPr>
                <w:noProof/>
                <w:webHidden/>
              </w:rPr>
              <w:fldChar w:fldCharType="separate"/>
            </w:r>
            <w:r w:rsidR="00C16B61">
              <w:rPr>
                <w:noProof/>
                <w:webHidden/>
              </w:rPr>
              <w:t>3</w:t>
            </w:r>
            <w:r w:rsidR="00C16B61">
              <w:rPr>
                <w:noProof/>
                <w:webHidden/>
              </w:rPr>
              <w:fldChar w:fldCharType="end"/>
            </w:r>
          </w:hyperlink>
        </w:p>
        <w:p w14:paraId="2DE86C91" w14:textId="77777777" w:rsidR="00C16B61" w:rsidRDefault="00000000">
          <w:pPr>
            <w:pStyle w:val="TOC3"/>
            <w:tabs>
              <w:tab w:val="left" w:pos="880"/>
              <w:tab w:val="right" w:leader="dot" w:pos="9344"/>
            </w:tabs>
            <w:rPr>
              <w:rFonts w:eastAsiaTheme="minorEastAsia"/>
              <w:noProof/>
              <w:color w:val="auto"/>
              <w:sz w:val="22"/>
            </w:rPr>
          </w:pPr>
          <w:hyperlink w:anchor="_Toc155616528" w:history="1">
            <w:r w:rsidR="00C16B61" w:rsidRPr="008E324B">
              <w:rPr>
                <w:rStyle w:val="Hyperlink"/>
                <w:noProof/>
                <w:lang w:bidi="en-US"/>
              </w:rPr>
              <w:t>3.2</w:t>
            </w:r>
            <w:r w:rsidR="00C16B61">
              <w:rPr>
                <w:rFonts w:eastAsiaTheme="minorEastAsia"/>
                <w:noProof/>
                <w:color w:val="auto"/>
                <w:sz w:val="22"/>
              </w:rPr>
              <w:tab/>
            </w:r>
            <w:r w:rsidR="00C16B61" w:rsidRPr="008E324B">
              <w:rPr>
                <w:rStyle w:val="Hyperlink"/>
                <w:noProof/>
                <w:lang w:val="uk-UA" w:bidi="en-US"/>
              </w:rPr>
              <w:t xml:space="preserve">Інструкції для учасників тендеру / </w:t>
            </w:r>
            <w:r w:rsidR="00C16B61" w:rsidRPr="008E324B">
              <w:rPr>
                <w:rStyle w:val="Hyperlink"/>
                <w:noProof/>
                <w:lang w:bidi="en-US"/>
              </w:rPr>
              <w:t>Instructions to Tenderers</w:t>
            </w:r>
            <w:r w:rsidR="00C16B61">
              <w:rPr>
                <w:noProof/>
                <w:webHidden/>
              </w:rPr>
              <w:tab/>
            </w:r>
            <w:r w:rsidR="00C16B61">
              <w:rPr>
                <w:noProof/>
                <w:webHidden/>
              </w:rPr>
              <w:fldChar w:fldCharType="begin"/>
            </w:r>
            <w:r w:rsidR="00C16B61">
              <w:rPr>
                <w:noProof/>
                <w:webHidden/>
              </w:rPr>
              <w:instrText xml:space="preserve"> PAGEREF _Toc155616528 \h </w:instrText>
            </w:r>
            <w:r w:rsidR="00C16B61">
              <w:rPr>
                <w:noProof/>
                <w:webHidden/>
              </w:rPr>
            </w:r>
            <w:r w:rsidR="00C16B61">
              <w:rPr>
                <w:noProof/>
                <w:webHidden/>
              </w:rPr>
              <w:fldChar w:fldCharType="separate"/>
            </w:r>
            <w:r w:rsidR="00C16B61">
              <w:rPr>
                <w:noProof/>
                <w:webHidden/>
              </w:rPr>
              <w:t>4</w:t>
            </w:r>
            <w:r w:rsidR="00C16B61">
              <w:rPr>
                <w:noProof/>
                <w:webHidden/>
              </w:rPr>
              <w:fldChar w:fldCharType="end"/>
            </w:r>
          </w:hyperlink>
        </w:p>
        <w:p w14:paraId="2DE86C92" w14:textId="77777777" w:rsidR="00C16B61" w:rsidRDefault="00000000">
          <w:pPr>
            <w:pStyle w:val="TOC3"/>
            <w:tabs>
              <w:tab w:val="left" w:pos="880"/>
              <w:tab w:val="right" w:leader="dot" w:pos="9344"/>
            </w:tabs>
            <w:rPr>
              <w:rFonts w:eastAsiaTheme="minorEastAsia"/>
              <w:noProof/>
              <w:color w:val="auto"/>
              <w:sz w:val="22"/>
            </w:rPr>
          </w:pPr>
          <w:hyperlink w:anchor="_Toc155616529" w:history="1">
            <w:r w:rsidR="00C16B61" w:rsidRPr="008E324B">
              <w:rPr>
                <w:rStyle w:val="Hyperlink"/>
                <w:noProof/>
                <w:lang w:bidi="en-US"/>
              </w:rPr>
              <w:t>3.3</w:t>
            </w:r>
            <w:r w:rsidR="00C16B61">
              <w:rPr>
                <w:rFonts w:eastAsiaTheme="minorEastAsia"/>
                <w:noProof/>
                <w:color w:val="auto"/>
                <w:sz w:val="22"/>
              </w:rPr>
              <w:tab/>
            </w:r>
            <w:r w:rsidR="00C16B61" w:rsidRPr="008E324B">
              <w:rPr>
                <w:rStyle w:val="Hyperlink"/>
                <w:noProof/>
                <w:lang w:val="uk-UA" w:bidi="en-US"/>
              </w:rPr>
              <w:t xml:space="preserve">Ціноутворення / </w:t>
            </w:r>
            <w:r w:rsidR="00C16B61" w:rsidRPr="008E324B">
              <w:rPr>
                <w:rStyle w:val="Hyperlink"/>
                <w:noProof/>
                <w:lang w:bidi="en-US"/>
              </w:rPr>
              <w:t>Pricing</w:t>
            </w:r>
            <w:r w:rsidR="00C16B61">
              <w:rPr>
                <w:noProof/>
                <w:webHidden/>
              </w:rPr>
              <w:tab/>
            </w:r>
            <w:r w:rsidR="00C16B61">
              <w:rPr>
                <w:noProof/>
                <w:webHidden/>
              </w:rPr>
              <w:fldChar w:fldCharType="begin"/>
            </w:r>
            <w:r w:rsidR="00C16B61">
              <w:rPr>
                <w:noProof/>
                <w:webHidden/>
              </w:rPr>
              <w:instrText xml:space="preserve"> PAGEREF _Toc155616529 \h </w:instrText>
            </w:r>
            <w:r w:rsidR="00C16B61">
              <w:rPr>
                <w:noProof/>
                <w:webHidden/>
              </w:rPr>
            </w:r>
            <w:r w:rsidR="00C16B61">
              <w:rPr>
                <w:noProof/>
                <w:webHidden/>
              </w:rPr>
              <w:fldChar w:fldCharType="separate"/>
            </w:r>
            <w:r w:rsidR="00C16B61">
              <w:rPr>
                <w:noProof/>
                <w:webHidden/>
              </w:rPr>
              <w:t>6</w:t>
            </w:r>
            <w:r w:rsidR="00C16B61">
              <w:rPr>
                <w:noProof/>
                <w:webHidden/>
              </w:rPr>
              <w:fldChar w:fldCharType="end"/>
            </w:r>
          </w:hyperlink>
        </w:p>
        <w:p w14:paraId="2DE86C93" w14:textId="77777777" w:rsidR="00C16B61" w:rsidRDefault="00000000">
          <w:pPr>
            <w:pStyle w:val="TOC3"/>
            <w:tabs>
              <w:tab w:val="left" w:pos="880"/>
              <w:tab w:val="right" w:leader="dot" w:pos="9344"/>
            </w:tabs>
            <w:rPr>
              <w:rFonts w:eastAsiaTheme="minorEastAsia"/>
              <w:noProof/>
              <w:color w:val="auto"/>
              <w:sz w:val="22"/>
            </w:rPr>
          </w:pPr>
          <w:hyperlink w:anchor="_Toc155616530" w:history="1">
            <w:r w:rsidR="00C16B61" w:rsidRPr="008E324B">
              <w:rPr>
                <w:rStyle w:val="Hyperlink"/>
                <w:noProof/>
                <w:lang w:val="uk-UA" w:bidi="en-US"/>
              </w:rPr>
              <w:t>4.</w:t>
            </w:r>
            <w:r w:rsidR="00C16B61">
              <w:rPr>
                <w:rFonts w:eastAsiaTheme="minorEastAsia"/>
                <w:noProof/>
                <w:color w:val="auto"/>
                <w:sz w:val="22"/>
              </w:rPr>
              <w:tab/>
            </w:r>
            <w:r w:rsidR="00C16B61" w:rsidRPr="008E324B">
              <w:rPr>
                <w:rStyle w:val="Hyperlink"/>
                <w:noProof/>
                <w:lang w:val="uk-UA" w:bidi="en-US"/>
              </w:rPr>
              <w:t xml:space="preserve">Технічні характеристики та обсяг вимог / </w:t>
            </w:r>
            <w:r w:rsidR="00C16B61" w:rsidRPr="008E324B">
              <w:rPr>
                <w:rStyle w:val="Hyperlink"/>
                <w:noProof/>
                <w:lang w:bidi="en-US"/>
              </w:rPr>
              <w:t>Specification and Scope of Requirement</w:t>
            </w:r>
            <w:r w:rsidR="00C16B61">
              <w:rPr>
                <w:noProof/>
                <w:webHidden/>
              </w:rPr>
              <w:tab/>
            </w:r>
            <w:r w:rsidR="00C16B61">
              <w:rPr>
                <w:noProof/>
                <w:webHidden/>
              </w:rPr>
              <w:fldChar w:fldCharType="begin"/>
            </w:r>
            <w:r w:rsidR="00C16B61">
              <w:rPr>
                <w:noProof/>
                <w:webHidden/>
              </w:rPr>
              <w:instrText xml:space="preserve"> PAGEREF _Toc155616530 \h </w:instrText>
            </w:r>
            <w:r w:rsidR="00C16B61">
              <w:rPr>
                <w:noProof/>
                <w:webHidden/>
              </w:rPr>
            </w:r>
            <w:r w:rsidR="00C16B61">
              <w:rPr>
                <w:noProof/>
                <w:webHidden/>
              </w:rPr>
              <w:fldChar w:fldCharType="separate"/>
            </w:r>
            <w:r w:rsidR="00C16B61">
              <w:rPr>
                <w:noProof/>
                <w:webHidden/>
              </w:rPr>
              <w:t>7</w:t>
            </w:r>
            <w:r w:rsidR="00C16B61">
              <w:rPr>
                <w:noProof/>
                <w:webHidden/>
              </w:rPr>
              <w:fldChar w:fldCharType="end"/>
            </w:r>
          </w:hyperlink>
        </w:p>
        <w:p w14:paraId="2DE86C94" w14:textId="77777777" w:rsidR="00C16B61" w:rsidRDefault="00000000">
          <w:pPr>
            <w:pStyle w:val="TOC3"/>
            <w:tabs>
              <w:tab w:val="left" w:pos="880"/>
              <w:tab w:val="right" w:leader="dot" w:pos="9344"/>
            </w:tabs>
            <w:rPr>
              <w:rFonts w:eastAsiaTheme="minorEastAsia"/>
              <w:noProof/>
              <w:color w:val="auto"/>
              <w:sz w:val="22"/>
            </w:rPr>
          </w:pPr>
          <w:hyperlink w:anchor="_Toc155616531" w:history="1">
            <w:r w:rsidR="00C16B61" w:rsidRPr="008E324B">
              <w:rPr>
                <w:rStyle w:val="Hyperlink"/>
                <w:noProof/>
                <w:lang w:bidi="en-US"/>
              </w:rPr>
              <w:t>5.</w:t>
            </w:r>
            <w:r w:rsidR="00C16B61">
              <w:rPr>
                <w:rFonts w:eastAsiaTheme="minorEastAsia"/>
                <w:noProof/>
                <w:color w:val="auto"/>
                <w:sz w:val="22"/>
              </w:rPr>
              <w:tab/>
            </w:r>
            <w:r w:rsidR="00C16B61" w:rsidRPr="008E324B">
              <w:rPr>
                <w:rStyle w:val="Hyperlink"/>
                <w:noProof/>
                <w:lang w:val="uk-UA" w:bidi="en-US"/>
              </w:rPr>
              <w:t xml:space="preserve">Критерії відбору / </w:t>
            </w:r>
            <w:r w:rsidR="00C16B61" w:rsidRPr="008E324B">
              <w:rPr>
                <w:rStyle w:val="Hyperlink"/>
                <w:noProof/>
                <w:lang w:bidi="en-US"/>
              </w:rPr>
              <w:t>Selection Criteria</w:t>
            </w:r>
            <w:r w:rsidR="00C16B61">
              <w:rPr>
                <w:noProof/>
                <w:webHidden/>
              </w:rPr>
              <w:tab/>
            </w:r>
            <w:r w:rsidR="00C16B61">
              <w:rPr>
                <w:noProof/>
                <w:webHidden/>
              </w:rPr>
              <w:fldChar w:fldCharType="begin"/>
            </w:r>
            <w:r w:rsidR="00C16B61">
              <w:rPr>
                <w:noProof/>
                <w:webHidden/>
              </w:rPr>
              <w:instrText xml:space="preserve"> PAGEREF _Toc155616531 \h </w:instrText>
            </w:r>
            <w:r w:rsidR="00C16B61">
              <w:rPr>
                <w:noProof/>
                <w:webHidden/>
              </w:rPr>
            </w:r>
            <w:r w:rsidR="00C16B61">
              <w:rPr>
                <w:noProof/>
                <w:webHidden/>
              </w:rPr>
              <w:fldChar w:fldCharType="separate"/>
            </w:r>
            <w:r w:rsidR="00C16B61">
              <w:rPr>
                <w:noProof/>
                <w:webHidden/>
              </w:rPr>
              <w:t>7</w:t>
            </w:r>
            <w:r w:rsidR="00C16B61">
              <w:rPr>
                <w:noProof/>
                <w:webHidden/>
              </w:rPr>
              <w:fldChar w:fldCharType="end"/>
            </w:r>
          </w:hyperlink>
        </w:p>
        <w:p w14:paraId="2DE86C95" w14:textId="77777777" w:rsidR="00C16B61" w:rsidRDefault="00000000">
          <w:pPr>
            <w:pStyle w:val="TOC3"/>
            <w:tabs>
              <w:tab w:val="left" w:pos="880"/>
              <w:tab w:val="right" w:leader="dot" w:pos="9344"/>
            </w:tabs>
            <w:rPr>
              <w:rFonts w:eastAsiaTheme="minorEastAsia"/>
              <w:noProof/>
              <w:color w:val="auto"/>
              <w:sz w:val="22"/>
            </w:rPr>
          </w:pPr>
          <w:hyperlink w:anchor="_Toc155616532" w:history="1">
            <w:r w:rsidR="00C16B61" w:rsidRPr="008E324B">
              <w:rPr>
                <w:rStyle w:val="Hyperlink"/>
                <w:noProof/>
                <w:lang w:bidi="en-US"/>
              </w:rPr>
              <w:t>6.</w:t>
            </w:r>
            <w:r w:rsidR="00C16B61">
              <w:rPr>
                <w:rFonts w:eastAsiaTheme="minorEastAsia"/>
                <w:noProof/>
                <w:color w:val="auto"/>
                <w:sz w:val="22"/>
              </w:rPr>
              <w:tab/>
            </w:r>
            <w:r w:rsidR="00C16B61" w:rsidRPr="008E324B">
              <w:rPr>
                <w:rStyle w:val="Hyperlink"/>
                <w:noProof/>
                <w:lang w:val="uk-UA" w:bidi="en-US"/>
              </w:rPr>
              <w:t xml:space="preserve">Оцінка пропозицій / </w:t>
            </w:r>
            <w:r w:rsidR="00C16B61" w:rsidRPr="008E324B">
              <w:rPr>
                <w:rStyle w:val="Hyperlink"/>
                <w:noProof/>
                <w:lang w:bidi="en-US"/>
              </w:rPr>
              <w:t>Evaluation of offers</w:t>
            </w:r>
            <w:r w:rsidR="00C16B61">
              <w:rPr>
                <w:noProof/>
                <w:webHidden/>
              </w:rPr>
              <w:tab/>
            </w:r>
            <w:r w:rsidR="00C16B61">
              <w:rPr>
                <w:noProof/>
                <w:webHidden/>
              </w:rPr>
              <w:fldChar w:fldCharType="begin"/>
            </w:r>
            <w:r w:rsidR="00C16B61">
              <w:rPr>
                <w:noProof/>
                <w:webHidden/>
              </w:rPr>
              <w:instrText xml:space="preserve"> PAGEREF _Toc155616532 \h </w:instrText>
            </w:r>
            <w:r w:rsidR="00C16B61">
              <w:rPr>
                <w:noProof/>
                <w:webHidden/>
              </w:rPr>
            </w:r>
            <w:r w:rsidR="00C16B61">
              <w:rPr>
                <w:noProof/>
                <w:webHidden/>
              </w:rPr>
              <w:fldChar w:fldCharType="separate"/>
            </w:r>
            <w:r w:rsidR="00C16B61">
              <w:rPr>
                <w:noProof/>
                <w:webHidden/>
              </w:rPr>
              <w:t>9</w:t>
            </w:r>
            <w:r w:rsidR="00C16B61">
              <w:rPr>
                <w:noProof/>
                <w:webHidden/>
              </w:rPr>
              <w:fldChar w:fldCharType="end"/>
            </w:r>
          </w:hyperlink>
        </w:p>
        <w:p w14:paraId="2DE86C96" w14:textId="77777777" w:rsidR="00C16B61" w:rsidRDefault="00000000">
          <w:pPr>
            <w:pStyle w:val="TOC3"/>
            <w:tabs>
              <w:tab w:val="left" w:pos="880"/>
              <w:tab w:val="right" w:leader="dot" w:pos="9344"/>
            </w:tabs>
            <w:rPr>
              <w:rFonts w:eastAsiaTheme="minorEastAsia"/>
              <w:noProof/>
              <w:color w:val="auto"/>
              <w:sz w:val="22"/>
            </w:rPr>
          </w:pPr>
          <w:hyperlink w:anchor="_Toc155616533" w:history="1">
            <w:r w:rsidR="00C16B61" w:rsidRPr="008E324B">
              <w:rPr>
                <w:rStyle w:val="Hyperlink"/>
                <w:noProof/>
                <w:lang w:bidi="en-US"/>
              </w:rPr>
              <w:t>7.</w:t>
            </w:r>
            <w:r w:rsidR="00C16B61">
              <w:rPr>
                <w:rFonts w:eastAsiaTheme="minorEastAsia"/>
                <w:noProof/>
                <w:color w:val="auto"/>
                <w:sz w:val="22"/>
              </w:rPr>
              <w:tab/>
            </w:r>
            <w:r w:rsidR="00C16B61" w:rsidRPr="008E324B">
              <w:rPr>
                <w:rStyle w:val="Hyperlink"/>
                <w:noProof/>
                <w:lang w:val="uk-UA" w:bidi="en-US"/>
              </w:rPr>
              <w:t xml:space="preserve">Правила та умови / </w:t>
            </w:r>
            <w:r w:rsidR="00C16B61" w:rsidRPr="008E324B">
              <w:rPr>
                <w:rStyle w:val="Hyperlink"/>
                <w:noProof/>
                <w:lang w:bidi="en-US"/>
              </w:rPr>
              <w:t>Terms &amp; Conditions</w:t>
            </w:r>
            <w:r w:rsidR="00C16B61">
              <w:rPr>
                <w:noProof/>
                <w:webHidden/>
              </w:rPr>
              <w:tab/>
            </w:r>
            <w:r w:rsidR="00C16B61">
              <w:rPr>
                <w:noProof/>
                <w:webHidden/>
              </w:rPr>
              <w:fldChar w:fldCharType="begin"/>
            </w:r>
            <w:r w:rsidR="00C16B61">
              <w:rPr>
                <w:noProof/>
                <w:webHidden/>
              </w:rPr>
              <w:instrText xml:space="preserve"> PAGEREF _Toc155616533 \h </w:instrText>
            </w:r>
            <w:r w:rsidR="00C16B61">
              <w:rPr>
                <w:noProof/>
                <w:webHidden/>
              </w:rPr>
            </w:r>
            <w:r w:rsidR="00C16B61">
              <w:rPr>
                <w:noProof/>
                <w:webHidden/>
              </w:rPr>
              <w:fldChar w:fldCharType="separate"/>
            </w:r>
            <w:r w:rsidR="00C16B61">
              <w:rPr>
                <w:noProof/>
                <w:webHidden/>
              </w:rPr>
              <w:t>10</w:t>
            </w:r>
            <w:r w:rsidR="00C16B61">
              <w:rPr>
                <w:noProof/>
                <w:webHidden/>
              </w:rPr>
              <w:fldChar w:fldCharType="end"/>
            </w:r>
          </w:hyperlink>
        </w:p>
        <w:p w14:paraId="2DE86C97" w14:textId="77777777" w:rsidR="00C16B61" w:rsidRDefault="00000000">
          <w:pPr>
            <w:pStyle w:val="TOC3"/>
            <w:tabs>
              <w:tab w:val="left" w:pos="880"/>
              <w:tab w:val="right" w:leader="dot" w:pos="9344"/>
            </w:tabs>
            <w:rPr>
              <w:rFonts w:eastAsiaTheme="minorEastAsia"/>
              <w:noProof/>
              <w:color w:val="auto"/>
              <w:sz w:val="22"/>
            </w:rPr>
          </w:pPr>
          <w:hyperlink w:anchor="_Toc155616534" w:history="1">
            <w:r w:rsidR="00C16B61" w:rsidRPr="008E324B">
              <w:rPr>
                <w:rStyle w:val="Hyperlink"/>
                <w:noProof/>
                <w:lang w:bidi="en-US"/>
              </w:rPr>
              <w:t>8.</w:t>
            </w:r>
            <w:r w:rsidR="00C16B61">
              <w:rPr>
                <w:rFonts w:eastAsiaTheme="minorEastAsia"/>
                <w:noProof/>
                <w:color w:val="auto"/>
                <w:sz w:val="22"/>
              </w:rPr>
              <w:tab/>
            </w:r>
            <w:r w:rsidR="00C16B61" w:rsidRPr="008E324B">
              <w:rPr>
                <w:rStyle w:val="Hyperlink"/>
                <w:noProof/>
                <w:lang w:val="uk-UA" w:bidi="en-US"/>
              </w:rPr>
              <w:t xml:space="preserve">Заява Plan International щодо етичних та екологічних аспектів / </w:t>
            </w:r>
            <w:r w:rsidR="00C16B61" w:rsidRPr="008E324B">
              <w:rPr>
                <w:rStyle w:val="Hyperlink"/>
                <w:noProof/>
                <w:lang w:bidi="en-US"/>
              </w:rPr>
              <w:t>Plan International’s Ethical &amp; Environmental Statement</w:t>
            </w:r>
            <w:r w:rsidR="00C16B61">
              <w:rPr>
                <w:noProof/>
                <w:webHidden/>
              </w:rPr>
              <w:tab/>
            </w:r>
            <w:r w:rsidR="00C16B61">
              <w:rPr>
                <w:noProof/>
                <w:webHidden/>
              </w:rPr>
              <w:fldChar w:fldCharType="begin"/>
            </w:r>
            <w:r w:rsidR="00C16B61">
              <w:rPr>
                <w:noProof/>
                <w:webHidden/>
              </w:rPr>
              <w:instrText xml:space="preserve"> PAGEREF _Toc155616534 \h </w:instrText>
            </w:r>
            <w:r w:rsidR="00C16B61">
              <w:rPr>
                <w:noProof/>
                <w:webHidden/>
              </w:rPr>
            </w:r>
            <w:r w:rsidR="00C16B61">
              <w:rPr>
                <w:noProof/>
                <w:webHidden/>
              </w:rPr>
              <w:fldChar w:fldCharType="separate"/>
            </w:r>
            <w:r w:rsidR="00C16B61">
              <w:rPr>
                <w:noProof/>
                <w:webHidden/>
              </w:rPr>
              <w:t>11</w:t>
            </w:r>
            <w:r w:rsidR="00C16B61">
              <w:rPr>
                <w:noProof/>
                <w:webHidden/>
              </w:rPr>
              <w:fldChar w:fldCharType="end"/>
            </w:r>
          </w:hyperlink>
        </w:p>
        <w:p w14:paraId="2DE86C98" w14:textId="77777777" w:rsidR="00C16B61" w:rsidRDefault="00000000">
          <w:pPr>
            <w:pStyle w:val="TOC3"/>
            <w:tabs>
              <w:tab w:val="left" w:pos="880"/>
              <w:tab w:val="right" w:leader="dot" w:pos="9344"/>
            </w:tabs>
            <w:rPr>
              <w:rFonts w:eastAsiaTheme="minorEastAsia"/>
              <w:noProof/>
              <w:color w:val="auto"/>
              <w:sz w:val="22"/>
            </w:rPr>
          </w:pPr>
          <w:hyperlink w:anchor="_Toc155616535" w:history="1">
            <w:r w:rsidR="00C16B61" w:rsidRPr="008E324B">
              <w:rPr>
                <w:rStyle w:val="Hyperlink"/>
                <w:noProof/>
                <w:lang w:bidi="en-US"/>
              </w:rPr>
              <w:t>9.</w:t>
            </w:r>
            <w:r w:rsidR="00C16B61">
              <w:rPr>
                <w:rFonts w:eastAsiaTheme="minorEastAsia"/>
                <w:noProof/>
                <w:color w:val="auto"/>
                <w:sz w:val="22"/>
              </w:rPr>
              <w:tab/>
            </w:r>
            <w:r w:rsidR="00C16B61" w:rsidRPr="008E324B">
              <w:rPr>
                <w:rStyle w:val="Hyperlink"/>
                <w:noProof/>
                <w:lang w:val="uk-UA" w:bidi="en-US"/>
              </w:rPr>
              <w:t>Список документів для подачі заявок /</w:t>
            </w:r>
            <w:r w:rsidR="00C16B61" w:rsidRPr="008E324B">
              <w:rPr>
                <w:rStyle w:val="Hyperlink"/>
                <w:noProof/>
                <w:lang w:bidi="en-US"/>
              </w:rPr>
              <w:t xml:space="preserve"> Submission Checklist</w:t>
            </w:r>
            <w:r w:rsidR="00C16B61">
              <w:rPr>
                <w:noProof/>
                <w:webHidden/>
              </w:rPr>
              <w:tab/>
            </w:r>
            <w:r w:rsidR="00C16B61">
              <w:rPr>
                <w:noProof/>
                <w:webHidden/>
              </w:rPr>
              <w:fldChar w:fldCharType="begin"/>
            </w:r>
            <w:r w:rsidR="00C16B61">
              <w:rPr>
                <w:noProof/>
                <w:webHidden/>
              </w:rPr>
              <w:instrText xml:space="preserve"> PAGEREF _Toc155616535 \h </w:instrText>
            </w:r>
            <w:r w:rsidR="00C16B61">
              <w:rPr>
                <w:noProof/>
                <w:webHidden/>
              </w:rPr>
            </w:r>
            <w:r w:rsidR="00C16B61">
              <w:rPr>
                <w:noProof/>
                <w:webHidden/>
              </w:rPr>
              <w:fldChar w:fldCharType="separate"/>
            </w:r>
            <w:r w:rsidR="00C16B61">
              <w:rPr>
                <w:noProof/>
                <w:webHidden/>
              </w:rPr>
              <w:t>12</w:t>
            </w:r>
            <w:r w:rsidR="00C16B61">
              <w:rPr>
                <w:noProof/>
                <w:webHidden/>
              </w:rPr>
              <w:fldChar w:fldCharType="end"/>
            </w:r>
          </w:hyperlink>
        </w:p>
        <w:p w14:paraId="2DE86C99" w14:textId="77777777" w:rsidR="00C16B61" w:rsidRDefault="00000000">
          <w:pPr>
            <w:pStyle w:val="TOC3"/>
            <w:tabs>
              <w:tab w:val="right" w:leader="dot" w:pos="9344"/>
            </w:tabs>
            <w:rPr>
              <w:rFonts w:eastAsiaTheme="minorEastAsia"/>
              <w:noProof/>
              <w:color w:val="auto"/>
              <w:sz w:val="22"/>
            </w:rPr>
          </w:pPr>
          <w:hyperlink w:anchor="_Toc155616536" w:history="1">
            <w:r w:rsidR="00C16B61" w:rsidRPr="008E324B">
              <w:rPr>
                <w:rStyle w:val="Hyperlink"/>
                <w:noProof/>
                <w:lang w:val="uk-UA" w:bidi="en-US"/>
              </w:rPr>
              <w:t>Будь ласка, зверніть увагу, що Plan International не може приймати заявки, доступні за посиланням в Інтернеті, наприклад, SharePoint, Dropbox тощо. Будь ласка, надсилайте документи у вигляді вкладень.</w:t>
            </w:r>
            <w:r w:rsidR="00C16B61">
              <w:rPr>
                <w:noProof/>
                <w:webHidden/>
              </w:rPr>
              <w:tab/>
            </w:r>
            <w:r w:rsidR="00C16B61">
              <w:rPr>
                <w:noProof/>
                <w:webHidden/>
              </w:rPr>
              <w:fldChar w:fldCharType="begin"/>
            </w:r>
            <w:r w:rsidR="00C16B61">
              <w:rPr>
                <w:noProof/>
                <w:webHidden/>
              </w:rPr>
              <w:instrText xml:space="preserve"> PAGEREF _Toc155616536 \h </w:instrText>
            </w:r>
            <w:r w:rsidR="00C16B61">
              <w:rPr>
                <w:noProof/>
                <w:webHidden/>
              </w:rPr>
            </w:r>
            <w:r w:rsidR="00C16B61">
              <w:rPr>
                <w:noProof/>
                <w:webHidden/>
              </w:rPr>
              <w:fldChar w:fldCharType="separate"/>
            </w:r>
            <w:r w:rsidR="00C16B61">
              <w:rPr>
                <w:noProof/>
                <w:webHidden/>
              </w:rPr>
              <w:t>12</w:t>
            </w:r>
            <w:r w:rsidR="00C16B61">
              <w:rPr>
                <w:noProof/>
                <w:webHidden/>
              </w:rPr>
              <w:fldChar w:fldCharType="end"/>
            </w:r>
          </w:hyperlink>
        </w:p>
        <w:p w14:paraId="2DE86C9A" w14:textId="77777777" w:rsidR="00C16B61" w:rsidRDefault="00000000">
          <w:pPr>
            <w:pStyle w:val="TOC3"/>
            <w:tabs>
              <w:tab w:val="right" w:leader="dot" w:pos="9344"/>
            </w:tabs>
            <w:rPr>
              <w:rFonts w:eastAsiaTheme="minorEastAsia"/>
              <w:noProof/>
              <w:color w:val="auto"/>
              <w:sz w:val="22"/>
            </w:rPr>
          </w:pPr>
          <w:hyperlink w:anchor="_Toc155616537" w:history="1">
            <w:r w:rsidR="00C16B61" w:rsidRPr="008E324B">
              <w:rPr>
                <w:rStyle w:val="Hyperlink"/>
                <w:noProof/>
                <w:lang w:bidi="en-US"/>
              </w:rPr>
              <w:t>Please note Plan International are unable to accept submissions which are accessible by an online link, for example SharePoint, Dropbox etc.  Please submit the documents as attachments.</w:t>
            </w:r>
            <w:r w:rsidR="00C16B61">
              <w:rPr>
                <w:noProof/>
                <w:webHidden/>
              </w:rPr>
              <w:tab/>
            </w:r>
            <w:r w:rsidR="00C16B61">
              <w:rPr>
                <w:noProof/>
                <w:webHidden/>
              </w:rPr>
              <w:fldChar w:fldCharType="begin"/>
            </w:r>
            <w:r w:rsidR="00C16B61">
              <w:rPr>
                <w:noProof/>
                <w:webHidden/>
              </w:rPr>
              <w:instrText xml:space="preserve"> PAGEREF _Toc155616537 \h </w:instrText>
            </w:r>
            <w:r w:rsidR="00C16B61">
              <w:rPr>
                <w:noProof/>
                <w:webHidden/>
              </w:rPr>
            </w:r>
            <w:r w:rsidR="00C16B61">
              <w:rPr>
                <w:noProof/>
                <w:webHidden/>
              </w:rPr>
              <w:fldChar w:fldCharType="separate"/>
            </w:r>
            <w:r w:rsidR="00C16B61">
              <w:rPr>
                <w:noProof/>
                <w:webHidden/>
              </w:rPr>
              <w:t>12</w:t>
            </w:r>
            <w:r w:rsidR="00C16B61">
              <w:rPr>
                <w:noProof/>
                <w:webHidden/>
              </w:rPr>
              <w:fldChar w:fldCharType="end"/>
            </w:r>
          </w:hyperlink>
        </w:p>
        <w:p w14:paraId="2DE86C9B" w14:textId="77777777" w:rsidR="0017694E" w:rsidRPr="00C93338" w:rsidRDefault="00E112F0" w:rsidP="0017694E">
          <w:pPr>
            <w:rPr>
              <w:b/>
              <w:lang w:val="uk-UA"/>
            </w:rPr>
          </w:pPr>
          <w:r w:rsidRPr="00C93338">
            <w:rPr>
              <w:b/>
              <w:bCs/>
              <w:noProof/>
              <w:sz w:val="22"/>
              <w:lang w:val="uk-UA"/>
            </w:rPr>
            <w:fldChar w:fldCharType="end"/>
          </w:r>
        </w:p>
      </w:sdtContent>
    </w:sdt>
    <w:p w14:paraId="2DE86C9C" w14:textId="77777777" w:rsidR="0017694E" w:rsidRPr="00C93338" w:rsidRDefault="0017694E" w:rsidP="0017694E">
      <w:pPr>
        <w:rPr>
          <w:lang w:val="uk-UA"/>
        </w:rPr>
      </w:pPr>
    </w:p>
    <w:p w14:paraId="2DE86C9D" w14:textId="77777777" w:rsidR="0017694E" w:rsidRPr="00C93338" w:rsidRDefault="0017694E" w:rsidP="0017694E">
      <w:pPr>
        <w:rPr>
          <w:lang w:val="uk-UA"/>
        </w:rPr>
      </w:pPr>
    </w:p>
    <w:p w14:paraId="2DE86C9E" w14:textId="77777777" w:rsidR="0017694E" w:rsidRPr="00C93338" w:rsidRDefault="0017694E" w:rsidP="0017694E">
      <w:pPr>
        <w:rPr>
          <w:lang w:val="uk-UA"/>
        </w:rPr>
      </w:pPr>
    </w:p>
    <w:p w14:paraId="2DE86C9F" w14:textId="77777777" w:rsidR="0017694E" w:rsidRPr="00C93338" w:rsidRDefault="0017694E" w:rsidP="0017694E">
      <w:pPr>
        <w:rPr>
          <w:lang w:val="uk-UA"/>
        </w:rPr>
      </w:pPr>
    </w:p>
    <w:p w14:paraId="2DE86CA0" w14:textId="77777777" w:rsidR="0017694E" w:rsidRPr="00C93338" w:rsidRDefault="0017694E" w:rsidP="0017694E">
      <w:pPr>
        <w:rPr>
          <w:lang w:val="uk-UA"/>
        </w:rPr>
      </w:pPr>
    </w:p>
    <w:p w14:paraId="2DE86CA1" w14:textId="77777777" w:rsidR="0017694E" w:rsidRPr="00C93338" w:rsidRDefault="0017694E" w:rsidP="0017694E">
      <w:pPr>
        <w:rPr>
          <w:lang w:val="uk-UA"/>
        </w:rPr>
      </w:pPr>
    </w:p>
    <w:p w14:paraId="2DE86CA2" w14:textId="77777777" w:rsidR="0017694E" w:rsidRPr="00C93338" w:rsidRDefault="0017694E" w:rsidP="0017694E">
      <w:pPr>
        <w:rPr>
          <w:lang w:val="uk-UA"/>
        </w:rPr>
      </w:pPr>
    </w:p>
    <w:p w14:paraId="2DE86CA3" w14:textId="77777777" w:rsidR="0017694E" w:rsidRPr="00C93338" w:rsidRDefault="0017694E" w:rsidP="0017694E">
      <w:pPr>
        <w:rPr>
          <w:lang w:val="uk-UA"/>
        </w:rPr>
      </w:pPr>
    </w:p>
    <w:p w14:paraId="2DE86CA4" w14:textId="77777777" w:rsidR="0017694E" w:rsidRPr="00C93338" w:rsidRDefault="0017694E" w:rsidP="0017694E">
      <w:pPr>
        <w:rPr>
          <w:lang w:val="uk-UA"/>
        </w:rPr>
      </w:pPr>
    </w:p>
    <w:p w14:paraId="2DE86CA5" w14:textId="77777777" w:rsidR="0017694E" w:rsidRPr="00C93338" w:rsidRDefault="0017694E" w:rsidP="0017694E">
      <w:pPr>
        <w:rPr>
          <w:lang w:val="uk-UA"/>
        </w:rPr>
      </w:pPr>
    </w:p>
    <w:p w14:paraId="2DE86CA6" w14:textId="77777777" w:rsidR="0017694E" w:rsidRPr="00C93338" w:rsidRDefault="0017694E" w:rsidP="0017694E">
      <w:pPr>
        <w:rPr>
          <w:lang w:val="uk-UA"/>
        </w:rPr>
      </w:pPr>
    </w:p>
    <w:p w14:paraId="2DE86CA7" w14:textId="77777777" w:rsidR="004D210A" w:rsidRPr="00C93338" w:rsidRDefault="004D210A" w:rsidP="0017694E">
      <w:pPr>
        <w:pStyle w:val="heading10"/>
        <w:numPr>
          <w:ilvl w:val="0"/>
          <w:numId w:val="0"/>
        </w:numPr>
        <w:ind w:left="501" w:hanging="360"/>
        <w:rPr>
          <w:rStyle w:val="Header1"/>
          <w:color w:val="0072CE"/>
          <w:sz w:val="22"/>
          <w:lang w:val="uk-UA"/>
        </w:rPr>
      </w:pPr>
    </w:p>
    <w:p w14:paraId="2DE86CA8" w14:textId="77777777" w:rsidR="004D210A" w:rsidRDefault="00E112F0" w:rsidP="004D210A">
      <w:pPr>
        <w:pStyle w:val="heading10"/>
        <w:numPr>
          <w:ilvl w:val="0"/>
          <w:numId w:val="36"/>
        </w:numPr>
        <w:rPr>
          <w:rStyle w:val="Header1"/>
          <w:color w:val="0072CE"/>
          <w:sz w:val="22"/>
        </w:rPr>
      </w:pPr>
      <w:bookmarkStart w:id="0" w:name="_Toc155616522"/>
      <w:r w:rsidRPr="00C93338">
        <w:rPr>
          <w:rStyle w:val="Header1"/>
          <w:color w:val="0072CE"/>
          <w:sz w:val="22"/>
          <w:lang w:val="uk-UA"/>
        </w:rPr>
        <w:lastRenderedPageBreak/>
        <w:t>Загальна інформація про Plan International</w:t>
      </w:r>
      <w:r w:rsidR="004D210A">
        <w:rPr>
          <w:rStyle w:val="Header1"/>
          <w:color w:val="0072CE"/>
          <w:sz w:val="22"/>
        </w:rPr>
        <w:t xml:space="preserve"> / </w:t>
      </w:r>
      <w:bookmarkStart w:id="1" w:name="_Toc90300466"/>
      <w:r w:rsidR="004D210A">
        <w:rPr>
          <w:rStyle w:val="Header1"/>
          <w:color w:val="0072CE"/>
          <w:sz w:val="22"/>
        </w:rPr>
        <w:t>Background Information on Plan International</w:t>
      </w:r>
      <w:bookmarkEnd w:id="0"/>
      <w:bookmarkEnd w:id="1"/>
    </w:p>
    <w:p w14:paraId="2DE86CA9" w14:textId="77777777" w:rsidR="0017694E" w:rsidRDefault="0017694E" w:rsidP="0017694E">
      <w:pPr>
        <w:pStyle w:val="NormalWeb"/>
        <w:spacing w:before="0" w:beforeAutospacing="0" w:after="0" w:afterAutospacing="0"/>
        <w:jc w:val="both"/>
        <w:rPr>
          <w:color w:val="0072CE"/>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8"/>
      </w:tblGrid>
      <w:tr w:rsidR="004D210A" w14:paraId="2DE86CB6" w14:textId="77777777" w:rsidTr="004D210A">
        <w:tc>
          <w:tcPr>
            <w:tcW w:w="4389" w:type="dxa"/>
          </w:tcPr>
          <w:p w14:paraId="2DE86CAA" w14:textId="77777777" w:rsidR="004D210A" w:rsidRPr="00C93338" w:rsidRDefault="004D210A" w:rsidP="004D210A">
            <w:pPr>
              <w:pStyle w:val="NormalWeb"/>
              <w:spacing w:before="0" w:beforeAutospacing="0" w:after="0" w:afterAutospacing="0"/>
              <w:ind w:left="165"/>
              <w:jc w:val="both"/>
              <w:rPr>
                <w:sz w:val="22"/>
                <w:szCs w:val="22"/>
                <w:lang w:val="uk-UA"/>
              </w:rPr>
            </w:pPr>
            <w:r w:rsidRPr="00C93338">
              <w:rPr>
                <w:sz w:val="22"/>
                <w:szCs w:val="22"/>
                <w:lang w:val="uk-UA"/>
              </w:rPr>
              <w:t>Plan International – це незалежна організація, що займається питаннями розвитку та гуманітарними питаннями, яка сприяє дотриманню прав дітей та рівності дівчат. </w:t>
            </w:r>
          </w:p>
          <w:p w14:paraId="2DE86CAB" w14:textId="77777777" w:rsidR="004D210A" w:rsidRPr="00C93338" w:rsidRDefault="004D210A" w:rsidP="004D210A">
            <w:pPr>
              <w:pStyle w:val="NormalWeb"/>
              <w:ind w:left="165"/>
              <w:jc w:val="both"/>
              <w:rPr>
                <w:sz w:val="22"/>
                <w:szCs w:val="22"/>
                <w:lang w:val="uk-UA"/>
              </w:rPr>
            </w:pPr>
            <w:r w:rsidRPr="00C93338">
              <w:rPr>
                <w:sz w:val="22"/>
                <w:szCs w:val="22"/>
                <w:lang w:val="uk-UA"/>
              </w:rPr>
              <w:t>Ми віримо в силу і потенціал кожної дитини, але нерідко цей потенціал пригнічується бідністю, насильством, ізоляцією та дискримінацією, і найбільше від цього страждають дівчата. Працюючи разом із дітьми, молоддю, нашими прибічниками та партнерами, ми прагнемо до справедливого світу, усуваючи першопричини проблем, з якими стикаються дівчата та всі вразливі діти.</w:t>
            </w:r>
          </w:p>
          <w:p w14:paraId="2DE86CAC" w14:textId="77777777" w:rsidR="004D210A" w:rsidRPr="00C93338" w:rsidRDefault="004D210A" w:rsidP="004D210A">
            <w:pPr>
              <w:pStyle w:val="NormalWeb"/>
              <w:ind w:left="165"/>
              <w:jc w:val="both"/>
              <w:rPr>
                <w:sz w:val="22"/>
                <w:szCs w:val="22"/>
                <w:lang w:val="uk-UA"/>
              </w:rPr>
            </w:pPr>
            <w:r w:rsidRPr="00C93338">
              <w:rPr>
                <w:sz w:val="22"/>
                <w:szCs w:val="22"/>
                <w:lang w:val="uk-UA"/>
              </w:rPr>
              <w:t>Ми підтримуємо права дітей від народження до досягнення ними повноліття та даємо їм можливість підготуватися до криз і негараздів та реагувати на них. Використовуючи наші зв'язки, досвід та знання, ми сприяємо змінам у практиці та політиці на місцевому, національному та глобальному рівнях.</w:t>
            </w:r>
          </w:p>
          <w:p w14:paraId="2DE86CAD" w14:textId="77777777" w:rsidR="004D210A" w:rsidRPr="00C93338" w:rsidRDefault="004D210A" w:rsidP="004D210A">
            <w:pPr>
              <w:pStyle w:val="NormalWeb"/>
              <w:ind w:left="165"/>
              <w:jc w:val="both"/>
              <w:rPr>
                <w:sz w:val="22"/>
                <w:szCs w:val="22"/>
                <w:lang w:val="uk-UA"/>
              </w:rPr>
            </w:pPr>
            <w:r w:rsidRPr="00C93338">
              <w:rPr>
                <w:sz w:val="22"/>
                <w:szCs w:val="22"/>
                <w:lang w:val="uk-UA"/>
              </w:rPr>
              <w:t xml:space="preserve">Ми створюємо потужні </w:t>
            </w:r>
            <w:r w:rsidR="00EB060F">
              <w:rPr>
                <w:sz w:val="22"/>
                <w:szCs w:val="22"/>
                <w:lang w:val="uk-UA"/>
              </w:rPr>
              <w:t>партнерські відносини</w:t>
            </w:r>
            <w:r w:rsidRPr="00C93338">
              <w:rPr>
                <w:sz w:val="22"/>
                <w:szCs w:val="22"/>
                <w:lang w:val="uk-UA"/>
              </w:rPr>
              <w:t xml:space="preserve"> в інтересах дітей уже понад 85 років і нині працюємо більш ніж у 75 країнах. </w:t>
            </w:r>
          </w:p>
          <w:p w14:paraId="2DE86CAE" w14:textId="77777777" w:rsidR="004D210A" w:rsidRPr="00C93338" w:rsidRDefault="004D210A" w:rsidP="004D210A">
            <w:pPr>
              <w:pStyle w:val="NormalWeb"/>
              <w:spacing w:before="0" w:beforeAutospacing="0" w:after="0" w:afterAutospacing="0"/>
              <w:ind w:left="165"/>
              <w:jc w:val="both"/>
              <w:rPr>
                <w:rStyle w:val="Hyperlink"/>
                <w:sz w:val="22"/>
                <w:szCs w:val="22"/>
                <w:lang w:val="uk-UA"/>
              </w:rPr>
            </w:pPr>
            <w:r w:rsidRPr="00C93338">
              <w:rPr>
                <w:sz w:val="22"/>
                <w:szCs w:val="22"/>
                <w:lang w:val="uk-UA"/>
              </w:rPr>
              <w:t xml:space="preserve">Детальніше про глобальну стратегію Plan International: </w:t>
            </w:r>
            <w:r w:rsidRPr="00C93338">
              <w:rPr>
                <w:b/>
                <w:bCs/>
                <w:sz w:val="22"/>
                <w:szCs w:val="22"/>
                <w:lang w:val="uk-UA"/>
              </w:rPr>
              <w:t>Girls Standing Strong</w:t>
            </w:r>
            <w:r w:rsidRPr="00C93338">
              <w:rPr>
                <w:sz w:val="22"/>
                <w:szCs w:val="22"/>
                <w:lang w:val="uk-UA"/>
              </w:rPr>
              <w:t xml:space="preserve"> можна дізнатися за посиланням: </w:t>
            </w:r>
            <w:hyperlink r:id="rId15" w:history="1">
              <w:r w:rsidRPr="00C93338">
                <w:rPr>
                  <w:rStyle w:val="Hyperlink"/>
                  <w:sz w:val="22"/>
                  <w:szCs w:val="22"/>
                  <w:lang w:val="uk-UA"/>
                </w:rPr>
                <w:t>https://plan-international.org/strategy</w:t>
              </w:r>
            </w:hyperlink>
          </w:p>
          <w:p w14:paraId="2DE86CAF" w14:textId="77777777" w:rsidR="004D210A" w:rsidRDefault="004D210A" w:rsidP="004D210A">
            <w:pPr>
              <w:pStyle w:val="NormalWeb"/>
              <w:spacing w:before="0" w:beforeAutospacing="0" w:after="0" w:afterAutospacing="0"/>
              <w:ind w:left="165"/>
              <w:jc w:val="both"/>
              <w:rPr>
                <w:color w:val="0072CE"/>
                <w:sz w:val="22"/>
                <w:szCs w:val="22"/>
                <w:lang w:val="uk-UA"/>
              </w:rPr>
            </w:pPr>
          </w:p>
        </w:tc>
        <w:tc>
          <w:tcPr>
            <w:tcW w:w="4388" w:type="dxa"/>
          </w:tcPr>
          <w:p w14:paraId="2DE86CB0" w14:textId="77777777" w:rsidR="004D210A" w:rsidRDefault="004D210A" w:rsidP="004D210A">
            <w:pPr>
              <w:pStyle w:val="NormalWeb"/>
              <w:spacing w:before="0" w:beforeAutospacing="0" w:after="0" w:afterAutospacing="0"/>
              <w:ind w:left="165"/>
              <w:jc w:val="both"/>
              <w:rPr>
                <w:sz w:val="22"/>
                <w:szCs w:val="22"/>
              </w:rPr>
            </w:pPr>
            <w:r>
              <w:rPr>
                <w:sz w:val="22"/>
                <w:szCs w:val="22"/>
              </w:rPr>
              <w:t>Plan International is an independent development and humanitarian organization that advances children’s rights and equality for girls. </w:t>
            </w:r>
          </w:p>
          <w:p w14:paraId="2DE86CB1" w14:textId="77777777" w:rsidR="004D210A" w:rsidRDefault="004D210A" w:rsidP="004D210A">
            <w:pPr>
              <w:pStyle w:val="NormalWeb"/>
              <w:ind w:left="165"/>
              <w:jc w:val="both"/>
              <w:rPr>
                <w:sz w:val="22"/>
                <w:szCs w:val="22"/>
              </w:rPr>
            </w:pPr>
            <w:r>
              <w:rPr>
                <w:sz w:val="22"/>
                <w:szCs w:val="22"/>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2DE86CB2" w14:textId="77777777" w:rsidR="004D210A" w:rsidRDefault="004D210A" w:rsidP="004D210A">
            <w:pPr>
              <w:pStyle w:val="NormalWeb"/>
              <w:ind w:left="165"/>
              <w:jc w:val="both"/>
              <w:rPr>
                <w:sz w:val="22"/>
                <w:szCs w:val="22"/>
              </w:rPr>
            </w:pPr>
            <w:r>
              <w:rPr>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2DE86CB3" w14:textId="77777777" w:rsidR="004D210A" w:rsidRDefault="004D210A" w:rsidP="004D210A">
            <w:pPr>
              <w:pStyle w:val="NormalWeb"/>
              <w:ind w:left="165"/>
              <w:jc w:val="both"/>
              <w:rPr>
                <w:sz w:val="22"/>
                <w:szCs w:val="22"/>
              </w:rPr>
            </w:pPr>
            <w:r>
              <w:rPr>
                <w:sz w:val="22"/>
                <w:szCs w:val="22"/>
              </w:rPr>
              <w:t>We have been building powerful partnerships for children for over 85 years and are now active in more than 75 countries. </w:t>
            </w:r>
          </w:p>
          <w:p w14:paraId="2DE86CB4" w14:textId="77777777" w:rsidR="004D210A" w:rsidRDefault="004D210A" w:rsidP="004D210A">
            <w:pPr>
              <w:pStyle w:val="NormalWeb"/>
              <w:spacing w:before="0" w:beforeAutospacing="0" w:after="0" w:afterAutospacing="0"/>
              <w:ind w:left="165"/>
              <w:jc w:val="both"/>
              <w:rPr>
                <w:rStyle w:val="Hyperlink"/>
              </w:rPr>
            </w:pPr>
            <w:r>
              <w:rPr>
                <w:sz w:val="22"/>
                <w:szCs w:val="22"/>
              </w:rPr>
              <w:t>Read more about Plan International's Global Strategy: </w:t>
            </w:r>
            <w:r>
              <w:rPr>
                <w:b/>
                <w:bCs/>
                <w:sz w:val="22"/>
                <w:szCs w:val="22"/>
              </w:rPr>
              <w:t>Girls Standing Strong</w:t>
            </w:r>
            <w:r>
              <w:rPr>
                <w:sz w:val="22"/>
                <w:szCs w:val="22"/>
              </w:rPr>
              <w:t xml:space="preserve"> at </w:t>
            </w:r>
            <w:hyperlink r:id="rId16" w:history="1">
              <w:r>
                <w:rPr>
                  <w:rStyle w:val="Hyperlink"/>
                  <w:sz w:val="22"/>
                  <w:szCs w:val="22"/>
                </w:rPr>
                <w:t>https://plan-international.org/strategy</w:t>
              </w:r>
            </w:hyperlink>
          </w:p>
          <w:p w14:paraId="2DE86CB5" w14:textId="77777777" w:rsidR="004D210A" w:rsidRDefault="004D210A" w:rsidP="004D210A">
            <w:pPr>
              <w:pStyle w:val="NormalWeb"/>
              <w:spacing w:before="0" w:beforeAutospacing="0" w:after="0" w:afterAutospacing="0"/>
              <w:ind w:left="165"/>
              <w:jc w:val="both"/>
              <w:rPr>
                <w:color w:val="0072CE"/>
                <w:sz w:val="22"/>
                <w:szCs w:val="22"/>
                <w:lang w:val="uk-UA"/>
              </w:rPr>
            </w:pPr>
          </w:p>
        </w:tc>
      </w:tr>
    </w:tbl>
    <w:p w14:paraId="2DE86CB7" w14:textId="77777777" w:rsidR="004D210A" w:rsidRPr="00C93338" w:rsidRDefault="004D210A" w:rsidP="0017694E">
      <w:pPr>
        <w:pStyle w:val="NormalWeb"/>
        <w:spacing w:before="0" w:beforeAutospacing="0" w:after="0" w:afterAutospacing="0"/>
        <w:jc w:val="both"/>
        <w:rPr>
          <w:color w:val="0072CE"/>
          <w:sz w:val="22"/>
          <w:szCs w:val="22"/>
          <w:lang w:val="uk-UA"/>
        </w:rPr>
      </w:pPr>
    </w:p>
    <w:p w14:paraId="2DE86CB8" w14:textId="77777777" w:rsidR="0017694E" w:rsidRPr="00C93338" w:rsidRDefault="0017694E" w:rsidP="0017694E">
      <w:pPr>
        <w:pStyle w:val="NormalWeb"/>
        <w:spacing w:before="0" w:beforeAutospacing="0" w:after="0" w:afterAutospacing="0"/>
        <w:jc w:val="both"/>
        <w:rPr>
          <w:rStyle w:val="Hyperlink"/>
          <w:sz w:val="22"/>
          <w:szCs w:val="22"/>
          <w:lang w:val="uk-UA"/>
        </w:rPr>
      </w:pPr>
    </w:p>
    <w:p w14:paraId="2DE86CB9" w14:textId="77777777" w:rsidR="004D210A" w:rsidRDefault="00E112F0" w:rsidP="004D210A">
      <w:pPr>
        <w:pStyle w:val="heading10"/>
        <w:numPr>
          <w:ilvl w:val="0"/>
          <w:numId w:val="36"/>
        </w:numPr>
        <w:rPr>
          <w:color w:val="0072CE"/>
          <w:sz w:val="20"/>
        </w:rPr>
      </w:pPr>
      <w:bookmarkStart w:id="2" w:name="_Toc155616523"/>
      <w:r w:rsidRPr="00C93338">
        <w:rPr>
          <w:rStyle w:val="Header1"/>
          <w:color w:val="0072CE"/>
          <w:sz w:val="22"/>
          <w:lang w:val="uk-UA"/>
        </w:rPr>
        <w:t>Короткий виклад вимоги</w:t>
      </w:r>
      <w:r w:rsidR="008527E4" w:rsidRPr="00C93338">
        <w:rPr>
          <w:rStyle w:val="Header1"/>
          <w:color w:val="0072CE"/>
          <w:sz w:val="22"/>
          <w:lang w:val="uk-UA"/>
        </w:rPr>
        <w:t xml:space="preserve"> </w:t>
      </w:r>
      <w:r w:rsidR="004D210A">
        <w:rPr>
          <w:rStyle w:val="Header1"/>
          <w:color w:val="0072CE"/>
          <w:sz w:val="22"/>
        </w:rPr>
        <w:t xml:space="preserve">/ </w:t>
      </w:r>
      <w:bookmarkStart w:id="3" w:name="_Toc90300467"/>
      <w:r w:rsidR="004D210A">
        <w:rPr>
          <w:rStyle w:val="Header1"/>
          <w:color w:val="0072CE"/>
          <w:sz w:val="22"/>
        </w:rPr>
        <w:t>Summary of the Requirement</w:t>
      </w:r>
      <w:bookmarkEnd w:id="2"/>
      <w:bookmarkEnd w:id="3"/>
      <w:r w:rsidR="004D210A">
        <w:rPr>
          <w:rStyle w:val="Header1"/>
          <w:color w:val="0072CE"/>
          <w:sz w:val="22"/>
        </w:rPr>
        <w:t xml:space="preserve"> </w:t>
      </w:r>
      <w:r w:rsidR="004D210A">
        <w:rPr>
          <w:i/>
          <w:iCs/>
          <w:sz w:val="22"/>
          <w:szCs w:val="22"/>
        </w:rPr>
        <w:t xml:space="preserve"> </w:t>
      </w:r>
    </w:p>
    <w:p w14:paraId="2DE86CBA" w14:textId="77777777" w:rsidR="0017694E" w:rsidRDefault="0017694E" w:rsidP="0017694E">
      <w:pPr>
        <w:pStyle w:val="heading10"/>
        <w:numPr>
          <w:ilvl w:val="0"/>
          <w:numId w:val="0"/>
        </w:numPr>
        <w:ind w:left="501"/>
        <w:rPr>
          <w:color w:val="0072CE"/>
          <w:sz w:val="20"/>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8"/>
        <w:gridCol w:w="4265"/>
      </w:tblGrid>
      <w:tr w:rsidR="004D210A" w14:paraId="2DE86CC7" w14:textId="77777777" w:rsidTr="004D210A">
        <w:tc>
          <w:tcPr>
            <w:tcW w:w="4578" w:type="dxa"/>
          </w:tcPr>
          <w:p w14:paraId="01B55956" w14:textId="3B0B7223" w:rsidR="00947FD1" w:rsidRPr="00947FD1" w:rsidRDefault="004D210A" w:rsidP="00947FD1">
            <w:pPr>
              <w:rPr>
                <w:rFonts w:asciiTheme="majorHAnsi" w:hAnsiTheme="majorHAnsi" w:cstheme="majorHAnsi"/>
                <w:sz w:val="22"/>
                <w:lang w:val="uk-UA"/>
              </w:rPr>
            </w:pPr>
            <w:r w:rsidRPr="00C93338">
              <w:rPr>
                <w:rFonts w:asciiTheme="majorHAnsi" w:hAnsiTheme="majorHAnsi" w:cstheme="majorHAnsi"/>
                <w:sz w:val="22"/>
                <w:lang w:val="uk-UA"/>
              </w:rPr>
              <w:t xml:space="preserve">Plan International Inc. </w:t>
            </w:r>
            <w:r w:rsidR="00012E75">
              <w:rPr>
                <w:rFonts w:asciiTheme="majorHAnsi" w:hAnsiTheme="majorHAnsi" w:cstheme="majorHAnsi"/>
                <w:sz w:val="22"/>
                <w:lang w:val="uk-UA"/>
              </w:rPr>
              <w:t>Шукає офіс</w:t>
            </w:r>
            <w:r w:rsidR="00A0104A">
              <w:rPr>
                <w:rFonts w:asciiTheme="majorHAnsi" w:hAnsiTheme="majorHAnsi" w:cstheme="majorHAnsi"/>
                <w:sz w:val="22"/>
                <w:lang w:val="uk-UA"/>
              </w:rPr>
              <w:t>не приміщення</w:t>
            </w:r>
            <w:r w:rsidR="00012E75">
              <w:rPr>
                <w:rFonts w:asciiTheme="majorHAnsi" w:hAnsiTheme="majorHAnsi" w:cstheme="majorHAnsi"/>
                <w:sz w:val="22"/>
                <w:lang w:val="uk-UA"/>
              </w:rPr>
              <w:t xml:space="preserve"> для оренди в Києві з 1 травня 2024. </w:t>
            </w:r>
          </w:p>
          <w:p w14:paraId="2DE86CBC" w14:textId="77777777" w:rsidR="004D210A" w:rsidRPr="00C93338" w:rsidRDefault="004D210A" w:rsidP="004D210A">
            <w:pPr>
              <w:pStyle w:val="Heading1"/>
              <w:spacing w:before="1"/>
              <w:ind w:left="272"/>
              <w:rPr>
                <w:rStyle w:val="Header1"/>
                <w:rFonts w:ascii="Arial" w:eastAsiaTheme="minorEastAsia" w:hAnsi="Arial" w:cs="Arial"/>
                <w:b/>
                <w:bCs w:val="0"/>
                <w:caps w:val="0"/>
                <w:sz w:val="22"/>
                <w:lang w:val="uk-UA" w:bidi="en-US"/>
              </w:rPr>
            </w:pPr>
            <w:bookmarkStart w:id="4" w:name="_Toc256000004"/>
            <w:bookmarkStart w:id="5" w:name="_Toc155616524"/>
            <w:r w:rsidRPr="00C93338">
              <w:rPr>
                <w:rStyle w:val="Header1"/>
                <w:rFonts w:ascii="Arial" w:eastAsiaTheme="minorEastAsia" w:hAnsi="Arial" w:cs="Arial"/>
                <w:b/>
                <w:bCs w:val="0"/>
                <w:caps w:val="0"/>
                <w:sz w:val="22"/>
                <w:lang w:val="uk-UA" w:bidi="en-US"/>
              </w:rPr>
              <w:t>Вимоги (повинні бути виконані в повному обсязі):</w:t>
            </w:r>
            <w:bookmarkEnd w:id="4"/>
            <w:bookmarkEnd w:id="5"/>
          </w:p>
          <w:p w14:paraId="2DE86CBD" w14:textId="77777777" w:rsidR="004D210A" w:rsidRPr="00C93338" w:rsidRDefault="004D210A" w:rsidP="004D210A">
            <w:pPr>
              <w:pStyle w:val="ListParagraph"/>
              <w:widowControl w:val="0"/>
              <w:numPr>
                <w:ilvl w:val="1"/>
                <w:numId w:val="34"/>
              </w:numPr>
              <w:tabs>
                <w:tab w:val="left" w:pos="994"/>
              </w:tabs>
              <w:autoSpaceDE w:val="0"/>
              <w:autoSpaceDN w:val="0"/>
              <w:spacing w:after="0"/>
              <w:ind w:right="835"/>
              <w:contextualSpacing w:val="0"/>
              <w:rPr>
                <w:sz w:val="22"/>
                <w:lang w:val="uk-UA"/>
              </w:rPr>
            </w:pPr>
            <w:r w:rsidRPr="00C93338">
              <w:rPr>
                <w:sz w:val="22"/>
                <w:lang w:val="uk-UA"/>
              </w:rPr>
              <w:t xml:space="preserve">Технічні характеристики наведені в Додатку 1. </w:t>
            </w:r>
          </w:p>
          <w:p w14:paraId="2DE86CBE" w14:textId="38B07589" w:rsidR="004D210A" w:rsidRPr="00C93338" w:rsidRDefault="00012E75" w:rsidP="004D210A">
            <w:pPr>
              <w:pStyle w:val="ListParagraph"/>
              <w:widowControl w:val="0"/>
              <w:numPr>
                <w:ilvl w:val="1"/>
                <w:numId w:val="34"/>
              </w:numPr>
              <w:tabs>
                <w:tab w:val="left" w:pos="994"/>
              </w:tabs>
              <w:autoSpaceDE w:val="0"/>
              <w:autoSpaceDN w:val="0"/>
              <w:spacing w:after="0"/>
              <w:ind w:hanging="361"/>
              <w:contextualSpacing w:val="0"/>
              <w:rPr>
                <w:sz w:val="22"/>
                <w:lang w:val="uk-UA"/>
              </w:rPr>
            </w:pPr>
            <w:r>
              <w:rPr>
                <w:sz w:val="22"/>
                <w:lang w:val="uk-UA"/>
              </w:rPr>
              <w:lastRenderedPageBreak/>
              <w:t>Локація в центрі міста</w:t>
            </w:r>
            <w:r w:rsidR="006616A1">
              <w:rPr>
                <w:sz w:val="22"/>
              </w:rPr>
              <w:t xml:space="preserve"> </w:t>
            </w:r>
            <w:r w:rsidR="006616A1">
              <w:rPr>
                <w:sz w:val="22"/>
                <w:lang w:val="uk-UA"/>
              </w:rPr>
              <w:t>Києва.</w:t>
            </w:r>
          </w:p>
          <w:p w14:paraId="2DE86CBF" w14:textId="6B3AE8D2" w:rsidR="004D210A" w:rsidRPr="004D210A" w:rsidRDefault="00324F03" w:rsidP="00324F03">
            <w:pPr>
              <w:pStyle w:val="ListParagraph"/>
              <w:widowControl w:val="0"/>
              <w:numPr>
                <w:ilvl w:val="1"/>
                <w:numId w:val="34"/>
              </w:numPr>
              <w:tabs>
                <w:tab w:val="left" w:pos="994"/>
              </w:tabs>
              <w:autoSpaceDE w:val="0"/>
              <w:autoSpaceDN w:val="0"/>
              <w:spacing w:after="0"/>
              <w:contextualSpacing w:val="0"/>
              <w:rPr>
                <w:sz w:val="22"/>
                <w:lang w:val="uk-UA"/>
              </w:rPr>
            </w:pPr>
            <w:r>
              <w:rPr>
                <w:sz w:val="22"/>
                <w:lang w:val="uk-UA"/>
              </w:rPr>
              <w:t xml:space="preserve">Доступність </w:t>
            </w:r>
            <w:r w:rsidR="006A32EF">
              <w:rPr>
                <w:sz w:val="22"/>
                <w:lang w:val="uk-UA"/>
              </w:rPr>
              <w:t>з кінця квітня 2024</w:t>
            </w:r>
            <w:r w:rsidR="004D210A" w:rsidRPr="00C93338">
              <w:rPr>
                <w:sz w:val="22"/>
                <w:lang w:val="uk-UA"/>
              </w:rPr>
              <w:t>.</w:t>
            </w:r>
          </w:p>
        </w:tc>
        <w:tc>
          <w:tcPr>
            <w:tcW w:w="4265" w:type="dxa"/>
          </w:tcPr>
          <w:p w14:paraId="2DE86CC0" w14:textId="160E0229" w:rsidR="004D210A" w:rsidRDefault="004D210A" w:rsidP="00012E75">
            <w:pPr>
              <w:pStyle w:val="BodyText"/>
              <w:spacing w:before="218"/>
              <w:rPr>
                <w:rFonts w:asciiTheme="majorHAnsi" w:hAnsiTheme="majorHAnsi" w:cstheme="majorHAnsi"/>
                <w:b/>
                <w:bCs/>
                <w:sz w:val="22"/>
              </w:rPr>
            </w:pPr>
            <w:r>
              <w:rPr>
                <w:rFonts w:asciiTheme="majorHAnsi" w:hAnsiTheme="majorHAnsi" w:cstheme="majorHAnsi"/>
                <w:sz w:val="22"/>
              </w:rPr>
              <w:lastRenderedPageBreak/>
              <w:t>Plan International Inc.</w:t>
            </w:r>
            <w:r>
              <w:rPr>
                <w:rFonts w:asciiTheme="majorHAnsi" w:hAnsiTheme="majorHAnsi" w:cstheme="majorHAnsi"/>
                <w:spacing w:val="26"/>
                <w:sz w:val="22"/>
              </w:rPr>
              <w:t xml:space="preserve"> </w:t>
            </w:r>
            <w:r>
              <w:rPr>
                <w:rFonts w:asciiTheme="majorHAnsi" w:hAnsiTheme="majorHAnsi" w:cstheme="majorHAnsi"/>
                <w:sz w:val="22"/>
              </w:rPr>
              <w:t xml:space="preserve">is seeking to </w:t>
            </w:r>
            <w:r w:rsidR="006D7C10">
              <w:rPr>
                <w:rFonts w:asciiTheme="majorHAnsi" w:hAnsiTheme="majorHAnsi" w:cstheme="majorHAnsi"/>
                <w:sz w:val="22"/>
              </w:rPr>
              <w:t>rent office premises</w:t>
            </w:r>
            <w:r w:rsidR="006B37AE">
              <w:rPr>
                <w:rFonts w:asciiTheme="majorHAnsi" w:hAnsiTheme="majorHAnsi" w:cstheme="majorHAnsi"/>
                <w:sz w:val="22"/>
                <w:lang w:val="uk-UA"/>
              </w:rPr>
              <w:t xml:space="preserve"> </w:t>
            </w:r>
            <w:r w:rsidR="006B37AE">
              <w:rPr>
                <w:rFonts w:asciiTheme="majorHAnsi" w:hAnsiTheme="majorHAnsi" w:cstheme="majorHAnsi"/>
                <w:sz w:val="22"/>
              </w:rPr>
              <w:t>in Kyiv</w:t>
            </w:r>
            <w:r w:rsidR="003374C2">
              <w:rPr>
                <w:rFonts w:asciiTheme="majorHAnsi" w:hAnsiTheme="majorHAnsi" w:cstheme="majorHAnsi"/>
                <w:sz w:val="22"/>
              </w:rPr>
              <w:t xml:space="preserve"> for organization</w:t>
            </w:r>
            <w:r w:rsidR="00B2684F">
              <w:rPr>
                <w:rFonts w:asciiTheme="majorHAnsi" w:hAnsiTheme="majorHAnsi" w:cstheme="majorHAnsi"/>
                <w:sz w:val="22"/>
              </w:rPr>
              <w:t xml:space="preserve"> from May</w:t>
            </w:r>
            <w:r w:rsidR="007F73B2">
              <w:rPr>
                <w:rFonts w:asciiTheme="majorHAnsi" w:hAnsiTheme="majorHAnsi" w:cstheme="majorHAnsi"/>
                <w:sz w:val="22"/>
              </w:rPr>
              <w:t xml:space="preserve"> </w:t>
            </w:r>
            <w:r w:rsidR="00012E75">
              <w:rPr>
                <w:rFonts w:asciiTheme="majorHAnsi" w:hAnsiTheme="majorHAnsi" w:cstheme="majorHAnsi"/>
                <w:sz w:val="22"/>
                <w:lang w:val="uk-UA"/>
              </w:rPr>
              <w:t>1,</w:t>
            </w:r>
            <w:r w:rsidR="00B2684F">
              <w:rPr>
                <w:rFonts w:asciiTheme="majorHAnsi" w:hAnsiTheme="majorHAnsi" w:cstheme="majorHAnsi"/>
                <w:sz w:val="22"/>
              </w:rPr>
              <w:t xml:space="preserve"> 2024</w:t>
            </w:r>
          </w:p>
          <w:p w14:paraId="2DE86CC1" w14:textId="77777777" w:rsidR="004D210A" w:rsidRDefault="004D210A" w:rsidP="004D210A">
            <w:pPr>
              <w:pStyle w:val="Heading1"/>
              <w:spacing w:before="1"/>
              <w:ind w:left="272"/>
              <w:rPr>
                <w:rStyle w:val="Header1"/>
                <w:rFonts w:ascii="Arial" w:eastAsiaTheme="minorEastAsia" w:hAnsi="Arial" w:cs="Arial"/>
                <w:caps w:val="0"/>
                <w:lang w:val="en-US" w:bidi="en-US"/>
              </w:rPr>
            </w:pPr>
            <w:bookmarkStart w:id="6" w:name="_Toc155616525"/>
            <w:r>
              <w:rPr>
                <w:rStyle w:val="Header1"/>
                <w:rFonts w:ascii="Arial" w:eastAsiaTheme="minorEastAsia" w:hAnsi="Arial" w:cs="Arial"/>
                <w:b/>
                <w:bCs w:val="0"/>
                <w:caps w:val="0"/>
                <w:sz w:val="22"/>
                <w:lang w:val="en-US" w:bidi="en-US"/>
              </w:rPr>
              <w:t>Requirements (to be met in full):</w:t>
            </w:r>
            <w:bookmarkEnd w:id="6"/>
          </w:p>
          <w:p w14:paraId="781FAD41" w14:textId="77777777" w:rsidR="00ED7C71" w:rsidRPr="00ED7C71" w:rsidRDefault="00ED7C71" w:rsidP="00643F36">
            <w:pPr>
              <w:pStyle w:val="ListParagraph"/>
              <w:widowControl w:val="0"/>
              <w:numPr>
                <w:ilvl w:val="0"/>
                <w:numId w:val="0"/>
              </w:numPr>
              <w:tabs>
                <w:tab w:val="left" w:pos="994"/>
              </w:tabs>
              <w:autoSpaceDE w:val="0"/>
              <w:autoSpaceDN w:val="0"/>
              <w:spacing w:after="0"/>
              <w:ind w:left="993" w:right="835"/>
              <w:jc w:val="right"/>
            </w:pPr>
          </w:p>
          <w:p w14:paraId="2DE86CC2" w14:textId="75C094F7" w:rsidR="004D210A" w:rsidRDefault="004D210A" w:rsidP="004D210A">
            <w:pPr>
              <w:pStyle w:val="ListParagraph"/>
              <w:widowControl w:val="0"/>
              <w:numPr>
                <w:ilvl w:val="1"/>
                <w:numId w:val="38"/>
              </w:numPr>
              <w:tabs>
                <w:tab w:val="left" w:pos="994"/>
              </w:tabs>
              <w:autoSpaceDE w:val="0"/>
              <w:autoSpaceDN w:val="0"/>
              <w:spacing w:after="0"/>
              <w:ind w:right="835"/>
            </w:pPr>
            <w:r>
              <w:rPr>
                <w:sz w:val="22"/>
              </w:rPr>
              <w:t xml:space="preserve">Specifications are detailed in Annex 1. </w:t>
            </w:r>
          </w:p>
          <w:p w14:paraId="2DE86CC3" w14:textId="3FA76671" w:rsidR="004D210A" w:rsidRDefault="00324F03" w:rsidP="004D210A">
            <w:pPr>
              <w:pStyle w:val="ListParagraph"/>
              <w:widowControl w:val="0"/>
              <w:numPr>
                <w:ilvl w:val="1"/>
                <w:numId w:val="38"/>
              </w:numPr>
              <w:tabs>
                <w:tab w:val="left" w:pos="994"/>
              </w:tabs>
              <w:autoSpaceDE w:val="0"/>
              <w:autoSpaceDN w:val="0"/>
              <w:spacing w:after="0"/>
              <w:ind w:hanging="361"/>
              <w:rPr>
                <w:sz w:val="22"/>
              </w:rPr>
            </w:pPr>
            <w:r>
              <w:rPr>
                <w:sz w:val="22"/>
              </w:rPr>
              <w:lastRenderedPageBreak/>
              <w:t xml:space="preserve">Location in </w:t>
            </w:r>
            <w:r w:rsidR="006616A1">
              <w:rPr>
                <w:sz w:val="22"/>
              </w:rPr>
              <w:t xml:space="preserve">Kyiv </w:t>
            </w:r>
            <w:r>
              <w:rPr>
                <w:sz w:val="22"/>
              </w:rPr>
              <w:t xml:space="preserve">city </w:t>
            </w:r>
            <w:r w:rsidR="006616A1">
              <w:rPr>
                <w:sz w:val="22"/>
              </w:rPr>
              <w:t>centre</w:t>
            </w:r>
            <w:r w:rsidR="004D210A">
              <w:rPr>
                <w:sz w:val="22"/>
              </w:rPr>
              <w:t>.</w:t>
            </w:r>
          </w:p>
          <w:p w14:paraId="2DE86CC4" w14:textId="49263915" w:rsidR="004D210A" w:rsidRDefault="006A32EF" w:rsidP="004D210A">
            <w:pPr>
              <w:pStyle w:val="ListParagraph"/>
              <w:widowControl w:val="0"/>
              <w:numPr>
                <w:ilvl w:val="1"/>
                <w:numId w:val="38"/>
              </w:numPr>
              <w:tabs>
                <w:tab w:val="left" w:pos="994"/>
              </w:tabs>
              <w:autoSpaceDE w:val="0"/>
              <w:autoSpaceDN w:val="0"/>
              <w:spacing w:after="0"/>
              <w:ind w:hanging="361"/>
              <w:rPr>
                <w:sz w:val="22"/>
              </w:rPr>
            </w:pPr>
            <w:r>
              <w:rPr>
                <w:sz w:val="22"/>
              </w:rPr>
              <w:t>Availability from end of April 2024</w:t>
            </w:r>
            <w:r w:rsidR="004D210A">
              <w:rPr>
                <w:sz w:val="22"/>
              </w:rPr>
              <w:t>.</w:t>
            </w:r>
          </w:p>
          <w:p w14:paraId="2DE86CC5" w14:textId="77777777" w:rsidR="004D210A" w:rsidRDefault="004D210A" w:rsidP="004D210A">
            <w:pPr>
              <w:pStyle w:val="BodyText"/>
              <w:spacing w:before="218"/>
              <w:ind w:left="272"/>
            </w:pPr>
          </w:p>
          <w:p w14:paraId="2DE86CC6" w14:textId="77777777" w:rsidR="004D210A" w:rsidRPr="004D210A" w:rsidRDefault="004D210A" w:rsidP="004D210A">
            <w:pPr>
              <w:pStyle w:val="NormalWeb"/>
              <w:ind w:left="165"/>
              <w:jc w:val="both"/>
              <w:rPr>
                <w:sz w:val="22"/>
                <w:szCs w:val="22"/>
                <w:lang w:val="uk-UA"/>
              </w:rPr>
            </w:pPr>
          </w:p>
        </w:tc>
      </w:tr>
    </w:tbl>
    <w:p w14:paraId="2DE86CC8" w14:textId="77777777" w:rsidR="004D210A" w:rsidRPr="00A7283B" w:rsidRDefault="00A7283B" w:rsidP="00A7283B">
      <w:pPr>
        <w:pStyle w:val="heading10"/>
        <w:numPr>
          <w:ilvl w:val="0"/>
          <w:numId w:val="36"/>
        </w:numPr>
        <w:jc w:val="both"/>
        <w:rPr>
          <w:rStyle w:val="Header1"/>
          <w:color w:val="0072CE"/>
          <w:sz w:val="22"/>
        </w:rPr>
      </w:pPr>
      <w:bookmarkStart w:id="7" w:name="_Toc155616526"/>
      <w:r w:rsidRPr="00A7283B">
        <w:rPr>
          <w:rStyle w:val="Header1"/>
          <w:color w:val="0072CE"/>
          <w:sz w:val="22"/>
          <w:lang w:val="uk-UA"/>
        </w:rPr>
        <w:lastRenderedPageBreak/>
        <w:t>Загальний опис запрошення до участі в тендері та інструкції</w:t>
      </w:r>
      <w:r w:rsidR="00E112F0" w:rsidRPr="00A7283B">
        <w:rPr>
          <w:rStyle w:val="Header1"/>
          <w:color w:val="0072CE"/>
          <w:sz w:val="22"/>
          <w:lang w:val="uk-UA"/>
        </w:rPr>
        <w:t xml:space="preserve"> </w:t>
      </w:r>
      <w:r w:rsidR="004D210A" w:rsidRPr="00A7283B">
        <w:rPr>
          <w:rStyle w:val="Header1"/>
          <w:color w:val="0072CE"/>
          <w:sz w:val="22"/>
        </w:rPr>
        <w:t xml:space="preserve">/ </w:t>
      </w:r>
      <w:bookmarkStart w:id="8" w:name="_Toc90300468"/>
      <w:r w:rsidR="004D210A" w:rsidRPr="00A7283B">
        <w:rPr>
          <w:rStyle w:val="Header1"/>
          <w:color w:val="0072CE"/>
          <w:sz w:val="22"/>
        </w:rPr>
        <w:t>ITT Overview and Instructions</w:t>
      </w:r>
      <w:bookmarkEnd w:id="7"/>
      <w:bookmarkEnd w:id="8"/>
      <w:r w:rsidR="004D210A" w:rsidRPr="00A7283B">
        <w:rPr>
          <w:rStyle w:val="Header1"/>
          <w:color w:val="0072CE"/>
          <w:sz w:val="22"/>
        </w:rPr>
        <w:t xml:space="preserve"> </w:t>
      </w:r>
    </w:p>
    <w:p w14:paraId="2DE86CC9" w14:textId="77777777" w:rsidR="0017694E" w:rsidRPr="00C93338" w:rsidRDefault="0017694E" w:rsidP="00C8017E">
      <w:pPr>
        <w:spacing w:after="0"/>
        <w:rPr>
          <w:sz w:val="22"/>
          <w:lang w:val="uk-UA"/>
        </w:rPr>
      </w:pPr>
    </w:p>
    <w:p w14:paraId="2DE86CCA" w14:textId="77777777" w:rsidR="004D210A" w:rsidRDefault="00E112F0" w:rsidP="004D210A">
      <w:pPr>
        <w:pStyle w:val="heading10"/>
        <w:numPr>
          <w:ilvl w:val="1"/>
          <w:numId w:val="39"/>
        </w:numPr>
        <w:jc w:val="both"/>
        <w:rPr>
          <w:rStyle w:val="Header1"/>
          <w:color w:val="0072CE"/>
          <w:sz w:val="22"/>
        </w:rPr>
      </w:pPr>
      <w:bookmarkStart w:id="9" w:name="_Toc155616527"/>
      <w:r w:rsidRPr="00C93338">
        <w:rPr>
          <w:rStyle w:val="Header1"/>
          <w:color w:val="0072CE"/>
          <w:sz w:val="22"/>
          <w:lang w:val="uk-UA"/>
        </w:rPr>
        <w:t>Загальний опис</w:t>
      </w:r>
      <w:r w:rsidR="004D210A">
        <w:rPr>
          <w:rStyle w:val="Header1"/>
          <w:color w:val="0072CE"/>
          <w:sz w:val="22"/>
        </w:rPr>
        <w:t xml:space="preserve"> / </w:t>
      </w:r>
      <w:bookmarkStart w:id="10" w:name="_Toc90300469"/>
      <w:r w:rsidR="004D210A">
        <w:rPr>
          <w:rStyle w:val="Header1"/>
          <w:color w:val="0072CE"/>
          <w:sz w:val="22"/>
        </w:rPr>
        <w:t>Overview</w:t>
      </w:r>
      <w:bookmarkEnd w:id="9"/>
      <w:bookmarkEnd w:id="10"/>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481"/>
      </w:tblGrid>
      <w:tr w:rsidR="00CD15A5" w14:paraId="2DE86CCF" w14:textId="77777777" w:rsidTr="005011C1">
        <w:tc>
          <w:tcPr>
            <w:tcW w:w="4513" w:type="dxa"/>
          </w:tcPr>
          <w:p w14:paraId="2DE86CCB" w14:textId="5DB692FC" w:rsidR="004D210A" w:rsidRPr="004D210A" w:rsidRDefault="004D210A" w:rsidP="004D210A">
            <w:pPr>
              <w:pStyle w:val="NormalWeb"/>
              <w:ind w:left="165"/>
              <w:jc w:val="both"/>
              <w:rPr>
                <w:sz w:val="22"/>
                <w:szCs w:val="22"/>
                <w:lang w:val="uk-UA"/>
              </w:rPr>
            </w:pPr>
            <w:r w:rsidRPr="004D210A">
              <w:rPr>
                <w:sz w:val="22"/>
                <w:szCs w:val="22"/>
                <w:lang w:val="uk-UA"/>
              </w:rPr>
              <w:t xml:space="preserve">Plan International запрошує зацікавлені сторони подати заявку в рамках конкурсного процесу на </w:t>
            </w:r>
            <w:r w:rsidR="00C84B65">
              <w:rPr>
                <w:sz w:val="22"/>
                <w:szCs w:val="22"/>
                <w:lang w:val="uk-UA"/>
              </w:rPr>
              <w:t xml:space="preserve">оренду офіса в м.Києв для </w:t>
            </w:r>
            <w:r w:rsidR="00F0142E">
              <w:rPr>
                <w:sz w:val="22"/>
                <w:szCs w:val="22"/>
                <w:lang w:val="uk-UA"/>
              </w:rPr>
              <w:t>розміщення організації</w:t>
            </w:r>
            <w:r w:rsidRPr="004D210A">
              <w:rPr>
                <w:sz w:val="22"/>
                <w:szCs w:val="22"/>
                <w:lang w:val="uk-UA"/>
              </w:rPr>
              <w:t>. Очікується, що переможець</w:t>
            </w:r>
            <w:r w:rsidR="004D620F">
              <w:rPr>
                <w:sz w:val="22"/>
                <w:szCs w:val="22"/>
                <w:lang w:val="uk-UA"/>
              </w:rPr>
              <w:t xml:space="preserve"> (переможці)</w:t>
            </w:r>
            <w:r w:rsidRPr="004D210A">
              <w:rPr>
                <w:sz w:val="22"/>
                <w:szCs w:val="22"/>
                <w:lang w:val="uk-UA"/>
              </w:rPr>
              <w:t xml:space="preserve"> тендеру укладе</w:t>
            </w:r>
            <w:r w:rsidR="004D620F">
              <w:rPr>
                <w:sz w:val="22"/>
                <w:szCs w:val="22"/>
                <w:lang w:val="uk-UA"/>
              </w:rPr>
              <w:t xml:space="preserve"> (укладуть)</w:t>
            </w:r>
            <w:r w:rsidRPr="004D210A">
              <w:rPr>
                <w:sz w:val="22"/>
                <w:szCs w:val="22"/>
                <w:lang w:val="uk-UA"/>
              </w:rPr>
              <w:t xml:space="preserve"> формальний </w:t>
            </w:r>
            <w:r w:rsidR="00CD15A5">
              <w:rPr>
                <w:sz w:val="22"/>
                <w:szCs w:val="22"/>
                <w:lang w:val="uk-UA"/>
              </w:rPr>
              <w:t xml:space="preserve">Довгостроковий </w:t>
            </w:r>
            <w:r w:rsidRPr="004D210A">
              <w:rPr>
                <w:sz w:val="22"/>
                <w:szCs w:val="22"/>
                <w:lang w:val="uk-UA"/>
              </w:rPr>
              <w:t xml:space="preserve">договір на виключній основі з нашою організацією. Plan International залишає за собою право не укладати договір в результаті даного запрошення до участі в тендері. </w:t>
            </w:r>
          </w:p>
          <w:p w14:paraId="2DE86CCC" w14:textId="77777777" w:rsidR="004D210A" w:rsidRPr="004D210A" w:rsidRDefault="004D210A" w:rsidP="004D210A">
            <w:pPr>
              <w:pStyle w:val="NormalWeb"/>
              <w:ind w:left="165"/>
              <w:jc w:val="both"/>
              <w:rPr>
                <w:sz w:val="22"/>
                <w:szCs w:val="22"/>
                <w:lang w:val="uk-UA"/>
              </w:rPr>
            </w:pPr>
          </w:p>
        </w:tc>
        <w:tc>
          <w:tcPr>
            <w:tcW w:w="4481" w:type="dxa"/>
          </w:tcPr>
          <w:p w14:paraId="2DE86CCD" w14:textId="4FA10816" w:rsidR="004D210A" w:rsidRDefault="004D210A" w:rsidP="00725D41">
            <w:pPr>
              <w:spacing w:before="240"/>
              <w:jc w:val="both"/>
              <w:rPr>
                <w:sz w:val="22"/>
              </w:rPr>
            </w:pPr>
            <w:r>
              <w:rPr>
                <w:sz w:val="22"/>
              </w:rPr>
              <w:t xml:space="preserve">Plan International are inviting interested parties to submit a bid as part of a competitive process for the </w:t>
            </w:r>
            <w:r w:rsidR="00725D41">
              <w:rPr>
                <w:sz w:val="22"/>
              </w:rPr>
              <w:t>rent of office premises in Kyiv for organization</w:t>
            </w:r>
            <w:r>
              <w:rPr>
                <w:sz w:val="22"/>
              </w:rPr>
              <w:t xml:space="preserve">. </w:t>
            </w:r>
            <w:r w:rsidR="00BE06AD">
              <w:rPr>
                <w:sz w:val="22"/>
              </w:rPr>
              <w:t xml:space="preserve">Successful Bidder(s) will be expected to enter into a </w:t>
            </w:r>
            <w:r w:rsidR="00CD15A5" w:rsidRPr="00CD15A5">
              <w:rPr>
                <w:color w:val="auto"/>
                <w:sz w:val="22"/>
              </w:rPr>
              <w:t>Long-Term</w:t>
            </w:r>
            <w:r w:rsidR="00BE06AD" w:rsidRPr="00CD15A5">
              <w:rPr>
                <w:color w:val="auto"/>
                <w:sz w:val="22"/>
              </w:rPr>
              <w:t xml:space="preserve"> Agreement</w:t>
            </w:r>
            <w:r w:rsidR="00073F2D" w:rsidRPr="00CD15A5">
              <w:rPr>
                <w:color w:val="auto"/>
                <w:sz w:val="22"/>
              </w:rPr>
              <w:t xml:space="preserve"> for office rent</w:t>
            </w:r>
            <w:r w:rsidR="00394623" w:rsidRPr="00CD15A5">
              <w:rPr>
                <w:color w:val="auto"/>
                <w:sz w:val="22"/>
              </w:rPr>
              <w:t xml:space="preserve"> </w:t>
            </w:r>
            <w:r w:rsidR="00BE06AD" w:rsidRPr="00CD15A5">
              <w:rPr>
                <w:color w:val="auto"/>
                <w:sz w:val="22"/>
              </w:rPr>
              <w:t>on a</w:t>
            </w:r>
            <w:r w:rsidR="00394623" w:rsidRPr="00CD15A5">
              <w:rPr>
                <w:color w:val="auto"/>
                <w:sz w:val="22"/>
              </w:rPr>
              <w:t xml:space="preserve">n </w:t>
            </w:r>
            <w:r w:rsidR="00BE06AD" w:rsidRPr="00CD15A5">
              <w:rPr>
                <w:color w:val="auto"/>
                <w:sz w:val="22"/>
              </w:rPr>
              <w:t xml:space="preserve">exclusive basis </w:t>
            </w:r>
            <w:r w:rsidR="00BE06AD">
              <w:rPr>
                <w:sz w:val="22"/>
              </w:rPr>
              <w:t>with our organization</w:t>
            </w:r>
            <w:r>
              <w:rPr>
                <w:sz w:val="22"/>
              </w:rPr>
              <w:t xml:space="preserve">. Plan International reserves the right not to award a contract as a result of this Invitation to Tender. </w:t>
            </w:r>
          </w:p>
          <w:p w14:paraId="2DE86CCE" w14:textId="77777777" w:rsidR="004D210A" w:rsidRPr="004D210A" w:rsidRDefault="004D210A" w:rsidP="004D210A">
            <w:pPr>
              <w:pStyle w:val="NormalWeb"/>
              <w:ind w:left="165"/>
              <w:jc w:val="both"/>
              <w:rPr>
                <w:sz w:val="22"/>
                <w:szCs w:val="22"/>
                <w:lang w:val="uk-UA"/>
              </w:rPr>
            </w:pPr>
          </w:p>
        </w:tc>
      </w:tr>
    </w:tbl>
    <w:p w14:paraId="1E6CF2E1" w14:textId="77777777" w:rsidR="005011C1" w:rsidRDefault="005011C1" w:rsidP="005011C1">
      <w:pPr>
        <w:pStyle w:val="heading10"/>
        <w:numPr>
          <w:ilvl w:val="1"/>
          <w:numId w:val="39"/>
        </w:numPr>
        <w:jc w:val="both"/>
        <w:rPr>
          <w:rStyle w:val="Header1"/>
          <w:color w:val="0072CE"/>
          <w:sz w:val="22"/>
        </w:rPr>
      </w:pPr>
      <w:r w:rsidRPr="00C93338">
        <w:rPr>
          <w:rStyle w:val="Header1"/>
          <w:color w:val="0072CE"/>
          <w:sz w:val="22"/>
          <w:lang w:val="uk-UA"/>
        </w:rPr>
        <w:t xml:space="preserve">Інструкції для учасників тендеру </w:t>
      </w:r>
      <w:r>
        <w:rPr>
          <w:rStyle w:val="Header1"/>
          <w:color w:val="0072CE"/>
          <w:sz w:val="22"/>
          <w:lang w:val="uk-UA"/>
        </w:rPr>
        <w:t xml:space="preserve">/ </w:t>
      </w:r>
      <w:r>
        <w:rPr>
          <w:rStyle w:val="Header1"/>
          <w:color w:val="0072CE"/>
          <w:sz w:val="22"/>
        </w:rPr>
        <w:t xml:space="preserve">Instructions to Tenderers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455"/>
      </w:tblGrid>
      <w:tr w:rsidR="005011C1" w14:paraId="4A2254B3" w14:textId="77777777" w:rsidTr="00A52F74">
        <w:tc>
          <w:tcPr>
            <w:tcW w:w="4529" w:type="dxa"/>
          </w:tcPr>
          <w:p w14:paraId="54AE58E2" w14:textId="77777777" w:rsidR="005011C1" w:rsidRDefault="005011C1" w:rsidP="00A52F74">
            <w:pPr>
              <w:pStyle w:val="NormalWeb"/>
              <w:ind w:left="87"/>
              <w:jc w:val="both"/>
              <w:rPr>
                <w:sz w:val="22"/>
                <w:szCs w:val="22"/>
                <w:lang w:val="uk-UA"/>
              </w:rPr>
            </w:pPr>
            <w:r w:rsidRPr="00841270">
              <w:rPr>
                <w:color w:val="auto"/>
                <w:sz w:val="22"/>
                <w:szCs w:val="22"/>
                <w:lang w:val="uk-UA"/>
              </w:rPr>
              <w:t>Ці інструкції покликані забезпечити рівний і справедливий розгл</w:t>
            </w:r>
            <w:r>
              <w:rPr>
                <w:color w:val="auto"/>
                <w:sz w:val="22"/>
                <w:szCs w:val="22"/>
                <w:lang w:val="uk-UA"/>
              </w:rPr>
              <w:t>яд заявок усіх учасників тендеру</w:t>
            </w:r>
            <w:r w:rsidRPr="00C93338">
              <w:rPr>
                <w:color w:val="auto"/>
                <w:sz w:val="22"/>
                <w:szCs w:val="22"/>
                <w:lang w:val="uk-UA"/>
              </w:rPr>
              <w:t>. Учасники тендеру зобов'язані надати всю необхідну інформацію у зазначеному форматі, інакше їхні пропозиції можуть бути відхилені. Більш детальну інформацію можна знайти в розділі 9.1 цього документа "</w:t>
            </w:r>
            <w:r w:rsidRPr="00C93338">
              <w:rPr>
                <w:b/>
                <w:bCs/>
                <w:sz w:val="22"/>
                <w:szCs w:val="22"/>
                <w:u w:val="single"/>
                <w:lang w:val="uk-UA"/>
              </w:rPr>
              <w:t>Список документів для подачі заявок".</w:t>
            </w:r>
          </w:p>
        </w:tc>
        <w:tc>
          <w:tcPr>
            <w:tcW w:w="4455" w:type="dxa"/>
          </w:tcPr>
          <w:p w14:paraId="3F94CA51" w14:textId="77777777" w:rsidR="005011C1" w:rsidRPr="009E6F66" w:rsidRDefault="005011C1" w:rsidP="00A52F74">
            <w:pPr>
              <w:pStyle w:val="NormalWeb"/>
              <w:ind w:left="87"/>
              <w:jc w:val="both"/>
              <w:rPr>
                <w:sz w:val="22"/>
                <w:szCs w:val="22"/>
              </w:rPr>
            </w:pPr>
            <w:r>
              <w:rPr>
                <w:color w:val="auto"/>
                <w:sz w:val="22"/>
                <w:szCs w:val="22"/>
              </w:rPr>
              <w:t>These instructions are designed to ensure that all Bidders are given equal and fair consideration.  It is the Bidders responsibility to ensure their offer is complete and that you provide all the necessary information asked for in the format specified, or risk your offer being rejected. Further details can be found in section 9.1 of this ITT document,</w:t>
            </w:r>
            <w:r>
              <w:rPr>
                <w:sz w:val="22"/>
                <w:szCs w:val="22"/>
              </w:rPr>
              <w:t xml:space="preserve"> </w:t>
            </w:r>
            <w:r>
              <w:rPr>
                <w:b/>
                <w:bCs/>
                <w:sz w:val="22"/>
                <w:szCs w:val="22"/>
                <w:u w:val="single"/>
              </w:rPr>
              <w:t>‘Submission Checklist.’</w:t>
            </w:r>
            <w:r>
              <w:rPr>
                <w:sz w:val="22"/>
                <w:szCs w:val="22"/>
              </w:rPr>
              <w:t xml:space="preserve"> </w:t>
            </w:r>
          </w:p>
        </w:tc>
      </w:tr>
    </w:tbl>
    <w:p w14:paraId="2218379D"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488"/>
      </w:tblGrid>
      <w:tr w:rsidR="005011C1" w14:paraId="3EA1D22F" w14:textId="77777777" w:rsidTr="00A52F74">
        <w:tc>
          <w:tcPr>
            <w:tcW w:w="4672" w:type="dxa"/>
          </w:tcPr>
          <w:p w14:paraId="161A3AAF" w14:textId="77777777" w:rsidR="005011C1" w:rsidRDefault="005011C1" w:rsidP="00A52F74">
            <w:pPr>
              <w:pStyle w:val="NormalWeb"/>
              <w:ind w:left="0"/>
              <w:jc w:val="both"/>
              <w:rPr>
                <w:sz w:val="22"/>
                <w:szCs w:val="22"/>
                <w:lang w:val="uk-UA"/>
              </w:rPr>
            </w:pPr>
            <w:r w:rsidRPr="00C93338">
              <w:rPr>
                <w:rFonts w:eastAsia="Arial"/>
                <w:b/>
                <w:bCs/>
                <w:color w:val="585858" w:themeColor="text1"/>
                <w:sz w:val="22"/>
                <w:lang w:val="uk-UA"/>
              </w:rPr>
              <w:t>Особливо рекомендується подавати заявк</w:t>
            </w:r>
            <w:r>
              <w:rPr>
                <w:rFonts w:eastAsia="Arial"/>
                <w:b/>
                <w:bCs/>
                <w:color w:val="585858" w:themeColor="text1"/>
                <w:sz w:val="22"/>
                <w:lang w:val="uk-UA"/>
              </w:rPr>
              <w:t>и компаніям, що належать жінкам</w:t>
            </w:r>
            <w:r w:rsidRPr="00C93338">
              <w:rPr>
                <w:rFonts w:eastAsia="Arial"/>
                <w:b/>
                <w:bCs/>
                <w:color w:val="585858" w:themeColor="text1"/>
                <w:sz w:val="22"/>
                <w:lang w:val="uk-UA"/>
              </w:rPr>
              <w:t xml:space="preserve"> </w:t>
            </w:r>
            <w:r>
              <w:rPr>
                <w:rFonts w:eastAsia="Arial"/>
                <w:b/>
                <w:bCs/>
                <w:color w:val="585858" w:themeColor="text1"/>
                <w:sz w:val="22"/>
                <w:lang w:val="uk-UA"/>
              </w:rPr>
              <w:t>та</w:t>
            </w:r>
            <w:r w:rsidRPr="00C93338">
              <w:rPr>
                <w:rFonts w:eastAsia="Arial"/>
                <w:b/>
                <w:bCs/>
                <w:color w:val="585858" w:themeColor="text1"/>
                <w:sz w:val="22"/>
                <w:lang w:val="uk-UA"/>
              </w:rPr>
              <w:t xml:space="preserve"> компаніям, які </w:t>
            </w:r>
            <w:r w:rsidRPr="00C62C27">
              <w:rPr>
                <w:rFonts w:eastAsia="Arial"/>
                <w:b/>
                <w:bCs/>
                <w:color w:val="585858" w:themeColor="text1"/>
                <w:sz w:val="22"/>
                <w:lang w:val="uk-UA"/>
              </w:rPr>
              <w:t>беруть активну участь у</w:t>
            </w:r>
            <w:r w:rsidRPr="00C93338">
              <w:rPr>
                <w:rFonts w:eastAsia="Arial"/>
                <w:b/>
                <w:bCs/>
                <w:color w:val="585858" w:themeColor="text1"/>
                <w:sz w:val="22"/>
                <w:lang w:val="uk-UA"/>
              </w:rPr>
              <w:t xml:space="preserve"> просува</w:t>
            </w:r>
            <w:r>
              <w:rPr>
                <w:rFonts w:eastAsia="Arial"/>
                <w:b/>
                <w:bCs/>
                <w:color w:val="585858" w:themeColor="text1"/>
                <w:sz w:val="22"/>
                <w:lang w:val="uk-UA"/>
              </w:rPr>
              <w:t>нні гендерної рівності та розширенні</w:t>
            </w:r>
            <w:r w:rsidRPr="00C93338">
              <w:rPr>
                <w:rFonts w:eastAsia="Arial"/>
                <w:b/>
                <w:bCs/>
                <w:color w:val="585858" w:themeColor="text1"/>
                <w:sz w:val="22"/>
                <w:lang w:val="uk-UA"/>
              </w:rPr>
              <w:t xml:space="preserve"> прав і можливостей жінок на робочому місці.</w:t>
            </w:r>
          </w:p>
        </w:tc>
        <w:tc>
          <w:tcPr>
            <w:tcW w:w="4672" w:type="dxa"/>
          </w:tcPr>
          <w:p w14:paraId="074A0B58" w14:textId="77777777" w:rsidR="005011C1" w:rsidRDefault="005011C1" w:rsidP="00A52F74">
            <w:pPr>
              <w:pStyle w:val="NormalWeb"/>
              <w:ind w:left="0"/>
              <w:jc w:val="both"/>
              <w:rPr>
                <w:sz w:val="22"/>
                <w:szCs w:val="22"/>
                <w:lang w:val="uk-UA"/>
              </w:rPr>
            </w:pPr>
            <w:r>
              <w:rPr>
                <w:rFonts w:eastAsia="Arial"/>
                <w:b/>
                <w:bCs/>
                <w:color w:val="585858" w:themeColor="text1"/>
                <w:sz w:val="22"/>
              </w:rPr>
              <w:t>Women-owned businesses and companies actively engaged or advancing gender equality and women empowerment in the workplace are especially encouraged to apply.</w:t>
            </w:r>
          </w:p>
        </w:tc>
      </w:tr>
    </w:tbl>
    <w:p w14:paraId="61093D26" w14:textId="77777777" w:rsidR="005011C1" w:rsidRDefault="005011C1" w:rsidP="005011C1">
      <w:pPr>
        <w:pStyle w:val="NormalWeb"/>
        <w:ind w:left="360"/>
        <w:jc w:val="both"/>
        <w:rPr>
          <w:sz w:val="22"/>
          <w:szCs w:val="22"/>
          <w:lang w:val="uk-UA"/>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487"/>
      </w:tblGrid>
      <w:tr w:rsidR="005011C1" w14:paraId="44E99779" w14:textId="77777777" w:rsidTr="00A52F74">
        <w:tc>
          <w:tcPr>
            <w:tcW w:w="4672" w:type="dxa"/>
          </w:tcPr>
          <w:p w14:paraId="3A7BC01C" w14:textId="77777777" w:rsidR="005011C1" w:rsidRPr="00C93338" w:rsidRDefault="005011C1" w:rsidP="00A52F74">
            <w:pPr>
              <w:pStyle w:val="NormalWeb"/>
              <w:ind w:left="371" w:hanging="284"/>
              <w:jc w:val="both"/>
              <w:rPr>
                <w:sz w:val="22"/>
                <w:szCs w:val="22"/>
                <w:lang w:val="uk-UA"/>
              </w:rPr>
            </w:pPr>
            <w:r w:rsidRPr="00C93338">
              <w:rPr>
                <w:color w:val="auto"/>
                <w:sz w:val="22"/>
                <w:szCs w:val="22"/>
                <w:lang w:val="uk-UA"/>
              </w:rPr>
              <w:t>Документи, що входять до цього тендерного пакету, наведені нижче:</w:t>
            </w:r>
          </w:p>
          <w:p w14:paraId="3885BBD4" w14:textId="448CC4E5" w:rsidR="005011C1" w:rsidRPr="00C93338" w:rsidRDefault="005011C1" w:rsidP="00A52F74">
            <w:pPr>
              <w:pStyle w:val="NormalWeb"/>
              <w:numPr>
                <w:ilvl w:val="0"/>
                <w:numId w:val="22"/>
              </w:numPr>
              <w:ind w:left="371" w:hanging="284"/>
              <w:jc w:val="both"/>
              <w:rPr>
                <w:sz w:val="22"/>
                <w:szCs w:val="22"/>
                <w:lang w:val="uk-UA"/>
              </w:rPr>
            </w:pPr>
            <w:r w:rsidRPr="00C93338">
              <w:rPr>
                <w:bCs/>
                <w:sz w:val="22"/>
                <w:szCs w:val="22"/>
                <w:lang w:val="uk-UA"/>
              </w:rPr>
              <w:t>Тендерне досьє</w:t>
            </w:r>
            <w:r w:rsidRPr="00C93338">
              <w:rPr>
                <w:b/>
                <w:bCs/>
                <w:sz w:val="22"/>
                <w:szCs w:val="22"/>
                <w:lang w:val="uk-UA"/>
              </w:rPr>
              <w:t xml:space="preserve"> </w:t>
            </w:r>
            <w:r w:rsidRPr="00C93338">
              <w:rPr>
                <w:bCs/>
                <w:sz w:val="22"/>
                <w:szCs w:val="22"/>
                <w:lang w:val="uk-UA"/>
              </w:rPr>
              <w:t>Plan</w:t>
            </w:r>
            <w:r w:rsidRPr="00C93338">
              <w:rPr>
                <w:b/>
                <w:bCs/>
                <w:sz w:val="22"/>
                <w:szCs w:val="22"/>
                <w:lang w:val="uk-UA"/>
              </w:rPr>
              <w:t xml:space="preserve"> UA-T-0</w:t>
            </w:r>
            <w:r w:rsidR="000802D9">
              <w:rPr>
                <w:b/>
                <w:bCs/>
                <w:sz w:val="22"/>
                <w:szCs w:val="22"/>
                <w:lang w:val="en-GB"/>
              </w:rPr>
              <w:t>4</w:t>
            </w:r>
            <w:r w:rsidRPr="00C93338">
              <w:rPr>
                <w:b/>
                <w:bCs/>
                <w:sz w:val="22"/>
                <w:szCs w:val="22"/>
                <w:lang w:val="uk-UA"/>
              </w:rPr>
              <w:t>_202</w:t>
            </w:r>
            <w:r w:rsidR="000802D9">
              <w:rPr>
                <w:b/>
                <w:bCs/>
                <w:sz w:val="22"/>
                <w:szCs w:val="22"/>
                <w:lang w:val="en-GB"/>
              </w:rPr>
              <w:t>4</w:t>
            </w:r>
          </w:p>
          <w:p w14:paraId="7D837CB1" w14:textId="77777777" w:rsidR="005011C1" w:rsidRPr="00C93338" w:rsidRDefault="005011C1" w:rsidP="00A52F74">
            <w:pPr>
              <w:pStyle w:val="NormalWeb"/>
              <w:numPr>
                <w:ilvl w:val="0"/>
                <w:numId w:val="22"/>
              </w:numPr>
              <w:ind w:left="371" w:hanging="284"/>
              <w:jc w:val="both"/>
              <w:rPr>
                <w:sz w:val="22"/>
                <w:szCs w:val="22"/>
                <w:lang w:val="uk-UA"/>
              </w:rPr>
            </w:pPr>
            <w:r w:rsidRPr="00C93338">
              <w:rPr>
                <w:sz w:val="22"/>
                <w:szCs w:val="22"/>
                <w:lang w:val="uk-UA"/>
              </w:rPr>
              <w:t xml:space="preserve">ДОДАТОК А – </w:t>
            </w:r>
            <w:r w:rsidRPr="00C93338">
              <w:rPr>
                <w:color w:val="585858" w:themeColor="text1"/>
                <w:sz w:val="22"/>
                <w:szCs w:val="22"/>
                <w:lang w:val="uk-UA"/>
              </w:rPr>
              <w:t xml:space="preserve">Технічні характеристики </w:t>
            </w:r>
          </w:p>
          <w:p w14:paraId="385399D9" w14:textId="77777777" w:rsidR="005011C1" w:rsidRPr="00C93338" w:rsidRDefault="005011C1" w:rsidP="00A52F74">
            <w:pPr>
              <w:pStyle w:val="NormalWeb"/>
              <w:numPr>
                <w:ilvl w:val="0"/>
                <w:numId w:val="22"/>
              </w:numPr>
              <w:ind w:left="383"/>
              <w:jc w:val="both"/>
              <w:rPr>
                <w:sz w:val="22"/>
                <w:szCs w:val="22"/>
                <w:lang w:val="uk-UA"/>
              </w:rPr>
            </w:pPr>
            <w:r w:rsidRPr="009827E6">
              <w:rPr>
                <w:caps/>
                <w:sz w:val="22"/>
                <w:szCs w:val="22"/>
                <w:lang w:val="uk-UA"/>
              </w:rPr>
              <w:t>Додаток</w:t>
            </w:r>
            <w:r w:rsidRPr="00C93338">
              <w:rPr>
                <w:sz w:val="22"/>
                <w:szCs w:val="22"/>
                <w:lang w:val="uk-UA"/>
              </w:rPr>
              <w:t xml:space="preserve"> В – </w:t>
            </w:r>
            <w:r w:rsidRPr="009827E6">
              <w:rPr>
                <w:sz w:val="22"/>
                <w:szCs w:val="22"/>
                <w:lang w:val="uk-UA"/>
              </w:rPr>
              <w:t>Котирування</w:t>
            </w:r>
          </w:p>
          <w:p w14:paraId="7A41E3EF" w14:textId="77777777" w:rsidR="005011C1" w:rsidRPr="00C93338" w:rsidRDefault="005011C1" w:rsidP="00A52F74">
            <w:pPr>
              <w:pStyle w:val="NormalWeb"/>
              <w:numPr>
                <w:ilvl w:val="0"/>
                <w:numId w:val="22"/>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С – Технічні питання</w:t>
            </w:r>
          </w:p>
          <w:p w14:paraId="4CD23A50" w14:textId="77777777" w:rsidR="005011C1" w:rsidRPr="00C93338" w:rsidRDefault="005011C1" w:rsidP="00A52F74">
            <w:pPr>
              <w:pStyle w:val="NormalWeb"/>
              <w:numPr>
                <w:ilvl w:val="0"/>
                <w:numId w:val="22"/>
              </w:numPr>
              <w:ind w:left="371" w:hanging="284"/>
              <w:jc w:val="both"/>
              <w:rPr>
                <w:sz w:val="22"/>
                <w:szCs w:val="22"/>
                <w:lang w:val="uk-UA"/>
              </w:rPr>
            </w:pPr>
            <w:r w:rsidRPr="009827E6">
              <w:rPr>
                <w:caps/>
                <w:sz w:val="22"/>
                <w:szCs w:val="22"/>
                <w:lang w:val="uk-UA"/>
              </w:rPr>
              <w:lastRenderedPageBreak/>
              <w:t>Додаток</w:t>
            </w:r>
            <w:r w:rsidRPr="00C93338">
              <w:rPr>
                <w:sz w:val="22"/>
                <w:szCs w:val="22"/>
                <w:lang w:val="uk-UA"/>
              </w:rPr>
              <w:t xml:space="preserve"> D – Анкета Постачальника</w:t>
            </w:r>
          </w:p>
          <w:p w14:paraId="3813FDE2" w14:textId="77777777" w:rsidR="005011C1" w:rsidRDefault="005011C1" w:rsidP="00A52F74">
            <w:pPr>
              <w:pStyle w:val="NormalWeb"/>
              <w:numPr>
                <w:ilvl w:val="0"/>
                <w:numId w:val="22"/>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Е – Кодекс поведінки позаштатних співробітників</w:t>
            </w:r>
          </w:p>
          <w:p w14:paraId="71FF9360" w14:textId="77777777" w:rsidR="005011C1" w:rsidRDefault="005011C1" w:rsidP="00A52F74">
            <w:pPr>
              <w:pStyle w:val="NormalWeb"/>
              <w:numPr>
                <w:ilvl w:val="0"/>
                <w:numId w:val="22"/>
              </w:numPr>
              <w:ind w:left="371" w:hanging="284"/>
              <w:jc w:val="both"/>
              <w:rPr>
                <w:sz w:val="22"/>
                <w:szCs w:val="22"/>
                <w:lang w:val="uk-UA"/>
              </w:rPr>
            </w:pPr>
            <w:r w:rsidRPr="009827E6">
              <w:rPr>
                <w:caps/>
                <w:sz w:val="22"/>
                <w:szCs w:val="22"/>
                <w:lang w:val="uk-UA"/>
              </w:rPr>
              <w:t>Додаток</w:t>
            </w:r>
            <w:r w:rsidRPr="00C93338">
              <w:rPr>
                <w:sz w:val="22"/>
                <w:szCs w:val="22"/>
                <w:lang w:val="uk-UA"/>
              </w:rPr>
              <w:t xml:space="preserve"> F – Загальні положення та умови</w:t>
            </w:r>
          </w:p>
        </w:tc>
        <w:tc>
          <w:tcPr>
            <w:tcW w:w="4672" w:type="dxa"/>
          </w:tcPr>
          <w:p w14:paraId="74C5C6A1" w14:textId="77777777" w:rsidR="005011C1" w:rsidRDefault="005011C1" w:rsidP="00A52F74">
            <w:pPr>
              <w:pStyle w:val="NormalWeb"/>
              <w:ind w:left="309"/>
              <w:jc w:val="both"/>
              <w:rPr>
                <w:sz w:val="22"/>
                <w:szCs w:val="22"/>
              </w:rPr>
            </w:pPr>
            <w:r>
              <w:rPr>
                <w:color w:val="auto"/>
                <w:sz w:val="22"/>
                <w:szCs w:val="22"/>
              </w:rPr>
              <w:lastRenderedPageBreak/>
              <w:t>Documents comprising this tender pack are as follows:</w:t>
            </w:r>
          </w:p>
          <w:p w14:paraId="6261F8F6" w14:textId="7584D651" w:rsidR="005011C1" w:rsidRDefault="005011C1" w:rsidP="005011C1">
            <w:pPr>
              <w:pStyle w:val="NormalWeb"/>
              <w:numPr>
                <w:ilvl w:val="0"/>
                <w:numId w:val="22"/>
              </w:numPr>
              <w:ind w:left="309"/>
              <w:jc w:val="both"/>
              <w:rPr>
                <w:sz w:val="22"/>
                <w:szCs w:val="22"/>
              </w:rPr>
            </w:pPr>
            <w:r>
              <w:rPr>
                <w:b/>
                <w:bCs/>
                <w:sz w:val="22"/>
                <w:szCs w:val="22"/>
              </w:rPr>
              <w:t>UA-T-0</w:t>
            </w:r>
            <w:r w:rsidR="000802D9">
              <w:rPr>
                <w:b/>
                <w:bCs/>
                <w:sz w:val="22"/>
                <w:szCs w:val="22"/>
              </w:rPr>
              <w:t>4_</w:t>
            </w:r>
            <w:r>
              <w:rPr>
                <w:b/>
                <w:bCs/>
                <w:sz w:val="22"/>
                <w:szCs w:val="22"/>
              </w:rPr>
              <w:t>202</w:t>
            </w:r>
            <w:r w:rsidR="000802D9">
              <w:rPr>
                <w:b/>
                <w:bCs/>
                <w:sz w:val="22"/>
                <w:szCs w:val="22"/>
              </w:rPr>
              <w:t>4</w:t>
            </w:r>
            <w:r>
              <w:rPr>
                <w:sz w:val="22"/>
                <w:szCs w:val="22"/>
              </w:rPr>
              <w:t xml:space="preserve"> Plan Tender Dossier</w:t>
            </w:r>
          </w:p>
          <w:p w14:paraId="6398D38D" w14:textId="77777777" w:rsidR="005011C1" w:rsidRDefault="005011C1" w:rsidP="005011C1">
            <w:pPr>
              <w:pStyle w:val="NormalWeb"/>
              <w:numPr>
                <w:ilvl w:val="0"/>
                <w:numId w:val="22"/>
              </w:numPr>
              <w:ind w:left="309"/>
              <w:jc w:val="both"/>
              <w:rPr>
                <w:sz w:val="22"/>
                <w:szCs w:val="22"/>
              </w:rPr>
            </w:pPr>
            <w:r>
              <w:rPr>
                <w:sz w:val="22"/>
                <w:szCs w:val="22"/>
              </w:rPr>
              <w:t xml:space="preserve">ANNEX A – </w:t>
            </w:r>
            <w:r>
              <w:rPr>
                <w:color w:val="585858" w:themeColor="text1"/>
                <w:sz w:val="22"/>
                <w:szCs w:val="22"/>
              </w:rPr>
              <w:t xml:space="preserve">Specifications </w:t>
            </w:r>
          </w:p>
          <w:p w14:paraId="78F8AE6C" w14:textId="77777777" w:rsidR="005011C1" w:rsidRDefault="005011C1" w:rsidP="005011C1">
            <w:pPr>
              <w:pStyle w:val="NormalWeb"/>
              <w:numPr>
                <w:ilvl w:val="0"/>
                <w:numId w:val="22"/>
              </w:numPr>
              <w:ind w:left="309"/>
              <w:jc w:val="both"/>
              <w:rPr>
                <w:sz w:val="22"/>
                <w:szCs w:val="22"/>
              </w:rPr>
            </w:pPr>
            <w:r>
              <w:rPr>
                <w:sz w:val="22"/>
                <w:szCs w:val="22"/>
              </w:rPr>
              <w:t>ANNEX B – Financial Quotation</w:t>
            </w:r>
          </w:p>
          <w:p w14:paraId="77485C24" w14:textId="77777777" w:rsidR="005011C1" w:rsidRDefault="005011C1" w:rsidP="005011C1">
            <w:pPr>
              <w:pStyle w:val="NormalWeb"/>
              <w:numPr>
                <w:ilvl w:val="0"/>
                <w:numId w:val="22"/>
              </w:numPr>
              <w:ind w:left="309"/>
              <w:jc w:val="both"/>
              <w:rPr>
                <w:sz w:val="22"/>
                <w:szCs w:val="22"/>
              </w:rPr>
            </w:pPr>
            <w:r>
              <w:rPr>
                <w:sz w:val="22"/>
                <w:szCs w:val="22"/>
              </w:rPr>
              <w:t>ANNEX C - Technical Questions</w:t>
            </w:r>
          </w:p>
          <w:p w14:paraId="2E03DB79" w14:textId="77777777" w:rsidR="005011C1" w:rsidRDefault="005011C1" w:rsidP="005011C1">
            <w:pPr>
              <w:pStyle w:val="NormalWeb"/>
              <w:numPr>
                <w:ilvl w:val="0"/>
                <w:numId w:val="22"/>
              </w:numPr>
              <w:ind w:left="309"/>
              <w:jc w:val="both"/>
              <w:rPr>
                <w:sz w:val="22"/>
                <w:szCs w:val="22"/>
              </w:rPr>
            </w:pPr>
            <w:r>
              <w:rPr>
                <w:sz w:val="22"/>
                <w:szCs w:val="22"/>
              </w:rPr>
              <w:lastRenderedPageBreak/>
              <w:t>ANNEX D - Supplier Questionnaire</w:t>
            </w:r>
          </w:p>
          <w:p w14:paraId="65077750" w14:textId="77777777" w:rsidR="005011C1" w:rsidRPr="009E6F66" w:rsidRDefault="005011C1" w:rsidP="005011C1">
            <w:pPr>
              <w:pStyle w:val="NormalWeb"/>
              <w:numPr>
                <w:ilvl w:val="0"/>
                <w:numId w:val="22"/>
              </w:numPr>
              <w:ind w:left="309"/>
              <w:jc w:val="both"/>
              <w:rPr>
                <w:sz w:val="22"/>
                <w:szCs w:val="22"/>
                <w:lang w:val="uk-UA"/>
              </w:rPr>
            </w:pPr>
            <w:r>
              <w:rPr>
                <w:sz w:val="22"/>
                <w:szCs w:val="22"/>
              </w:rPr>
              <w:t>ANNEX E - Non Staff Code of Conduct</w:t>
            </w:r>
          </w:p>
          <w:p w14:paraId="6A792767" w14:textId="77777777" w:rsidR="005011C1" w:rsidRDefault="005011C1" w:rsidP="005011C1">
            <w:pPr>
              <w:pStyle w:val="NormalWeb"/>
              <w:numPr>
                <w:ilvl w:val="0"/>
                <w:numId w:val="22"/>
              </w:numPr>
              <w:ind w:left="309"/>
              <w:jc w:val="both"/>
              <w:rPr>
                <w:sz w:val="22"/>
                <w:szCs w:val="22"/>
                <w:lang w:val="uk-UA"/>
              </w:rPr>
            </w:pPr>
            <w:r>
              <w:rPr>
                <w:sz w:val="22"/>
              </w:rPr>
              <w:t>ANNEX F - Plans General Terms and Conditions</w:t>
            </w:r>
          </w:p>
        </w:tc>
      </w:tr>
    </w:tbl>
    <w:p w14:paraId="5064DCDD" w14:textId="77777777" w:rsidR="005011C1" w:rsidRDefault="005011C1" w:rsidP="005011C1">
      <w:pPr>
        <w:pStyle w:val="NormalWeb"/>
        <w:jc w:val="both"/>
        <w:rPr>
          <w:sz w:val="22"/>
          <w:szCs w:val="22"/>
          <w:lang w:val="uk-UA"/>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93"/>
      </w:tblGrid>
      <w:tr w:rsidR="005011C1" w14:paraId="6034737F" w14:textId="77777777" w:rsidTr="00A52F74">
        <w:tc>
          <w:tcPr>
            <w:tcW w:w="4672" w:type="dxa"/>
          </w:tcPr>
          <w:p w14:paraId="4879F74E" w14:textId="49D39A69" w:rsidR="005011C1" w:rsidRPr="00C93338" w:rsidRDefault="005011C1" w:rsidP="00A52F74">
            <w:pPr>
              <w:pStyle w:val="NormalWeb"/>
              <w:ind w:left="165" w:firstLine="142"/>
              <w:jc w:val="both"/>
              <w:rPr>
                <w:sz w:val="22"/>
                <w:szCs w:val="22"/>
                <w:lang w:val="uk-UA"/>
              </w:rPr>
            </w:pPr>
            <w:r w:rsidRPr="00C93338">
              <w:rPr>
                <w:sz w:val="22"/>
                <w:szCs w:val="22"/>
                <w:lang w:val="uk-UA"/>
              </w:rPr>
              <w:t>Учасники тендеру повинні подати свою пропозицію разо</w:t>
            </w:r>
            <w:r>
              <w:rPr>
                <w:sz w:val="22"/>
                <w:szCs w:val="22"/>
                <w:lang w:val="uk-UA"/>
              </w:rPr>
              <w:t>м з усіма необхідними додатками</w:t>
            </w:r>
            <w:r w:rsidRPr="00C93338">
              <w:rPr>
                <w:sz w:val="22"/>
                <w:szCs w:val="22"/>
                <w:lang w:val="uk-UA"/>
              </w:rPr>
              <w:t xml:space="preserve"> поштою або кур'єрською доставкою в </w:t>
            </w:r>
            <w:r w:rsidRPr="00C93338">
              <w:rPr>
                <w:b/>
                <w:bCs/>
                <w:sz w:val="22"/>
                <w:szCs w:val="22"/>
                <w:lang w:val="uk-UA"/>
              </w:rPr>
              <w:t>закритому конверті за адресою:</w:t>
            </w:r>
            <w:r w:rsidRPr="00C93338">
              <w:rPr>
                <w:sz w:val="22"/>
                <w:szCs w:val="22"/>
                <w:lang w:val="uk-UA"/>
              </w:rPr>
              <w:t xml:space="preserve"> </w:t>
            </w:r>
          </w:p>
          <w:p w14:paraId="0A115031" w14:textId="6CCA97ED" w:rsidR="005011C1" w:rsidRPr="002128F8" w:rsidRDefault="005011C1" w:rsidP="00A52F74">
            <w:pPr>
              <w:autoSpaceDE w:val="0"/>
              <w:autoSpaceDN w:val="0"/>
              <w:spacing w:after="0"/>
              <w:ind w:left="165" w:firstLine="142"/>
              <w:rPr>
                <w:rFonts w:ascii="Arial" w:eastAsiaTheme="minorEastAsia" w:hAnsi="Arial" w:cs="Arial"/>
                <w:b/>
                <w:bCs/>
                <w:color w:val="000000"/>
                <w:sz w:val="22"/>
                <w:lang w:bidi="en-US"/>
              </w:rPr>
            </w:pPr>
            <w:r w:rsidRPr="00C93338">
              <w:rPr>
                <w:rFonts w:ascii="Arial" w:eastAsiaTheme="minorEastAsia" w:hAnsi="Arial" w:cs="Arial"/>
                <w:b/>
                <w:bCs/>
                <w:color w:val="000000"/>
                <w:sz w:val="22"/>
                <w:lang w:val="uk-UA" w:bidi="en-US"/>
              </w:rPr>
              <w:t xml:space="preserve">Ципкун Лесі </w:t>
            </w:r>
            <w:r w:rsidR="002128F8">
              <w:rPr>
                <w:rFonts w:ascii="Arial" w:eastAsiaTheme="minorEastAsia" w:hAnsi="Arial" w:cs="Arial"/>
                <w:b/>
                <w:bCs/>
                <w:color w:val="000000"/>
                <w:sz w:val="22"/>
                <w:lang w:bidi="en-US"/>
              </w:rPr>
              <w:t>+380504697448</w:t>
            </w:r>
          </w:p>
          <w:p w14:paraId="553E2E02" w14:textId="77777777" w:rsidR="005011C1" w:rsidRPr="00C93338" w:rsidRDefault="005011C1" w:rsidP="00A52F74">
            <w:pPr>
              <w:autoSpaceDE w:val="0"/>
              <w:autoSpaceDN w:val="0"/>
              <w:spacing w:after="0"/>
              <w:ind w:left="165" w:firstLine="142"/>
              <w:rPr>
                <w:rFonts w:ascii="Arial" w:eastAsiaTheme="minorEastAsia" w:hAnsi="Arial" w:cs="Arial"/>
                <w:b/>
                <w:bCs/>
                <w:color w:val="000000"/>
                <w:sz w:val="22"/>
                <w:lang w:val="uk-UA" w:bidi="en-US"/>
              </w:rPr>
            </w:pPr>
            <w:r w:rsidRPr="00C93338">
              <w:rPr>
                <w:rFonts w:ascii="Arial" w:eastAsiaTheme="minorEastAsia" w:hAnsi="Arial" w:cs="Arial"/>
                <w:b/>
                <w:bCs/>
                <w:color w:val="000000"/>
                <w:sz w:val="22"/>
                <w:lang w:val="uk-UA" w:bidi="en-US"/>
              </w:rPr>
              <w:t>Бізнес-центр "Іллінський", вул. Іллінська, 8</w:t>
            </w:r>
          </w:p>
          <w:p w14:paraId="4D77E422" w14:textId="77777777" w:rsidR="005011C1" w:rsidRPr="00C93338" w:rsidRDefault="005011C1" w:rsidP="00A52F74">
            <w:pPr>
              <w:autoSpaceDE w:val="0"/>
              <w:autoSpaceDN w:val="0"/>
              <w:spacing w:after="0"/>
              <w:ind w:left="165" w:firstLine="142"/>
              <w:rPr>
                <w:rFonts w:ascii="Arial" w:eastAsiaTheme="minorEastAsia" w:hAnsi="Arial" w:cs="Arial"/>
                <w:b/>
                <w:bCs/>
                <w:color w:val="000000"/>
                <w:sz w:val="22"/>
                <w:lang w:val="uk-UA" w:bidi="en-US"/>
              </w:rPr>
            </w:pPr>
            <w:r w:rsidRPr="00C93338">
              <w:rPr>
                <w:rFonts w:ascii="Arial" w:eastAsiaTheme="minorEastAsia" w:hAnsi="Arial" w:cs="Arial"/>
                <w:b/>
                <w:bCs/>
                <w:color w:val="000000"/>
                <w:sz w:val="22"/>
                <w:lang w:val="uk-UA" w:bidi="en-US"/>
              </w:rPr>
              <w:t xml:space="preserve">Під'їзд 10, поверх 6 Київ, 04070, Україна </w:t>
            </w:r>
          </w:p>
          <w:p w14:paraId="0B77CB4A" w14:textId="77777777" w:rsidR="005011C1" w:rsidRPr="00C93338" w:rsidRDefault="005011C1" w:rsidP="00A52F74">
            <w:pPr>
              <w:autoSpaceDE w:val="0"/>
              <w:autoSpaceDN w:val="0"/>
              <w:spacing w:after="0"/>
              <w:ind w:left="165" w:firstLine="142"/>
              <w:rPr>
                <w:rFonts w:ascii="Arial" w:eastAsiaTheme="minorEastAsia" w:hAnsi="Arial" w:cs="Arial"/>
                <w:b/>
                <w:bCs/>
                <w:color w:val="000000"/>
                <w:sz w:val="22"/>
                <w:lang w:val="uk-UA" w:bidi="en-US"/>
              </w:rPr>
            </w:pPr>
            <w:r w:rsidRPr="00C93338">
              <w:rPr>
                <w:rFonts w:ascii="Arial" w:eastAsiaTheme="minorEastAsia" w:hAnsi="Arial" w:cs="Arial"/>
                <w:b/>
                <w:bCs/>
                <w:color w:val="000000"/>
                <w:sz w:val="22"/>
                <w:lang w:val="uk-UA" w:bidi="en-US"/>
              </w:rPr>
              <w:t>Міжнародний офіс Plan в Україні</w:t>
            </w:r>
          </w:p>
          <w:p w14:paraId="0DBE8EAF" w14:textId="77777777"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Пропозиції повинні бути отримані до кінцевого терміну, зазначеного в розділі </w:t>
            </w:r>
            <w:r w:rsidRPr="00C93338">
              <w:rPr>
                <w:b/>
                <w:bCs/>
                <w:sz w:val="22"/>
                <w:szCs w:val="22"/>
                <w:lang w:val="uk-UA"/>
              </w:rPr>
              <w:t>"3.3 Основні строки та терміни".</w:t>
            </w:r>
          </w:p>
          <w:p w14:paraId="627476E9" w14:textId="2B3EF97F" w:rsidR="005011C1" w:rsidRPr="00C93338" w:rsidRDefault="005011C1" w:rsidP="00A52F74">
            <w:pPr>
              <w:pStyle w:val="NormalWeb"/>
              <w:ind w:left="165" w:firstLine="142"/>
              <w:jc w:val="both"/>
              <w:rPr>
                <w:sz w:val="22"/>
                <w:szCs w:val="22"/>
                <w:lang w:val="uk-UA"/>
              </w:rPr>
            </w:pPr>
            <w:r w:rsidRPr="00C93338">
              <w:rPr>
                <w:sz w:val="22"/>
                <w:szCs w:val="22"/>
                <w:lang w:val="uk-UA"/>
              </w:rPr>
              <w:t xml:space="preserve">Пропозиція та вся кореспонденція і документи, пов'язані з тендером, повинні бути написані англійською </w:t>
            </w:r>
            <w:r w:rsidR="000616DA">
              <w:rPr>
                <w:sz w:val="22"/>
                <w:szCs w:val="22"/>
                <w:lang w:val="uk-UA"/>
              </w:rPr>
              <w:t>та/</w:t>
            </w:r>
            <w:r w:rsidRPr="00C93338">
              <w:rPr>
                <w:sz w:val="22"/>
                <w:szCs w:val="22"/>
                <w:lang w:val="uk-UA"/>
              </w:rPr>
              <w:t xml:space="preserve">або українською мовами. </w:t>
            </w:r>
          </w:p>
          <w:p w14:paraId="673408CB" w14:textId="49153D5C" w:rsidR="005011C1" w:rsidRPr="00C93338" w:rsidRDefault="005011C1" w:rsidP="00A52F74">
            <w:pPr>
              <w:pStyle w:val="NormalWeb"/>
              <w:ind w:left="165" w:firstLine="142"/>
              <w:jc w:val="both"/>
              <w:rPr>
                <w:i/>
                <w:iCs/>
                <w:color w:val="FF0000"/>
                <w:sz w:val="22"/>
                <w:szCs w:val="22"/>
                <w:lang w:val="uk-UA"/>
              </w:rPr>
            </w:pPr>
            <w:r w:rsidRPr="00C93338">
              <w:rPr>
                <w:sz w:val="22"/>
                <w:szCs w:val="22"/>
                <w:lang w:val="uk-UA"/>
              </w:rPr>
              <w:t xml:space="preserve">Якщо не зазначено інше, всі повідомлення від учасників тендеру стосовно цього тендеру, серед яких уточнювальні запитання, повинні надсилатися на електронну адресу </w:t>
            </w:r>
            <w:hyperlink r:id="rId17" w:history="1">
              <w:r w:rsidR="00550ACA" w:rsidRPr="00FE1960">
                <w:rPr>
                  <w:rStyle w:val="Hyperlink"/>
                  <w:lang w:val="en-GB"/>
                </w:rPr>
                <w:t>lesia.tsipkun</w:t>
              </w:r>
              <w:r w:rsidR="00550ACA" w:rsidRPr="00FE1960">
                <w:rPr>
                  <w:rStyle w:val="Hyperlink"/>
                  <w:sz w:val="22"/>
                  <w:szCs w:val="22"/>
                  <w:lang w:val="uk-UA"/>
                </w:rPr>
                <w:t>@plan-international.org</w:t>
              </w:r>
            </w:hyperlink>
            <w:r w:rsidRPr="00C93338">
              <w:rPr>
                <w:sz w:val="22"/>
                <w:szCs w:val="22"/>
                <w:lang w:val="uk-UA"/>
              </w:rPr>
              <w:t xml:space="preserve"> із зазначенням облікового номера запрошення до участі в тендері:  </w:t>
            </w:r>
          </w:p>
          <w:p w14:paraId="52423201" w14:textId="337CB442" w:rsidR="005011C1" w:rsidRPr="00667AEC" w:rsidRDefault="005011C1" w:rsidP="00A52F74">
            <w:pPr>
              <w:pStyle w:val="NormalWeb"/>
              <w:ind w:left="165" w:firstLine="142"/>
              <w:jc w:val="both"/>
              <w:rPr>
                <w:color w:val="auto"/>
                <w:sz w:val="22"/>
                <w:szCs w:val="22"/>
                <w:lang w:val="en-GB"/>
              </w:rPr>
            </w:pPr>
            <w:r w:rsidRPr="00C93338">
              <w:rPr>
                <w:b/>
                <w:bCs/>
                <w:color w:val="auto"/>
                <w:sz w:val="22"/>
                <w:szCs w:val="22"/>
                <w:lang w:val="uk-UA"/>
              </w:rPr>
              <w:t>UA-T-0</w:t>
            </w:r>
            <w:r w:rsidR="00667AEC">
              <w:rPr>
                <w:b/>
                <w:bCs/>
                <w:color w:val="auto"/>
                <w:sz w:val="22"/>
                <w:szCs w:val="22"/>
                <w:lang w:val="en-GB"/>
              </w:rPr>
              <w:t>4</w:t>
            </w:r>
            <w:r w:rsidRPr="00C93338">
              <w:rPr>
                <w:b/>
                <w:bCs/>
                <w:color w:val="auto"/>
                <w:sz w:val="22"/>
                <w:szCs w:val="22"/>
                <w:lang w:val="uk-UA"/>
              </w:rPr>
              <w:t>_202</w:t>
            </w:r>
            <w:r w:rsidR="00667AEC">
              <w:rPr>
                <w:b/>
                <w:bCs/>
                <w:color w:val="auto"/>
                <w:sz w:val="22"/>
                <w:szCs w:val="22"/>
                <w:lang w:val="en-GB"/>
              </w:rPr>
              <w:t>4</w:t>
            </w:r>
          </w:p>
          <w:p w14:paraId="50853D88" w14:textId="3CFFD7B3" w:rsidR="005011C1" w:rsidRDefault="005011C1" w:rsidP="00A52F74">
            <w:pPr>
              <w:pStyle w:val="NormalWeb"/>
              <w:ind w:left="165" w:firstLine="142"/>
              <w:jc w:val="both"/>
              <w:rPr>
                <w:sz w:val="22"/>
                <w:szCs w:val="22"/>
                <w:lang w:val="uk-UA"/>
              </w:rPr>
            </w:pPr>
            <w:r w:rsidRPr="00C93338">
              <w:rPr>
                <w:b/>
                <w:bCs/>
                <w:color w:val="auto"/>
                <w:sz w:val="22"/>
                <w:szCs w:val="22"/>
                <w:lang w:val="uk-UA"/>
              </w:rPr>
              <w:t>Важливо!</w:t>
            </w:r>
            <w:r w:rsidRPr="00C93338">
              <w:rPr>
                <w:color w:val="auto"/>
                <w:sz w:val="22"/>
                <w:szCs w:val="22"/>
                <w:lang w:val="uk-UA"/>
              </w:rPr>
              <w:t xml:space="preserve"> Адреса електронної пошти </w:t>
            </w:r>
            <w:hyperlink r:id="rId18" w:history="1">
              <w:r w:rsidR="000C3D83" w:rsidRPr="00FE1960">
                <w:rPr>
                  <w:rStyle w:val="Hyperlink"/>
                </w:rPr>
                <w:t>lesia.tsipkun@plan-international.org</w:t>
              </w:r>
            </w:hyperlink>
            <w:r w:rsidRPr="00C93338">
              <w:rPr>
                <w:color w:val="auto"/>
                <w:sz w:val="22"/>
                <w:szCs w:val="22"/>
                <w:lang w:val="uk-UA"/>
              </w:rPr>
              <w:t xml:space="preserve"> може використовуватися тільки для уточнювальних запитань, а не для пропозицій. Пропозиції повинні бути відправлені тільки в закритих конвертах на адресу офісу.</w:t>
            </w:r>
          </w:p>
        </w:tc>
        <w:tc>
          <w:tcPr>
            <w:tcW w:w="4672" w:type="dxa"/>
          </w:tcPr>
          <w:p w14:paraId="22967D33" w14:textId="7386B60C" w:rsidR="005011C1" w:rsidRDefault="005011C1" w:rsidP="00A52F74">
            <w:pPr>
              <w:pStyle w:val="NormalWeb"/>
              <w:ind w:left="165" w:firstLine="142"/>
              <w:jc w:val="both"/>
              <w:rPr>
                <w:sz w:val="22"/>
                <w:szCs w:val="22"/>
                <w:lang w:val="en-GB"/>
              </w:rPr>
            </w:pPr>
            <w:r>
              <w:rPr>
                <w:sz w:val="22"/>
                <w:szCs w:val="22"/>
              </w:rPr>
              <w:t xml:space="preserve">Tenderers are required to submit their proposal, inclusive of all required annexes by </w:t>
            </w:r>
            <w:r>
              <w:rPr>
                <w:sz w:val="22"/>
                <w:szCs w:val="22"/>
                <w:lang w:val="en-GB"/>
              </w:rPr>
              <w:t xml:space="preserve">post or courier delivery in </w:t>
            </w:r>
            <w:r>
              <w:rPr>
                <w:b/>
                <w:bCs/>
                <w:sz w:val="22"/>
                <w:szCs w:val="22"/>
                <w:lang w:val="en-GB"/>
              </w:rPr>
              <w:t>closed envelope to address</w:t>
            </w:r>
            <w:r>
              <w:rPr>
                <w:b/>
                <w:bCs/>
                <w:sz w:val="22"/>
                <w:szCs w:val="22"/>
                <w:lang w:val="uk-UA"/>
              </w:rPr>
              <w:t>:</w:t>
            </w:r>
            <w:r>
              <w:rPr>
                <w:sz w:val="22"/>
                <w:szCs w:val="22"/>
                <w:lang w:val="en-GB"/>
              </w:rPr>
              <w:t xml:space="preserve"> </w:t>
            </w:r>
          </w:p>
          <w:p w14:paraId="024DCB7F" w14:textId="77777777" w:rsidR="005011C1" w:rsidRDefault="005011C1" w:rsidP="00A52F74">
            <w:pPr>
              <w:autoSpaceDE w:val="0"/>
              <w:autoSpaceDN w:val="0"/>
              <w:spacing w:after="0"/>
              <w:ind w:left="165" w:firstLine="142"/>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Business Centre Illinsky 8 Illinska Street</w:t>
            </w:r>
          </w:p>
          <w:p w14:paraId="7D8482ED" w14:textId="77777777" w:rsidR="005011C1" w:rsidRDefault="005011C1" w:rsidP="00A52F74">
            <w:pPr>
              <w:autoSpaceDE w:val="0"/>
              <w:autoSpaceDN w:val="0"/>
              <w:spacing w:after="0"/>
              <w:ind w:left="165" w:firstLine="142"/>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 xml:space="preserve">Entrance 10, Floor 6 Kyiv, 04070, Ukraine </w:t>
            </w:r>
          </w:p>
          <w:p w14:paraId="5F9FBC5A" w14:textId="77777777" w:rsidR="005011C1" w:rsidRDefault="005011C1" w:rsidP="00A52F74">
            <w:pPr>
              <w:autoSpaceDE w:val="0"/>
              <w:autoSpaceDN w:val="0"/>
              <w:spacing w:after="0"/>
              <w:ind w:left="165" w:firstLine="142"/>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Plan International Ukraine office</w:t>
            </w:r>
          </w:p>
          <w:p w14:paraId="0E09BC03" w14:textId="42435162" w:rsidR="005011C1" w:rsidRDefault="005011C1" w:rsidP="00A52F74">
            <w:pPr>
              <w:autoSpaceDE w:val="0"/>
              <w:autoSpaceDN w:val="0"/>
              <w:spacing w:after="0"/>
              <w:ind w:left="165" w:firstLine="142"/>
              <w:rPr>
                <w:rFonts w:ascii="Arial" w:eastAsiaTheme="minorEastAsia" w:hAnsi="Arial" w:cs="Arial"/>
                <w:b/>
                <w:bCs/>
                <w:color w:val="000000"/>
                <w:sz w:val="22"/>
                <w:lang w:val="en-US" w:bidi="en-US"/>
              </w:rPr>
            </w:pPr>
            <w:r>
              <w:rPr>
                <w:rFonts w:ascii="Arial" w:eastAsiaTheme="minorEastAsia" w:hAnsi="Arial" w:cs="Arial"/>
                <w:b/>
                <w:bCs/>
                <w:color w:val="000000"/>
                <w:sz w:val="22"/>
                <w:lang w:val="en-US" w:bidi="en-US"/>
              </w:rPr>
              <w:t xml:space="preserve">Tsipkun Lesia </w:t>
            </w:r>
            <w:r w:rsidR="002128F8">
              <w:rPr>
                <w:rFonts w:ascii="Arial" w:eastAsiaTheme="minorEastAsia" w:hAnsi="Arial" w:cs="Arial"/>
                <w:b/>
                <w:bCs/>
                <w:color w:val="000000"/>
                <w:sz w:val="22"/>
                <w:lang w:val="en-US" w:bidi="en-US"/>
              </w:rPr>
              <w:t>+380504697448</w:t>
            </w:r>
          </w:p>
          <w:p w14:paraId="48E176A3" w14:textId="77777777" w:rsidR="00634291" w:rsidRDefault="00634291" w:rsidP="00A52F74">
            <w:pPr>
              <w:pStyle w:val="NormalWeb"/>
              <w:ind w:left="165" w:firstLine="142"/>
              <w:jc w:val="both"/>
              <w:rPr>
                <w:sz w:val="22"/>
                <w:szCs w:val="22"/>
              </w:rPr>
            </w:pPr>
          </w:p>
          <w:p w14:paraId="267E8779" w14:textId="742BA18C" w:rsidR="005011C1" w:rsidRDefault="005011C1" w:rsidP="00A52F74">
            <w:pPr>
              <w:pStyle w:val="NormalWeb"/>
              <w:ind w:left="165" w:firstLine="142"/>
              <w:jc w:val="both"/>
              <w:rPr>
                <w:sz w:val="22"/>
                <w:szCs w:val="22"/>
              </w:rPr>
            </w:pPr>
            <w:r>
              <w:rPr>
                <w:sz w:val="22"/>
                <w:szCs w:val="22"/>
              </w:rPr>
              <w:t xml:space="preserve">Offers must be received by the deadline specified in the section </w:t>
            </w:r>
            <w:r>
              <w:rPr>
                <w:b/>
                <w:bCs/>
                <w:sz w:val="22"/>
                <w:szCs w:val="22"/>
              </w:rPr>
              <w:t>‘3.3 Key Dates and Timelines.’</w:t>
            </w:r>
          </w:p>
          <w:p w14:paraId="5F1FF244" w14:textId="14C27FB3" w:rsidR="005011C1" w:rsidRDefault="005011C1" w:rsidP="00A52F74">
            <w:pPr>
              <w:pStyle w:val="NormalWeb"/>
              <w:ind w:left="165" w:firstLine="142"/>
              <w:jc w:val="both"/>
              <w:rPr>
                <w:sz w:val="22"/>
                <w:szCs w:val="22"/>
              </w:rPr>
            </w:pPr>
            <w:r>
              <w:rPr>
                <w:sz w:val="22"/>
                <w:szCs w:val="22"/>
              </w:rPr>
              <w:t xml:space="preserve">The offer and all correspondence and documents related to the tender must be written in English </w:t>
            </w:r>
            <w:r w:rsidR="000616DA">
              <w:rPr>
                <w:sz w:val="22"/>
                <w:szCs w:val="22"/>
                <w:lang w:val="en-GB"/>
              </w:rPr>
              <w:t>and/</w:t>
            </w:r>
            <w:r>
              <w:rPr>
                <w:sz w:val="22"/>
                <w:szCs w:val="22"/>
              </w:rPr>
              <w:t xml:space="preserve">or Ukrainian. </w:t>
            </w:r>
          </w:p>
          <w:p w14:paraId="31D52901" w14:textId="2AC201A9" w:rsidR="005011C1" w:rsidRDefault="005011C1" w:rsidP="00A52F74">
            <w:pPr>
              <w:pStyle w:val="NormalWeb"/>
              <w:ind w:left="165" w:firstLine="142"/>
              <w:jc w:val="both"/>
              <w:rPr>
                <w:i/>
                <w:iCs/>
                <w:color w:val="FF0000"/>
                <w:sz w:val="22"/>
                <w:szCs w:val="22"/>
              </w:rPr>
            </w:pPr>
            <w:r>
              <w:rPr>
                <w:sz w:val="22"/>
                <w:szCs w:val="22"/>
              </w:rPr>
              <w:t xml:space="preserve">Unless stated otherwise, all communications from Bidders in relation to this tender, including Clarification Questions, must be </w:t>
            </w:r>
            <w:r>
              <w:rPr>
                <w:sz w:val="22"/>
                <w:szCs w:val="22"/>
                <w:lang w:val="en-GB"/>
              </w:rPr>
              <w:t xml:space="preserve">made through Tender Planform or </w:t>
            </w:r>
            <w:r>
              <w:rPr>
                <w:sz w:val="22"/>
                <w:szCs w:val="22"/>
              </w:rPr>
              <w:t xml:space="preserve">directed to </w:t>
            </w:r>
            <w:hyperlink r:id="rId19" w:history="1">
              <w:r w:rsidR="000C3D83" w:rsidRPr="00FE1960">
                <w:rPr>
                  <w:rStyle w:val="Hyperlink"/>
                </w:rPr>
                <w:t>lesia.tsipkun@plan-international.org</w:t>
              </w:r>
            </w:hyperlink>
            <w:r w:rsidR="000C3D83">
              <w:t xml:space="preserve"> </w:t>
            </w:r>
            <w:r>
              <w:rPr>
                <w:sz w:val="22"/>
                <w:szCs w:val="22"/>
              </w:rPr>
              <w:t xml:space="preserve"> and must include the ITT reference number:</w:t>
            </w:r>
            <w:r>
              <w:rPr>
                <w:i/>
                <w:iCs/>
                <w:color w:val="FF0000"/>
                <w:sz w:val="22"/>
                <w:szCs w:val="22"/>
              </w:rPr>
              <w:t xml:space="preserve"> </w:t>
            </w:r>
          </w:p>
          <w:p w14:paraId="746D04E5" w14:textId="259F90A5" w:rsidR="00667AEC" w:rsidRPr="00667AEC" w:rsidRDefault="005011C1" w:rsidP="00667AEC">
            <w:pPr>
              <w:pStyle w:val="NormalWeb"/>
              <w:ind w:left="165" w:firstLine="142"/>
              <w:jc w:val="both"/>
              <w:rPr>
                <w:b/>
                <w:bCs/>
                <w:color w:val="auto"/>
                <w:sz w:val="22"/>
                <w:szCs w:val="22"/>
              </w:rPr>
            </w:pPr>
            <w:r>
              <w:rPr>
                <w:b/>
                <w:bCs/>
                <w:color w:val="auto"/>
                <w:sz w:val="22"/>
                <w:szCs w:val="22"/>
              </w:rPr>
              <w:t>UA-T-0</w:t>
            </w:r>
            <w:r w:rsidR="00667AEC">
              <w:rPr>
                <w:b/>
                <w:bCs/>
                <w:color w:val="auto"/>
                <w:sz w:val="22"/>
                <w:szCs w:val="22"/>
              </w:rPr>
              <w:t>4</w:t>
            </w:r>
            <w:r>
              <w:rPr>
                <w:b/>
                <w:bCs/>
                <w:color w:val="auto"/>
                <w:sz w:val="22"/>
                <w:szCs w:val="22"/>
              </w:rPr>
              <w:t>_202</w:t>
            </w:r>
            <w:r w:rsidR="00667AEC">
              <w:rPr>
                <w:b/>
                <w:bCs/>
                <w:color w:val="auto"/>
                <w:sz w:val="22"/>
                <w:szCs w:val="22"/>
              </w:rPr>
              <w:t>4</w:t>
            </w:r>
          </w:p>
          <w:p w14:paraId="738F6C23" w14:textId="136F2274" w:rsidR="005011C1" w:rsidRDefault="005011C1" w:rsidP="00A52F74">
            <w:pPr>
              <w:pStyle w:val="NormalWeb"/>
              <w:ind w:left="165" w:firstLine="142"/>
              <w:jc w:val="both"/>
              <w:rPr>
                <w:sz w:val="22"/>
                <w:szCs w:val="22"/>
                <w:lang w:val="uk-UA"/>
              </w:rPr>
            </w:pPr>
            <w:r>
              <w:rPr>
                <w:b/>
                <w:bCs/>
                <w:color w:val="auto"/>
                <w:sz w:val="22"/>
              </w:rPr>
              <w:t>IMPORTANT!</w:t>
            </w:r>
            <w:r>
              <w:rPr>
                <w:color w:val="auto"/>
                <w:sz w:val="22"/>
              </w:rPr>
              <w:t xml:space="preserve"> E-mail address </w:t>
            </w:r>
            <w:hyperlink r:id="rId20" w:history="1">
              <w:r w:rsidR="000C3D83" w:rsidRPr="00FE1960">
                <w:rPr>
                  <w:rStyle w:val="Hyperlink"/>
                </w:rPr>
                <w:t>lesia.tsipkun@plan-international.org</w:t>
              </w:r>
            </w:hyperlink>
            <w:r>
              <w:rPr>
                <w:sz w:val="22"/>
              </w:rPr>
              <w:t xml:space="preserve"> </w:t>
            </w:r>
            <w:r>
              <w:rPr>
                <w:color w:val="auto"/>
                <w:sz w:val="22"/>
              </w:rPr>
              <w:t>can be used only for Clarification Questions, not for Proposals. Proposals should be sent only in closed envelopes to office address.</w:t>
            </w:r>
          </w:p>
        </w:tc>
      </w:tr>
    </w:tbl>
    <w:p w14:paraId="573FC7D8" w14:textId="77777777" w:rsidR="005011C1" w:rsidRPr="00C93338" w:rsidRDefault="005011C1" w:rsidP="005011C1">
      <w:pPr>
        <w:pStyle w:val="NormalWeb"/>
        <w:jc w:val="both"/>
        <w:rPr>
          <w:rStyle w:val="Header1"/>
          <w:color w:val="0072CE"/>
          <w:sz w:val="22"/>
          <w:lang w:val="uk-UA"/>
        </w:rPr>
      </w:pPr>
      <w:r w:rsidRPr="00C93338">
        <w:rPr>
          <w:rStyle w:val="Header1"/>
          <w:color w:val="0072CE"/>
          <w:sz w:val="22"/>
          <w:lang w:val="uk-UA"/>
        </w:rPr>
        <w:t>Основні строки та терміни</w:t>
      </w:r>
      <w:r>
        <w:rPr>
          <w:rStyle w:val="Header1"/>
          <w:color w:val="0072CE"/>
          <w:sz w:val="22"/>
          <w:lang w:val="uk-UA"/>
        </w:rPr>
        <w:t xml:space="preserve"> / </w:t>
      </w:r>
      <w:r>
        <w:rPr>
          <w:rStyle w:val="Header1"/>
          <w:color w:val="0072CE"/>
          <w:sz w:val="22"/>
        </w:rPr>
        <w:t>Key Dates and Timelines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5011C1" w14:paraId="2F6474D4" w14:textId="77777777" w:rsidTr="00A52F74">
        <w:tc>
          <w:tcPr>
            <w:tcW w:w="4672" w:type="dxa"/>
          </w:tcPr>
          <w:p w14:paraId="44E29B36" w14:textId="77777777" w:rsidR="005011C1" w:rsidRPr="009E6F66" w:rsidRDefault="005011C1" w:rsidP="00A52F74">
            <w:pPr>
              <w:pStyle w:val="BodyText0"/>
              <w:ind w:left="164"/>
              <w:rPr>
                <w:lang w:val="uk-UA"/>
              </w:rPr>
            </w:pPr>
            <w:r w:rsidRPr="00C93338">
              <w:rPr>
                <w:lang w:val="uk-UA"/>
              </w:rPr>
              <w:lastRenderedPageBreak/>
              <w:t>У наступній таблиці вказані основні строки та терміни, пов'язані з цим тендерним процесом. Plan International залишає за собою право змінювати їх у будь-який час у процесі проведення тендеру. Щоб забезпечити прозорість, справедливість і достатній час для підготовки ваших пропозицій, Plan International буде інформувати всі зацікавлені сторони про будь-які зміни в цих основних строках та термінах одночасно і своєчасно.</w:t>
            </w:r>
          </w:p>
          <w:p w14:paraId="4469361E" w14:textId="77777777" w:rsidR="005011C1" w:rsidRPr="009E6F66" w:rsidRDefault="005011C1" w:rsidP="00A52F74">
            <w:pPr>
              <w:spacing w:after="0"/>
              <w:jc w:val="both"/>
              <w:rPr>
                <w:rFonts w:ascii="Arial" w:eastAsia="Times New Roman" w:hAnsi="Arial" w:cs="Times New Roman"/>
                <w:color w:val="auto"/>
                <w:sz w:val="22"/>
                <w:szCs w:val="20"/>
                <w:lang w:val="uk-UA"/>
              </w:rPr>
            </w:pPr>
          </w:p>
        </w:tc>
        <w:tc>
          <w:tcPr>
            <w:tcW w:w="4672" w:type="dxa"/>
          </w:tcPr>
          <w:p w14:paraId="134DEC07" w14:textId="77777777" w:rsidR="005011C1" w:rsidRPr="009E6F66" w:rsidRDefault="005011C1" w:rsidP="00A52F74">
            <w:pPr>
              <w:spacing w:after="0"/>
              <w:jc w:val="both"/>
              <w:rPr>
                <w:rFonts w:ascii="Arial" w:eastAsia="Times New Roman" w:hAnsi="Arial" w:cs="Times New Roman"/>
                <w:color w:val="auto"/>
                <w:sz w:val="22"/>
                <w:szCs w:val="20"/>
                <w:lang w:val="uk-UA"/>
              </w:rPr>
            </w:pPr>
            <w:r w:rsidRPr="009E6F66">
              <w:rPr>
                <w:rFonts w:ascii="Arial" w:eastAsia="Times New Roman" w:hAnsi="Arial" w:cs="Times New Roman"/>
                <w:color w:val="auto"/>
                <w:sz w:val="22"/>
                <w:szCs w:val="20"/>
                <w:lang w:val="uk-UA"/>
              </w:rPr>
              <w:t xml:space="preserve">The following table outlines the key dates and timelines associated with this tender process. Plan International reserves the right to change these at any time as the tender progresses. To maintain transparency, fairness, and adequate time to prepare your offers, Plan International </w:t>
            </w:r>
            <w:r w:rsidRPr="009E6F66">
              <w:rPr>
                <w:rFonts w:ascii="Arial" w:eastAsia="Times New Roman" w:hAnsi="Arial" w:cs="Times New Roman"/>
                <w:color w:val="auto"/>
                <w:sz w:val="22"/>
                <w:szCs w:val="20"/>
                <w:lang w:val="uk-UA"/>
              </w:rPr>
              <w:tab/>
              <w:t xml:space="preserve">will inform all interested Parties of any changes to these key dates and timelines </w:t>
            </w:r>
            <w:r w:rsidRPr="009E6F66">
              <w:rPr>
                <w:rFonts w:ascii="Arial" w:eastAsia="Times New Roman" w:hAnsi="Arial" w:cs="Times New Roman"/>
                <w:color w:val="auto"/>
                <w:sz w:val="22"/>
                <w:szCs w:val="20"/>
                <w:lang w:val="uk-UA"/>
              </w:rPr>
              <w:tab/>
              <w:t>simultaneously and in a timely fashion.</w:t>
            </w:r>
          </w:p>
        </w:tc>
      </w:tr>
    </w:tbl>
    <w:p w14:paraId="3BE2A9E7" w14:textId="77777777" w:rsidR="005011C1" w:rsidRPr="00C93338" w:rsidRDefault="005011C1" w:rsidP="005011C1">
      <w:pPr>
        <w:spacing w:after="0"/>
        <w:rPr>
          <w:lang w:val="uk-UA"/>
        </w:rPr>
      </w:pPr>
    </w:p>
    <w:p w14:paraId="2DE86CD1" w14:textId="77777777" w:rsidR="00FA11B5" w:rsidRPr="00E56863" w:rsidRDefault="00FA11B5">
      <w:pPr>
        <w:spacing w:after="200" w:line="276" w:lineRule="auto"/>
        <w:rPr>
          <w:sz w:val="22"/>
        </w:rPr>
      </w:pPr>
      <w:r w:rsidRPr="00C93338">
        <w:rPr>
          <w:sz w:val="22"/>
          <w:lang w:val="uk-UA"/>
        </w:rPr>
        <w:br w:type="page"/>
      </w:r>
    </w:p>
    <w:p w14:paraId="2DE86D09" w14:textId="77777777" w:rsidR="0017694E" w:rsidRPr="00C93338" w:rsidRDefault="0017694E" w:rsidP="00D12995">
      <w:pPr>
        <w:spacing w:after="0"/>
        <w:rPr>
          <w:lang w:val="uk-UA"/>
        </w:rPr>
      </w:pPr>
    </w:p>
    <w:p w14:paraId="2DE86D0A" w14:textId="77777777" w:rsidR="0017694E" w:rsidRPr="00C93338" w:rsidRDefault="0017694E" w:rsidP="0017694E">
      <w:pPr>
        <w:pStyle w:val="heading10"/>
        <w:numPr>
          <w:ilvl w:val="0"/>
          <w:numId w:val="0"/>
        </w:numPr>
        <w:ind w:left="720"/>
        <w:rPr>
          <w:b w:val="0"/>
          <w:color w:val="000000"/>
          <w:sz w:val="22"/>
          <w:szCs w:val="22"/>
          <w:lang w:val="uk-UA"/>
        </w:rPr>
      </w:pPr>
    </w:p>
    <w:tbl>
      <w:tblPr>
        <w:tblStyle w:val="TableGrid"/>
        <w:tblW w:w="0" w:type="auto"/>
        <w:tblInd w:w="704" w:type="dxa"/>
        <w:tblLook w:val="04A0" w:firstRow="1" w:lastRow="0" w:firstColumn="1" w:lastColumn="0" w:noHBand="0" w:noVBand="1"/>
      </w:tblPr>
      <w:tblGrid>
        <w:gridCol w:w="5305"/>
        <w:gridCol w:w="3335"/>
      </w:tblGrid>
      <w:tr w:rsidR="00041CD2" w:rsidRPr="00C93338" w14:paraId="2DE86D0D" w14:textId="77777777" w:rsidTr="007E432E">
        <w:tc>
          <w:tcPr>
            <w:tcW w:w="5305" w:type="dxa"/>
            <w:shd w:val="clear" w:color="auto" w:fill="002060"/>
            <w:tcMar>
              <w:left w:w="85" w:type="dxa"/>
            </w:tcMar>
          </w:tcPr>
          <w:p w14:paraId="2DE86D0B" w14:textId="77777777" w:rsidR="0017694E" w:rsidRPr="00C93338" w:rsidRDefault="00E112F0" w:rsidP="00D12995">
            <w:pPr>
              <w:rPr>
                <w:rFonts w:eastAsia="Times New Roman"/>
                <w:b/>
                <w:bCs/>
                <w:color w:val="FFFFFF"/>
                <w:lang w:val="uk-UA" w:eastAsia="en-GB"/>
              </w:rPr>
            </w:pPr>
            <w:r w:rsidRPr="00C93338">
              <w:rPr>
                <w:rFonts w:eastAsia="Times New Roman"/>
                <w:b/>
                <w:bCs/>
                <w:color w:val="FFFFFF"/>
                <w:lang w:val="uk-UA" w:eastAsia="en-GB"/>
              </w:rPr>
              <w:t>Діяльність</w:t>
            </w:r>
          </w:p>
        </w:tc>
        <w:tc>
          <w:tcPr>
            <w:tcW w:w="3335" w:type="dxa"/>
            <w:shd w:val="clear" w:color="auto" w:fill="002060"/>
            <w:tcMar>
              <w:left w:w="85" w:type="dxa"/>
            </w:tcMar>
          </w:tcPr>
          <w:p w14:paraId="2DE86D0C" w14:textId="77777777" w:rsidR="0017694E" w:rsidRPr="00C93338" w:rsidRDefault="006330C2" w:rsidP="005746B4">
            <w:pPr>
              <w:rPr>
                <w:b/>
                <w:color w:val="FFFFFF" w:themeColor="background1"/>
                <w:lang w:val="uk-UA"/>
              </w:rPr>
            </w:pPr>
            <w:r w:rsidRPr="00C93338">
              <w:rPr>
                <w:b/>
                <w:color w:val="FFFFFF" w:themeColor="background1"/>
                <w:sz w:val="22"/>
                <w:lang w:val="uk-UA"/>
              </w:rPr>
              <w:t xml:space="preserve">Кінцевий </w:t>
            </w:r>
            <w:r w:rsidR="00E112F0" w:rsidRPr="00C93338">
              <w:rPr>
                <w:b/>
                <w:color w:val="FFFFFF" w:themeColor="background1"/>
                <w:sz w:val="22"/>
                <w:lang w:val="uk-UA"/>
              </w:rPr>
              <w:t>термін</w:t>
            </w:r>
          </w:p>
        </w:tc>
      </w:tr>
      <w:tr w:rsidR="00041CD2" w:rsidRPr="00C93338" w14:paraId="2DE86D10" w14:textId="77777777" w:rsidTr="007E432E">
        <w:tc>
          <w:tcPr>
            <w:tcW w:w="5305" w:type="dxa"/>
            <w:shd w:val="clear" w:color="auto" w:fill="auto"/>
            <w:tcMar>
              <w:left w:w="85" w:type="dxa"/>
            </w:tcMar>
            <w:vAlign w:val="center"/>
          </w:tcPr>
          <w:p w14:paraId="2DE86D0E" w14:textId="77777777" w:rsidR="0017694E" w:rsidRPr="00C93338" w:rsidRDefault="00E112F0" w:rsidP="005746B4">
            <w:pPr>
              <w:pStyle w:val="Table"/>
              <w:rPr>
                <w:b/>
                <w:sz w:val="22"/>
                <w:szCs w:val="22"/>
                <w:lang w:val="uk-UA"/>
              </w:rPr>
            </w:pPr>
            <w:r w:rsidRPr="00C93338">
              <w:rPr>
                <w:bCs/>
                <w:sz w:val="22"/>
                <w:szCs w:val="22"/>
                <w:lang w:val="uk-UA"/>
              </w:rPr>
              <w:t xml:space="preserve">Видача запрошення до участі в тендері </w:t>
            </w:r>
            <w:r w:rsidR="00297424">
              <w:rPr>
                <w:bCs/>
                <w:sz w:val="22"/>
                <w:szCs w:val="22"/>
                <w:lang w:val="uk-UA"/>
              </w:rPr>
              <w:t xml:space="preserve">/ </w:t>
            </w:r>
            <w:r w:rsidR="00297424">
              <w:rPr>
                <w:bCs/>
                <w:sz w:val="22"/>
              </w:rPr>
              <w:t>Issue of Invitation to Tender</w:t>
            </w:r>
          </w:p>
        </w:tc>
        <w:tc>
          <w:tcPr>
            <w:tcW w:w="3335" w:type="dxa"/>
            <w:tcMar>
              <w:left w:w="85" w:type="dxa"/>
            </w:tcMar>
            <w:vAlign w:val="center"/>
          </w:tcPr>
          <w:p w14:paraId="2DE86D0F" w14:textId="63662212" w:rsidR="0017694E" w:rsidRPr="00C93338" w:rsidRDefault="007F73B2" w:rsidP="005746B4">
            <w:pPr>
              <w:pStyle w:val="Table"/>
              <w:rPr>
                <w:b/>
                <w:sz w:val="22"/>
                <w:szCs w:val="22"/>
                <w:lang w:val="uk-UA"/>
              </w:rPr>
            </w:pPr>
            <w:r>
              <w:rPr>
                <w:b/>
                <w:sz w:val="22"/>
                <w:szCs w:val="22"/>
                <w:lang w:val="en-GB"/>
              </w:rPr>
              <w:t>07</w:t>
            </w:r>
            <w:r w:rsidR="00E112F0" w:rsidRPr="00C93338">
              <w:rPr>
                <w:b/>
                <w:sz w:val="22"/>
                <w:szCs w:val="22"/>
                <w:lang w:val="uk-UA"/>
              </w:rPr>
              <w:t>.</w:t>
            </w:r>
            <w:r>
              <w:rPr>
                <w:b/>
                <w:sz w:val="22"/>
                <w:szCs w:val="22"/>
                <w:lang w:val="en-GB"/>
              </w:rPr>
              <w:t>03</w:t>
            </w:r>
            <w:r w:rsidR="00E112F0" w:rsidRPr="00C93338">
              <w:rPr>
                <w:b/>
                <w:sz w:val="22"/>
                <w:szCs w:val="22"/>
                <w:lang w:val="uk-UA"/>
              </w:rPr>
              <w:t>.202</w:t>
            </w:r>
            <w:r>
              <w:rPr>
                <w:b/>
                <w:sz w:val="22"/>
                <w:szCs w:val="22"/>
                <w:lang w:val="en-GB"/>
              </w:rPr>
              <w:t>4</w:t>
            </w:r>
            <w:r w:rsidR="00E112F0" w:rsidRPr="00C93338">
              <w:rPr>
                <w:b/>
                <w:sz w:val="22"/>
                <w:szCs w:val="22"/>
                <w:lang w:val="uk-UA"/>
              </w:rPr>
              <w:t xml:space="preserve">, </w:t>
            </w:r>
            <w:r w:rsidR="00BD354F">
              <w:rPr>
                <w:b/>
                <w:sz w:val="22"/>
                <w:szCs w:val="22"/>
                <w:lang w:val="uk-UA"/>
              </w:rPr>
              <w:t>2</w:t>
            </w:r>
            <w:r w:rsidR="002675C6">
              <w:rPr>
                <w:b/>
                <w:sz w:val="22"/>
                <w:szCs w:val="22"/>
                <w:lang w:val="uk-UA"/>
              </w:rPr>
              <w:t>2</w:t>
            </w:r>
            <w:r w:rsidR="00E112F0" w:rsidRPr="00C93338">
              <w:rPr>
                <w:b/>
                <w:sz w:val="22"/>
                <w:szCs w:val="22"/>
                <w:lang w:val="uk-UA"/>
              </w:rPr>
              <w:t>.</w:t>
            </w:r>
            <w:r w:rsidR="009E4B90">
              <w:rPr>
                <w:b/>
                <w:sz w:val="22"/>
                <w:szCs w:val="22"/>
                <w:lang w:val="uk-UA"/>
              </w:rPr>
              <w:t>0</w:t>
            </w:r>
            <w:r w:rsidR="002675C6">
              <w:rPr>
                <w:b/>
                <w:sz w:val="22"/>
                <w:szCs w:val="22"/>
                <w:lang w:val="en-GB"/>
              </w:rPr>
              <w:t>0</w:t>
            </w:r>
            <w:r w:rsidR="00E112F0" w:rsidRPr="00C93338">
              <w:rPr>
                <w:b/>
                <w:sz w:val="22"/>
                <w:szCs w:val="22"/>
                <w:lang w:val="uk-UA"/>
              </w:rPr>
              <w:t xml:space="preserve"> UTC+2</w:t>
            </w:r>
          </w:p>
        </w:tc>
      </w:tr>
      <w:tr w:rsidR="00041CD2" w:rsidRPr="00C93338" w14:paraId="2DE86D13" w14:textId="77777777" w:rsidTr="007E432E">
        <w:tc>
          <w:tcPr>
            <w:tcW w:w="5305" w:type="dxa"/>
            <w:shd w:val="clear" w:color="auto" w:fill="D9D9D9" w:themeFill="background1" w:themeFillShade="D9"/>
            <w:tcMar>
              <w:left w:w="85" w:type="dxa"/>
            </w:tcMar>
            <w:vAlign w:val="center"/>
          </w:tcPr>
          <w:p w14:paraId="2DE86D11" w14:textId="77777777" w:rsidR="007E432E" w:rsidRPr="00C93338" w:rsidRDefault="007E432E" w:rsidP="005746B4">
            <w:pPr>
              <w:pStyle w:val="Table"/>
              <w:rPr>
                <w:sz w:val="22"/>
                <w:szCs w:val="22"/>
                <w:lang w:val="uk-UA"/>
              </w:rPr>
            </w:pPr>
          </w:p>
        </w:tc>
        <w:tc>
          <w:tcPr>
            <w:tcW w:w="3335" w:type="dxa"/>
            <w:shd w:val="clear" w:color="auto" w:fill="D9D9D9" w:themeFill="background1" w:themeFillShade="D9"/>
            <w:tcMar>
              <w:left w:w="85" w:type="dxa"/>
            </w:tcMar>
            <w:vAlign w:val="center"/>
          </w:tcPr>
          <w:p w14:paraId="2DE86D12" w14:textId="77777777" w:rsidR="007E432E" w:rsidRPr="00C93338" w:rsidRDefault="007E432E" w:rsidP="005746B4">
            <w:pPr>
              <w:pStyle w:val="Table"/>
              <w:ind w:left="0"/>
              <w:rPr>
                <w:b/>
                <w:sz w:val="22"/>
                <w:szCs w:val="22"/>
                <w:lang w:val="uk-UA"/>
              </w:rPr>
            </w:pPr>
          </w:p>
        </w:tc>
      </w:tr>
      <w:tr w:rsidR="00041CD2" w:rsidRPr="00C93338" w14:paraId="2DE86D16" w14:textId="77777777" w:rsidTr="007E432E">
        <w:tc>
          <w:tcPr>
            <w:tcW w:w="5305" w:type="dxa"/>
            <w:shd w:val="clear" w:color="auto" w:fill="D9E1F2"/>
            <w:tcMar>
              <w:left w:w="85" w:type="dxa"/>
            </w:tcMar>
            <w:vAlign w:val="center"/>
          </w:tcPr>
          <w:p w14:paraId="2DE86D14" w14:textId="77777777" w:rsidR="007E432E" w:rsidRPr="00C93338" w:rsidRDefault="006330C2" w:rsidP="007E432E">
            <w:pPr>
              <w:pStyle w:val="Table"/>
              <w:rPr>
                <w:sz w:val="22"/>
                <w:szCs w:val="22"/>
                <w:lang w:val="uk-UA"/>
              </w:rPr>
            </w:pPr>
            <w:r w:rsidRPr="00C93338">
              <w:rPr>
                <w:sz w:val="22"/>
                <w:szCs w:val="22"/>
                <w:lang w:val="uk-UA"/>
              </w:rPr>
              <w:t xml:space="preserve">Кінцевий </w:t>
            </w:r>
            <w:r w:rsidR="00E112F0" w:rsidRPr="00C93338">
              <w:rPr>
                <w:sz w:val="22"/>
                <w:szCs w:val="22"/>
                <w:lang w:val="uk-UA"/>
              </w:rPr>
              <w:t xml:space="preserve">термін надсилання постачальником уточнювальних запитань </w:t>
            </w:r>
            <w:r w:rsidR="00297424">
              <w:rPr>
                <w:sz w:val="22"/>
                <w:szCs w:val="22"/>
                <w:lang w:val="uk-UA"/>
              </w:rPr>
              <w:t xml:space="preserve"> / </w:t>
            </w:r>
            <w:r w:rsidR="00297424">
              <w:rPr>
                <w:sz w:val="22"/>
              </w:rPr>
              <w:t>Deadline for supplier submission of clarifications questions</w:t>
            </w:r>
          </w:p>
        </w:tc>
        <w:tc>
          <w:tcPr>
            <w:tcW w:w="3335" w:type="dxa"/>
            <w:tcMar>
              <w:left w:w="85" w:type="dxa"/>
            </w:tcMar>
            <w:vAlign w:val="center"/>
          </w:tcPr>
          <w:p w14:paraId="2DE86D15" w14:textId="758AA434" w:rsidR="007E432E" w:rsidRPr="00C93338" w:rsidRDefault="00F02B1C" w:rsidP="007E432E">
            <w:pPr>
              <w:pStyle w:val="Table"/>
              <w:ind w:left="0"/>
              <w:rPr>
                <w:sz w:val="22"/>
                <w:szCs w:val="22"/>
                <w:lang w:val="uk-UA"/>
              </w:rPr>
            </w:pPr>
            <w:r>
              <w:rPr>
                <w:b/>
                <w:sz w:val="22"/>
                <w:szCs w:val="22"/>
                <w:lang w:val="en-GB"/>
              </w:rPr>
              <w:t>1</w:t>
            </w:r>
            <w:r w:rsidR="00FA4142">
              <w:rPr>
                <w:b/>
                <w:sz w:val="22"/>
                <w:szCs w:val="22"/>
                <w:lang w:val="en-GB"/>
              </w:rPr>
              <w:t>4</w:t>
            </w:r>
            <w:r w:rsidR="00E112F0" w:rsidRPr="00C93338">
              <w:rPr>
                <w:b/>
                <w:sz w:val="22"/>
                <w:szCs w:val="22"/>
                <w:lang w:val="uk-UA"/>
              </w:rPr>
              <w:t>.0</w:t>
            </w:r>
            <w:r>
              <w:rPr>
                <w:b/>
                <w:sz w:val="22"/>
                <w:szCs w:val="22"/>
                <w:lang w:val="en-GB"/>
              </w:rPr>
              <w:t>3</w:t>
            </w:r>
            <w:r w:rsidR="00E112F0" w:rsidRPr="00C93338">
              <w:rPr>
                <w:b/>
                <w:sz w:val="22"/>
                <w:szCs w:val="22"/>
                <w:lang w:val="uk-UA"/>
              </w:rPr>
              <w:t>.2024, 18.00 UTC+2</w:t>
            </w:r>
          </w:p>
        </w:tc>
      </w:tr>
      <w:tr w:rsidR="00041CD2" w:rsidRPr="00C93338" w14:paraId="2DE86D19" w14:textId="77777777" w:rsidTr="007E432E">
        <w:tc>
          <w:tcPr>
            <w:tcW w:w="5305" w:type="dxa"/>
            <w:shd w:val="clear" w:color="auto" w:fill="D9E1F2"/>
            <w:tcMar>
              <w:left w:w="85" w:type="dxa"/>
            </w:tcMar>
            <w:vAlign w:val="center"/>
          </w:tcPr>
          <w:p w14:paraId="2DE86D17" w14:textId="77777777" w:rsidR="0017694E" w:rsidRPr="00C93338" w:rsidRDefault="00E112F0" w:rsidP="005746B4">
            <w:pPr>
              <w:pStyle w:val="Table"/>
              <w:rPr>
                <w:sz w:val="22"/>
                <w:szCs w:val="22"/>
                <w:lang w:val="uk-UA"/>
              </w:rPr>
            </w:pPr>
            <w:r w:rsidRPr="00C93338">
              <w:rPr>
                <w:sz w:val="22"/>
                <w:szCs w:val="22"/>
                <w:lang w:val="uk-UA"/>
              </w:rPr>
              <w:t xml:space="preserve">Кінцевий термін надання відповіді Plan на уточнювальні запитання </w:t>
            </w:r>
            <w:r w:rsidR="00297424">
              <w:rPr>
                <w:sz w:val="22"/>
                <w:szCs w:val="22"/>
                <w:lang w:val="uk-UA"/>
              </w:rPr>
              <w:t xml:space="preserve"> / </w:t>
            </w:r>
            <w:r w:rsidR="00297424">
              <w:rPr>
                <w:sz w:val="22"/>
              </w:rPr>
              <w:t>Deadline for Plan to respond to clarification questions</w:t>
            </w:r>
          </w:p>
        </w:tc>
        <w:tc>
          <w:tcPr>
            <w:tcW w:w="3335" w:type="dxa"/>
            <w:tcMar>
              <w:left w:w="85" w:type="dxa"/>
            </w:tcMar>
            <w:vAlign w:val="center"/>
          </w:tcPr>
          <w:p w14:paraId="2DE86D18" w14:textId="5412E15D" w:rsidR="0017694E" w:rsidRPr="00C93338" w:rsidRDefault="00E112F0" w:rsidP="005746B4">
            <w:pPr>
              <w:pStyle w:val="Table"/>
              <w:ind w:left="0"/>
              <w:rPr>
                <w:sz w:val="22"/>
                <w:szCs w:val="22"/>
                <w:lang w:val="uk-UA"/>
              </w:rPr>
            </w:pPr>
            <w:r w:rsidRPr="00C93338">
              <w:rPr>
                <w:b/>
                <w:sz w:val="22"/>
                <w:szCs w:val="22"/>
                <w:lang w:val="uk-UA"/>
              </w:rPr>
              <w:t>1</w:t>
            </w:r>
            <w:r w:rsidR="00FA4142">
              <w:rPr>
                <w:b/>
                <w:sz w:val="22"/>
                <w:szCs w:val="22"/>
                <w:lang w:val="en-GB"/>
              </w:rPr>
              <w:t>7</w:t>
            </w:r>
            <w:r w:rsidRPr="00C93338">
              <w:rPr>
                <w:b/>
                <w:sz w:val="22"/>
                <w:szCs w:val="22"/>
                <w:lang w:val="uk-UA"/>
              </w:rPr>
              <w:t>.0</w:t>
            </w:r>
            <w:r w:rsidR="00FA4142">
              <w:rPr>
                <w:b/>
                <w:sz w:val="22"/>
                <w:szCs w:val="22"/>
                <w:lang w:val="en-GB"/>
              </w:rPr>
              <w:t>3</w:t>
            </w:r>
            <w:r w:rsidRPr="00C93338">
              <w:rPr>
                <w:b/>
                <w:sz w:val="22"/>
                <w:szCs w:val="22"/>
                <w:lang w:val="uk-UA"/>
              </w:rPr>
              <w:t>.2024, 18.00 UTC+2</w:t>
            </w:r>
          </w:p>
        </w:tc>
      </w:tr>
      <w:tr w:rsidR="00041CD2" w:rsidRPr="00C93338" w14:paraId="2DE86D1C" w14:textId="77777777" w:rsidTr="007E432E">
        <w:tc>
          <w:tcPr>
            <w:tcW w:w="5305" w:type="dxa"/>
            <w:shd w:val="clear" w:color="auto" w:fill="D9E1F2"/>
            <w:tcMar>
              <w:left w:w="85" w:type="dxa"/>
            </w:tcMar>
            <w:vAlign w:val="center"/>
          </w:tcPr>
          <w:p w14:paraId="2DE86D1A" w14:textId="77777777" w:rsidR="0017694E" w:rsidRPr="00C93338" w:rsidRDefault="006330C2" w:rsidP="005746B4">
            <w:pPr>
              <w:pStyle w:val="Table"/>
              <w:rPr>
                <w:b/>
                <w:sz w:val="22"/>
                <w:szCs w:val="22"/>
                <w:lang w:val="uk-UA"/>
              </w:rPr>
            </w:pPr>
            <w:r w:rsidRPr="00C93338">
              <w:rPr>
                <w:sz w:val="22"/>
                <w:szCs w:val="22"/>
                <w:lang w:val="uk-UA"/>
              </w:rPr>
              <w:t xml:space="preserve">Кінцевий </w:t>
            </w:r>
            <w:r w:rsidR="00E112F0" w:rsidRPr="00C93338">
              <w:rPr>
                <w:sz w:val="22"/>
                <w:szCs w:val="22"/>
                <w:lang w:val="uk-UA"/>
              </w:rPr>
              <w:t xml:space="preserve">термін подачі пропозицій </w:t>
            </w:r>
            <w:r w:rsidR="00297424">
              <w:rPr>
                <w:sz w:val="22"/>
                <w:szCs w:val="22"/>
                <w:lang w:val="uk-UA"/>
              </w:rPr>
              <w:t xml:space="preserve"> / </w:t>
            </w:r>
            <w:r w:rsidR="00297424">
              <w:rPr>
                <w:sz w:val="22"/>
              </w:rPr>
              <w:t>Deadline</w:t>
            </w:r>
            <w:r w:rsidR="00297424">
              <w:rPr>
                <w:bCs/>
                <w:sz w:val="22"/>
              </w:rPr>
              <w:t xml:space="preserve"> for submission of offers</w:t>
            </w:r>
          </w:p>
        </w:tc>
        <w:tc>
          <w:tcPr>
            <w:tcW w:w="3335" w:type="dxa"/>
            <w:tcMar>
              <w:left w:w="85" w:type="dxa"/>
            </w:tcMar>
            <w:vAlign w:val="center"/>
          </w:tcPr>
          <w:p w14:paraId="2DE86D1B" w14:textId="69DFBF3E" w:rsidR="0017694E" w:rsidRPr="00C93338" w:rsidRDefault="009012EC" w:rsidP="005746B4">
            <w:pPr>
              <w:pStyle w:val="Table"/>
              <w:rPr>
                <w:b/>
                <w:sz w:val="22"/>
                <w:szCs w:val="22"/>
                <w:lang w:val="uk-UA"/>
              </w:rPr>
            </w:pPr>
            <w:r>
              <w:rPr>
                <w:b/>
                <w:sz w:val="22"/>
                <w:szCs w:val="22"/>
                <w:lang w:val="en-GB"/>
              </w:rPr>
              <w:t>2</w:t>
            </w:r>
            <w:r w:rsidR="00F23A3B">
              <w:rPr>
                <w:b/>
                <w:sz w:val="22"/>
                <w:szCs w:val="22"/>
                <w:lang w:val="en-GB"/>
              </w:rPr>
              <w:t>2</w:t>
            </w:r>
            <w:r w:rsidR="00E112F0" w:rsidRPr="00C93338">
              <w:rPr>
                <w:b/>
                <w:sz w:val="22"/>
                <w:szCs w:val="22"/>
                <w:lang w:val="uk-UA"/>
              </w:rPr>
              <w:t>.0</w:t>
            </w:r>
            <w:r>
              <w:rPr>
                <w:b/>
                <w:sz w:val="22"/>
                <w:szCs w:val="22"/>
                <w:lang w:val="en-GB"/>
              </w:rPr>
              <w:t>3</w:t>
            </w:r>
            <w:r w:rsidR="00E112F0" w:rsidRPr="00C93338">
              <w:rPr>
                <w:b/>
                <w:sz w:val="22"/>
                <w:szCs w:val="22"/>
                <w:lang w:val="uk-UA"/>
              </w:rPr>
              <w:t xml:space="preserve">.2024, </w:t>
            </w:r>
            <w:r w:rsidR="00F23A3B">
              <w:rPr>
                <w:b/>
                <w:sz w:val="22"/>
                <w:szCs w:val="22"/>
                <w:lang w:val="en-GB"/>
              </w:rPr>
              <w:t>10</w:t>
            </w:r>
            <w:r w:rsidR="00E112F0" w:rsidRPr="00C93338">
              <w:rPr>
                <w:b/>
                <w:sz w:val="22"/>
                <w:szCs w:val="22"/>
                <w:lang w:val="uk-UA"/>
              </w:rPr>
              <w:t>.</w:t>
            </w:r>
            <w:r w:rsidR="009E4B90">
              <w:rPr>
                <w:b/>
                <w:sz w:val="22"/>
                <w:szCs w:val="22"/>
                <w:lang w:val="uk-UA"/>
              </w:rPr>
              <w:t>00</w:t>
            </w:r>
            <w:r w:rsidR="00E112F0" w:rsidRPr="00C93338">
              <w:rPr>
                <w:b/>
                <w:sz w:val="22"/>
                <w:szCs w:val="22"/>
                <w:lang w:val="uk-UA"/>
              </w:rPr>
              <w:t xml:space="preserve"> UTC+2</w:t>
            </w:r>
          </w:p>
        </w:tc>
      </w:tr>
    </w:tbl>
    <w:p w14:paraId="2DE86D1D" w14:textId="77777777" w:rsidR="0017694E" w:rsidRPr="00C93338" w:rsidRDefault="0017694E" w:rsidP="0017694E">
      <w:pPr>
        <w:pStyle w:val="heading10"/>
        <w:numPr>
          <w:ilvl w:val="0"/>
          <w:numId w:val="0"/>
        </w:numPr>
        <w:ind w:left="720"/>
        <w:rPr>
          <w:b w:val="0"/>
          <w:color w:val="000000"/>
          <w:sz w:val="22"/>
          <w:szCs w:val="22"/>
          <w:lang w:val="uk-UA"/>
        </w:rPr>
      </w:pPr>
    </w:p>
    <w:p w14:paraId="2DE86D1E" w14:textId="77777777" w:rsidR="00FF36BD" w:rsidRDefault="00E112F0" w:rsidP="00FF36BD">
      <w:pPr>
        <w:pStyle w:val="heading10"/>
        <w:numPr>
          <w:ilvl w:val="1"/>
          <w:numId w:val="39"/>
        </w:numPr>
        <w:jc w:val="both"/>
        <w:rPr>
          <w:rStyle w:val="Header1"/>
          <w:color w:val="0072CE"/>
          <w:sz w:val="22"/>
        </w:rPr>
      </w:pPr>
      <w:bookmarkStart w:id="11" w:name="_Toc155616529"/>
      <w:r w:rsidRPr="00C93338">
        <w:rPr>
          <w:rStyle w:val="Header1"/>
          <w:color w:val="0072CE"/>
          <w:sz w:val="22"/>
          <w:lang w:val="uk-UA"/>
        </w:rPr>
        <w:t xml:space="preserve">Ціноутворення </w:t>
      </w:r>
      <w:r w:rsidR="00FF36BD">
        <w:rPr>
          <w:rStyle w:val="Header1"/>
          <w:color w:val="0072CE"/>
          <w:sz w:val="22"/>
          <w:lang w:val="uk-UA"/>
        </w:rPr>
        <w:t xml:space="preserve">/ </w:t>
      </w:r>
      <w:r w:rsidR="00FF36BD">
        <w:rPr>
          <w:rStyle w:val="Header1"/>
          <w:color w:val="0072CE"/>
          <w:sz w:val="22"/>
        </w:rPr>
        <w:t>Pricing</w:t>
      </w:r>
      <w:bookmarkEnd w:id="11"/>
      <w:r w:rsidR="00FF36BD">
        <w:rPr>
          <w:rStyle w:val="Header1"/>
          <w:color w:val="0072CE"/>
          <w:sz w:val="22"/>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375"/>
      </w:tblGrid>
      <w:tr w:rsidR="00FF36BD" w14:paraId="2DE86D28" w14:textId="77777777" w:rsidTr="00297424">
        <w:tc>
          <w:tcPr>
            <w:tcW w:w="4672" w:type="dxa"/>
          </w:tcPr>
          <w:p w14:paraId="2DE86D1F" w14:textId="6901BFAC" w:rsidR="00FF36BD" w:rsidRPr="008E2E52" w:rsidRDefault="00FF36BD" w:rsidP="00FF36BD">
            <w:pPr>
              <w:pStyle w:val="NormalWeb"/>
              <w:ind w:left="165"/>
              <w:jc w:val="both"/>
              <w:rPr>
                <w:sz w:val="22"/>
                <w:szCs w:val="22"/>
                <w:lang w:val="uk-UA"/>
              </w:rPr>
            </w:pPr>
            <w:r w:rsidRPr="008E2E52">
              <w:rPr>
                <w:sz w:val="22"/>
                <w:szCs w:val="22"/>
                <w:lang w:val="uk-UA"/>
              </w:rPr>
              <w:t>Учасникам тендеру необхідно заповнити цінову пропозицію, що додається окремо в розділі "</w:t>
            </w:r>
            <w:r w:rsidR="001208C7">
              <w:rPr>
                <w:b/>
                <w:sz w:val="22"/>
                <w:szCs w:val="22"/>
                <w:lang w:val="uk-UA"/>
              </w:rPr>
              <w:t xml:space="preserve">Додаток В – </w:t>
            </w:r>
            <w:r w:rsidR="00C26766">
              <w:rPr>
                <w:b/>
                <w:sz w:val="22"/>
                <w:szCs w:val="22"/>
                <w:lang w:val="uk-UA"/>
              </w:rPr>
              <w:t>Цінова пропозиція</w:t>
            </w:r>
            <w:r w:rsidRPr="008E2E52">
              <w:rPr>
                <w:sz w:val="22"/>
                <w:szCs w:val="22"/>
                <w:lang w:val="uk-UA"/>
              </w:rPr>
              <w:t>". Всі ціни повинні бути вказані в гривнях, включаючи податок на додану вартість (ПДВ).</w:t>
            </w:r>
          </w:p>
          <w:p w14:paraId="2DE86D20" w14:textId="6BABB790" w:rsidR="00FF36BD" w:rsidRPr="008E2E52" w:rsidRDefault="00FF36BD" w:rsidP="00FF36BD">
            <w:pPr>
              <w:pStyle w:val="NormalWeb"/>
              <w:ind w:left="165"/>
              <w:jc w:val="both"/>
              <w:rPr>
                <w:sz w:val="22"/>
                <w:szCs w:val="22"/>
                <w:lang w:val="uk-UA"/>
              </w:rPr>
            </w:pPr>
            <w:r w:rsidRPr="008E2E52">
              <w:rPr>
                <w:sz w:val="22"/>
                <w:szCs w:val="22"/>
                <w:lang w:val="uk-UA"/>
              </w:rPr>
              <w:t xml:space="preserve">Очікується, що ціни будуть фіксованими весь термін дії договору, а </w:t>
            </w:r>
            <w:r w:rsidR="00037240" w:rsidRPr="001D5E4D">
              <w:rPr>
                <w:color w:val="auto"/>
                <w:sz w:val="22"/>
                <w:szCs w:val="22"/>
                <w:lang w:val="uk-UA"/>
              </w:rPr>
              <w:t>цінова пропозиція</w:t>
            </w:r>
            <w:r w:rsidRPr="001D5E4D">
              <w:rPr>
                <w:color w:val="auto"/>
                <w:sz w:val="22"/>
                <w:szCs w:val="22"/>
                <w:lang w:val="uk-UA"/>
              </w:rPr>
              <w:t xml:space="preserve"> буде дійсн</w:t>
            </w:r>
            <w:r w:rsidR="00037240" w:rsidRPr="001D5E4D">
              <w:rPr>
                <w:color w:val="auto"/>
                <w:sz w:val="22"/>
                <w:szCs w:val="22"/>
                <w:lang w:val="uk-UA"/>
              </w:rPr>
              <w:t>а</w:t>
            </w:r>
            <w:r w:rsidRPr="001D5E4D">
              <w:rPr>
                <w:color w:val="auto"/>
                <w:sz w:val="22"/>
                <w:szCs w:val="22"/>
                <w:lang w:val="uk-UA"/>
              </w:rPr>
              <w:t xml:space="preserve"> не</w:t>
            </w:r>
            <w:r w:rsidR="00037240" w:rsidRPr="001D5E4D">
              <w:rPr>
                <w:color w:val="auto"/>
                <w:sz w:val="22"/>
                <w:szCs w:val="22"/>
                <w:lang w:val="uk-UA"/>
              </w:rPr>
              <w:t xml:space="preserve"> менше</w:t>
            </w:r>
            <w:r w:rsidRPr="001D5E4D">
              <w:rPr>
                <w:color w:val="auto"/>
                <w:sz w:val="22"/>
                <w:szCs w:val="22"/>
                <w:lang w:val="uk-UA"/>
              </w:rPr>
              <w:t xml:space="preserve">, ніж протягом </w:t>
            </w:r>
            <w:r w:rsidR="00146799" w:rsidRPr="001D5E4D">
              <w:rPr>
                <w:color w:val="auto"/>
                <w:sz w:val="22"/>
                <w:szCs w:val="22"/>
                <w:lang w:val="uk-UA"/>
              </w:rPr>
              <w:t>365</w:t>
            </w:r>
            <w:r w:rsidRPr="001D5E4D">
              <w:rPr>
                <w:color w:val="auto"/>
                <w:sz w:val="22"/>
                <w:szCs w:val="22"/>
                <w:lang w:val="uk-UA"/>
              </w:rPr>
              <w:t xml:space="preserve"> </w:t>
            </w:r>
            <w:r w:rsidRPr="008E2E52">
              <w:rPr>
                <w:sz w:val="22"/>
                <w:szCs w:val="22"/>
                <w:lang w:val="uk-UA"/>
              </w:rPr>
              <w:t xml:space="preserve">календарних днів після дати закриття даного тендеру. Якщо з будь-якої причини ви не можете гарантувати фіксовану ціну на термін дії договору, будь-яке прогнозоване підвищення цін має бути чітко зазначено у вашій тендерній пропозиції. </w:t>
            </w:r>
          </w:p>
          <w:p w14:paraId="2DE86D21" w14:textId="77777777" w:rsidR="00FF36BD" w:rsidRPr="008E2E52" w:rsidRDefault="00FF36BD" w:rsidP="00FF36BD">
            <w:pPr>
              <w:pStyle w:val="NormalWeb"/>
              <w:ind w:left="165"/>
              <w:jc w:val="both"/>
              <w:rPr>
                <w:sz w:val="22"/>
                <w:szCs w:val="22"/>
                <w:lang w:val="uk-UA"/>
              </w:rPr>
            </w:pPr>
            <w:r w:rsidRPr="008E2E52">
              <w:rPr>
                <w:sz w:val="22"/>
                <w:szCs w:val="22"/>
                <w:lang w:val="uk-UA"/>
              </w:rPr>
              <w:t>Щоб забезпечити справедливий і прозорий процес, Plan International не зможе розголошувати бюджетну інформацію, що стосується цього тендеру або пов'язаних з ним проєктів. Очікується, що учасники тендеру представлять свою найкращу фінансову пропозицію в момент подачі заявки.</w:t>
            </w:r>
          </w:p>
          <w:p w14:paraId="2DE86D22" w14:textId="77777777" w:rsidR="00FF36BD" w:rsidRPr="008E2E52" w:rsidRDefault="00FF36BD" w:rsidP="00FF36BD">
            <w:pPr>
              <w:pStyle w:val="NormalWeb"/>
              <w:ind w:left="165"/>
              <w:jc w:val="both"/>
              <w:rPr>
                <w:sz w:val="22"/>
                <w:szCs w:val="22"/>
                <w:lang w:val="uk-UA"/>
              </w:rPr>
            </w:pPr>
            <w:r w:rsidRPr="008E2E52">
              <w:rPr>
                <w:sz w:val="22"/>
                <w:szCs w:val="22"/>
                <w:lang w:val="uk-UA"/>
              </w:rPr>
              <w:t>Переможець тендеру повинен буде платити своїм співробітникам, які працюють за цим договором, заробітну плату не нижче прожиткового мінімуму.</w:t>
            </w:r>
          </w:p>
        </w:tc>
        <w:tc>
          <w:tcPr>
            <w:tcW w:w="4672" w:type="dxa"/>
          </w:tcPr>
          <w:p w14:paraId="2DE86D23" w14:textId="77777777" w:rsidR="00FF36BD" w:rsidRDefault="00FF36BD" w:rsidP="00FF36BD">
            <w:pPr>
              <w:pStyle w:val="NormalWeb"/>
              <w:ind w:left="165"/>
              <w:jc w:val="both"/>
              <w:rPr>
                <w:sz w:val="22"/>
                <w:szCs w:val="22"/>
              </w:rPr>
            </w:pPr>
            <w:r>
              <w:rPr>
                <w:sz w:val="22"/>
                <w:szCs w:val="22"/>
              </w:rPr>
              <w:t xml:space="preserve">Bidders are required to complete the pricing offer attached separately in </w:t>
            </w:r>
            <w:r w:rsidRPr="00FF36BD">
              <w:rPr>
                <w:sz w:val="22"/>
                <w:szCs w:val="22"/>
              </w:rPr>
              <w:t>‘</w:t>
            </w:r>
            <w:r w:rsidRPr="00297424">
              <w:rPr>
                <w:b/>
                <w:sz w:val="22"/>
                <w:szCs w:val="22"/>
              </w:rPr>
              <w:t>Annex B – Financial Quotation</w:t>
            </w:r>
            <w:r w:rsidRPr="00FF36BD">
              <w:rPr>
                <w:sz w:val="22"/>
                <w:szCs w:val="22"/>
              </w:rPr>
              <w:t>.’</w:t>
            </w:r>
            <w:r>
              <w:rPr>
                <w:sz w:val="22"/>
                <w:szCs w:val="22"/>
              </w:rPr>
              <w:t xml:space="preserve"> All prices must be quoted in </w:t>
            </w:r>
            <w:r w:rsidRPr="00FF36BD">
              <w:rPr>
                <w:sz w:val="22"/>
                <w:szCs w:val="22"/>
              </w:rPr>
              <w:t>UAH</w:t>
            </w:r>
            <w:r>
              <w:rPr>
                <w:sz w:val="22"/>
                <w:szCs w:val="22"/>
              </w:rPr>
              <w:t>, including Value Added Tax (VAT).</w:t>
            </w:r>
          </w:p>
          <w:p w14:paraId="2DE86D24" w14:textId="03DF4400" w:rsidR="00FF36BD" w:rsidRDefault="00FF36BD" w:rsidP="00FF36BD">
            <w:pPr>
              <w:pStyle w:val="NormalWeb"/>
              <w:ind w:left="165"/>
              <w:jc w:val="both"/>
              <w:rPr>
                <w:sz w:val="22"/>
                <w:szCs w:val="22"/>
              </w:rPr>
            </w:pPr>
            <w:r>
              <w:rPr>
                <w:sz w:val="22"/>
                <w:szCs w:val="22"/>
              </w:rPr>
              <w:t xml:space="preserve">It is expected that prices will be fixed for the duration of the contract and quotes valid </w:t>
            </w:r>
            <w:r w:rsidRPr="001D5E4D">
              <w:rPr>
                <w:color w:val="auto"/>
                <w:sz w:val="22"/>
                <w:szCs w:val="22"/>
              </w:rPr>
              <w:t>for a</w:t>
            </w:r>
            <w:r w:rsidR="0055650B" w:rsidRPr="001D5E4D">
              <w:rPr>
                <w:color w:val="auto"/>
                <w:sz w:val="22"/>
                <w:szCs w:val="22"/>
                <w:lang w:val="en-GB"/>
              </w:rPr>
              <w:t xml:space="preserve"> minimum</w:t>
            </w:r>
            <w:r w:rsidRPr="001D5E4D">
              <w:rPr>
                <w:color w:val="auto"/>
                <w:sz w:val="22"/>
                <w:szCs w:val="22"/>
              </w:rPr>
              <w:t xml:space="preserve"> period of </w:t>
            </w:r>
            <w:r w:rsidR="0055650B" w:rsidRPr="001D5E4D">
              <w:rPr>
                <w:color w:val="auto"/>
                <w:sz w:val="22"/>
                <w:szCs w:val="22"/>
                <w:lang w:val="uk-UA"/>
              </w:rPr>
              <w:t>365</w:t>
            </w:r>
            <w:r w:rsidRPr="001D5E4D">
              <w:rPr>
                <w:color w:val="auto"/>
                <w:sz w:val="22"/>
                <w:szCs w:val="22"/>
              </w:rPr>
              <w:t xml:space="preserve"> </w:t>
            </w:r>
            <w:r>
              <w:rPr>
                <w:sz w:val="22"/>
                <w:szCs w:val="22"/>
              </w:rPr>
              <w:t xml:space="preserve">calendar days following the Closing Date of this tender. If for any reason you are unable to guarantee fixed pricing for the duration of the contract, any projected price increases should be clearly stated in your tender. </w:t>
            </w:r>
          </w:p>
          <w:p w14:paraId="2DE86D25" w14:textId="77777777" w:rsidR="00FF36BD" w:rsidRDefault="00FF36BD" w:rsidP="00FF36BD">
            <w:pPr>
              <w:pStyle w:val="NormalWeb"/>
              <w:ind w:left="165"/>
              <w:jc w:val="both"/>
              <w:rPr>
                <w:sz w:val="22"/>
                <w:szCs w:val="22"/>
              </w:rPr>
            </w:pPr>
            <w:r>
              <w:rPr>
                <w:sz w:val="22"/>
                <w:szCs w:val="22"/>
              </w:rPr>
              <w:t>To ensure a fair and transparent process, Plan International will not be able to divulge budget information relating to this tender or associated Projects. It is expected that Bidders submit their best possible financial offer at the point of submission.</w:t>
            </w:r>
          </w:p>
          <w:p w14:paraId="2DE86D26" w14:textId="77777777" w:rsidR="00FF36BD" w:rsidRDefault="00FF36BD" w:rsidP="00FF36BD">
            <w:pPr>
              <w:pStyle w:val="NormalWeb"/>
              <w:ind w:left="165"/>
              <w:jc w:val="both"/>
              <w:rPr>
                <w:sz w:val="22"/>
                <w:szCs w:val="22"/>
              </w:rPr>
            </w:pPr>
            <w:r>
              <w:rPr>
                <w:sz w:val="22"/>
                <w:szCs w:val="22"/>
              </w:rPr>
              <w:t xml:space="preserve">The successful Bidder will be required to pay their staff who work on this contract </w:t>
            </w:r>
            <w:r w:rsidRPr="00FF36BD">
              <w:rPr>
                <w:sz w:val="22"/>
                <w:szCs w:val="22"/>
              </w:rPr>
              <w:t>at least</w:t>
            </w:r>
            <w:r>
              <w:rPr>
                <w:sz w:val="22"/>
                <w:szCs w:val="22"/>
              </w:rPr>
              <w:t xml:space="preserve"> the National Living Wage.</w:t>
            </w:r>
          </w:p>
          <w:p w14:paraId="2DE86D27" w14:textId="77777777" w:rsidR="00FF36BD" w:rsidRPr="00FF36BD" w:rsidRDefault="00FF36BD" w:rsidP="00FF36BD">
            <w:pPr>
              <w:pStyle w:val="NormalWeb"/>
              <w:ind w:left="165"/>
              <w:jc w:val="both"/>
              <w:rPr>
                <w:sz w:val="22"/>
                <w:szCs w:val="22"/>
              </w:rPr>
            </w:pPr>
          </w:p>
        </w:tc>
      </w:tr>
    </w:tbl>
    <w:p w14:paraId="2DE86D29" w14:textId="77777777" w:rsidR="00FF36BD" w:rsidRDefault="00FF36BD" w:rsidP="0017694E">
      <w:pPr>
        <w:pStyle w:val="NormalWeb"/>
        <w:jc w:val="both"/>
        <w:rPr>
          <w:sz w:val="22"/>
          <w:szCs w:val="22"/>
          <w:lang w:val="uk-UA"/>
        </w:rPr>
      </w:pPr>
    </w:p>
    <w:p w14:paraId="2DE86D2A" w14:textId="77777777" w:rsidR="0017694E" w:rsidRPr="00D857C5" w:rsidRDefault="0017694E" w:rsidP="0017694E">
      <w:pPr>
        <w:pStyle w:val="NormalWeb"/>
        <w:jc w:val="both"/>
        <w:rPr>
          <w:sz w:val="22"/>
          <w:szCs w:val="22"/>
          <w:lang w:val="uk-UA"/>
        </w:rPr>
      </w:pPr>
    </w:p>
    <w:p w14:paraId="2DE86D2B" w14:textId="77777777" w:rsidR="0017694E" w:rsidRPr="00C93338" w:rsidRDefault="0017694E" w:rsidP="00CB4710">
      <w:pPr>
        <w:spacing w:after="0"/>
        <w:rPr>
          <w:lang w:val="uk-UA"/>
        </w:rPr>
      </w:pPr>
    </w:p>
    <w:p w14:paraId="2DE86D2C" w14:textId="77777777" w:rsidR="0017694E" w:rsidRPr="00C93338" w:rsidRDefault="00E112F0" w:rsidP="0017694E">
      <w:pPr>
        <w:pStyle w:val="heading10"/>
        <w:jc w:val="both"/>
        <w:rPr>
          <w:rStyle w:val="Header1"/>
          <w:color w:val="0072CE"/>
          <w:lang w:val="uk-UA"/>
        </w:rPr>
      </w:pPr>
      <w:bookmarkStart w:id="12" w:name="_Toc155616530"/>
      <w:r w:rsidRPr="00C93338">
        <w:rPr>
          <w:rStyle w:val="Header1"/>
          <w:color w:val="0072CE"/>
          <w:sz w:val="22"/>
          <w:lang w:val="uk-UA"/>
        </w:rPr>
        <w:t xml:space="preserve">Технічні характеристики та обсяг вимог </w:t>
      </w:r>
      <w:r w:rsidR="00297424">
        <w:rPr>
          <w:rStyle w:val="Header1"/>
          <w:color w:val="0072CE"/>
          <w:sz w:val="22"/>
          <w:lang w:val="uk-UA"/>
        </w:rPr>
        <w:t xml:space="preserve">/ </w:t>
      </w:r>
      <w:bookmarkStart w:id="13" w:name="_Toc90300471"/>
      <w:r w:rsidR="00297424">
        <w:rPr>
          <w:rStyle w:val="Header1"/>
          <w:color w:val="0072CE"/>
          <w:sz w:val="22"/>
        </w:rPr>
        <w:t>Specification and Scope of Requirement</w:t>
      </w:r>
      <w:bookmarkEnd w:id="12"/>
      <w:bookmarkEnd w:id="13"/>
    </w:p>
    <w:p w14:paraId="2DE86D82" w14:textId="77777777" w:rsidR="00F90791" w:rsidRDefault="00F90791" w:rsidP="00F90791">
      <w:pPr>
        <w:pStyle w:val="heading10"/>
        <w:numPr>
          <w:ilvl w:val="0"/>
          <w:numId w:val="0"/>
        </w:numPr>
        <w:ind w:left="501"/>
        <w:rPr>
          <w:rStyle w:val="Header1"/>
          <w:color w:val="0072CE"/>
        </w:rPr>
      </w:pPr>
      <w:bookmarkStart w:id="14" w:name="_Toc155616531"/>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3"/>
        <w:gridCol w:w="4420"/>
      </w:tblGrid>
      <w:tr w:rsidR="006339D2" w14:paraId="311E64CC" w14:textId="77777777" w:rsidTr="00A52F74">
        <w:tc>
          <w:tcPr>
            <w:tcW w:w="4672" w:type="dxa"/>
          </w:tcPr>
          <w:p w14:paraId="063EDAB5" w14:textId="77777777" w:rsidR="00D41884" w:rsidRPr="00967E08" w:rsidRDefault="00D41884" w:rsidP="00D41884">
            <w:pPr>
              <w:jc w:val="both"/>
              <w:rPr>
                <w:sz w:val="22"/>
                <w:szCs w:val="28"/>
              </w:rPr>
            </w:pPr>
            <w:r w:rsidRPr="00967E08">
              <w:rPr>
                <w:sz w:val="22"/>
                <w:szCs w:val="28"/>
              </w:rPr>
              <w:t xml:space="preserve">Please refer to </w:t>
            </w:r>
            <w:r>
              <w:rPr>
                <w:sz w:val="22"/>
                <w:szCs w:val="28"/>
              </w:rPr>
              <w:t>‘</w:t>
            </w:r>
            <w:r w:rsidRPr="00967E08">
              <w:rPr>
                <w:b/>
                <w:bCs/>
                <w:sz w:val="22"/>
                <w:szCs w:val="28"/>
              </w:rPr>
              <w:t xml:space="preserve">Annex </w:t>
            </w:r>
            <w:r>
              <w:rPr>
                <w:b/>
                <w:bCs/>
                <w:sz w:val="22"/>
                <w:szCs w:val="28"/>
              </w:rPr>
              <w:t>A</w:t>
            </w:r>
            <w:r w:rsidRPr="00967E08">
              <w:rPr>
                <w:b/>
                <w:bCs/>
                <w:sz w:val="22"/>
                <w:szCs w:val="28"/>
              </w:rPr>
              <w:t xml:space="preserve"> </w:t>
            </w:r>
            <w:r>
              <w:rPr>
                <w:b/>
                <w:bCs/>
                <w:sz w:val="22"/>
                <w:szCs w:val="28"/>
              </w:rPr>
              <w:t>- S</w:t>
            </w:r>
            <w:r w:rsidRPr="00967E08">
              <w:rPr>
                <w:b/>
                <w:bCs/>
                <w:sz w:val="22"/>
                <w:szCs w:val="28"/>
              </w:rPr>
              <w:t>pecifications’</w:t>
            </w:r>
            <w:r w:rsidRPr="00967E08">
              <w:rPr>
                <w:sz w:val="22"/>
                <w:szCs w:val="28"/>
              </w:rPr>
              <w:t xml:space="preserve"> for full details of the requirement.</w:t>
            </w:r>
          </w:p>
          <w:p w14:paraId="0A6BF378" w14:textId="453B126E" w:rsidR="006339D2" w:rsidRDefault="006339D2" w:rsidP="00A52F74">
            <w:pPr>
              <w:pStyle w:val="Bodytextnumbered"/>
              <w:numPr>
                <w:ilvl w:val="0"/>
                <w:numId w:val="0"/>
              </w:numPr>
              <w:jc w:val="both"/>
              <w:rPr>
                <w:sz w:val="22"/>
                <w:lang w:val="uk-UA"/>
              </w:rPr>
            </w:pPr>
          </w:p>
        </w:tc>
        <w:tc>
          <w:tcPr>
            <w:tcW w:w="4672" w:type="dxa"/>
          </w:tcPr>
          <w:p w14:paraId="6A67F492" w14:textId="409BDD86" w:rsidR="006339D2" w:rsidRDefault="006F7AF5" w:rsidP="00A52F74">
            <w:pPr>
              <w:pStyle w:val="Bodytextnumbered"/>
              <w:numPr>
                <w:ilvl w:val="0"/>
                <w:numId w:val="0"/>
              </w:numPr>
              <w:jc w:val="both"/>
              <w:rPr>
                <w:sz w:val="22"/>
                <w:lang w:val="uk-UA"/>
              </w:rPr>
            </w:pPr>
            <w:r w:rsidRPr="006F7AF5">
              <w:rPr>
                <w:sz w:val="22"/>
              </w:rPr>
              <w:t>Please refer to ‘Annex A - Specifications’ for full details of the requirement.</w:t>
            </w:r>
          </w:p>
        </w:tc>
      </w:tr>
    </w:tbl>
    <w:p w14:paraId="2DE86D83" w14:textId="77777777" w:rsidR="00297424" w:rsidRDefault="00E112F0" w:rsidP="00297424">
      <w:pPr>
        <w:pStyle w:val="heading10"/>
        <w:numPr>
          <w:ilvl w:val="0"/>
          <w:numId w:val="36"/>
        </w:numPr>
        <w:rPr>
          <w:rStyle w:val="Header1"/>
          <w:color w:val="0072CE"/>
        </w:rPr>
      </w:pPr>
      <w:r w:rsidRPr="00C93338">
        <w:rPr>
          <w:rStyle w:val="Header1"/>
          <w:color w:val="0072CE"/>
          <w:sz w:val="22"/>
          <w:lang w:val="uk-UA"/>
        </w:rPr>
        <w:t>Критерії відбору</w:t>
      </w:r>
      <w:r w:rsidR="00297424">
        <w:rPr>
          <w:rStyle w:val="Header1"/>
          <w:color w:val="0072CE"/>
          <w:sz w:val="22"/>
          <w:lang w:val="uk-UA"/>
        </w:rPr>
        <w:t xml:space="preserve"> / </w:t>
      </w:r>
      <w:bookmarkStart w:id="15" w:name="_Toc90300472"/>
      <w:r w:rsidR="00297424">
        <w:rPr>
          <w:rStyle w:val="Header1"/>
          <w:color w:val="0072CE"/>
          <w:sz w:val="22"/>
        </w:rPr>
        <w:t>Selection Criteria</w:t>
      </w:r>
      <w:bookmarkEnd w:id="14"/>
      <w:bookmarkEnd w:id="15"/>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0"/>
      </w:tblGrid>
      <w:tr w:rsidR="00297424" w14:paraId="2DE86D86" w14:textId="77777777" w:rsidTr="00297424">
        <w:tc>
          <w:tcPr>
            <w:tcW w:w="4672" w:type="dxa"/>
          </w:tcPr>
          <w:p w14:paraId="2DE86D84" w14:textId="2DC3E18F" w:rsidR="00297424" w:rsidRDefault="00297424" w:rsidP="0017694E">
            <w:pPr>
              <w:pStyle w:val="Bodytextnumbered"/>
              <w:numPr>
                <w:ilvl w:val="0"/>
                <w:numId w:val="0"/>
              </w:numPr>
              <w:jc w:val="both"/>
              <w:rPr>
                <w:sz w:val="22"/>
                <w:lang w:val="uk-UA"/>
              </w:rPr>
            </w:pPr>
            <w:r w:rsidRPr="00C93338">
              <w:rPr>
                <w:sz w:val="22"/>
                <w:lang w:val="uk-UA"/>
              </w:rPr>
              <w:t xml:space="preserve">Заявки будуть оцінюватися відповідно до заздалегідь встановлених критеріїв, які були розроблені та узгоджені тендерною комісією до початку даного тендерного процесу. Інформація, зібрана в розділах </w:t>
            </w:r>
            <w:r w:rsidRPr="00C93338">
              <w:rPr>
                <w:b/>
                <w:bCs/>
                <w:sz w:val="22"/>
                <w:lang w:val="uk-UA"/>
              </w:rPr>
              <w:t>"Додаток С –</w:t>
            </w:r>
            <w:r w:rsidR="00B54044">
              <w:rPr>
                <w:b/>
                <w:bCs/>
                <w:sz w:val="22"/>
                <w:lang w:val="uk-UA"/>
              </w:rPr>
              <w:t xml:space="preserve"> </w:t>
            </w:r>
            <w:r w:rsidRPr="00C93338">
              <w:rPr>
                <w:b/>
                <w:bCs/>
                <w:sz w:val="22"/>
                <w:lang w:val="uk-UA"/>
              </w:rPr>
              <w:t xml:space="preserve">Технічні питання", "Додаток В – </w:t>
            </w:r>
            <w:r w:rsidR="00F20278">
              <w:rPr>
                <w:b/>
                <w:bCs/>
                <w:sz w:val="22"/>
                <w:lang w:val="uk-UA"/>
              </w:rPr>
              <w:t>Цінова пропозиція</w:t>
            </w:r>
            <w:r w:rsidRPr="00C93338">
              <w:rPr>
                <w:b/>
                <w:bCs/>
                <w:sz w:val="22"/>
                <w:lang w:val="uk-UA"/>
              </w:rPr>
              <w:t>"</w:t>
            </w:r>
            <w:r w:rsidRPr="00C93338">
              <w:rPr>
                <w:sz w:val="22"/>
                <w:lang w:val="uk-UA"/>
              </w:rPr>
              <w:t xml:space="preserve"> та будь-якій іншій запитуваній документації, буде використана для оці</w:t>
            </w:r>
            <w:r>
              <w:rPr>
                <w:sz w:val="22"/>
                <w:lang w:val="uk-UA"/>
              </w:rPr>
              <w:t>нки та підрахунку балів кожної з</w:t>
            </w:r>
            <w:r w:rsidRPr="00C93338">
              <w:rPr>
                <w:sz w:val="22"/>
                <w:lang w:val="uk-UA"/>
              </w:rPr>
              <w:t>аявки відповідно до встановлених критеріїв. Більш детальна інформація наведена в таблиці нижче:</w:t>
            </w:r>
          </w:p>
        </w:tc>
        <w:tc>
          <w:tcPr>
            <w:tcW w:w="4672" w:type="dxa"/>
          </w:tcPr>
          <w:p w14:paraId="2DE86D85" w14:textId="77777777" w:rsidR="00297424" w:rsidRDefault="00297424" w:rsidP="0017694E">
            <w:pPr>
              <w:pStyle w:val="Bodytextnumbered"/>
              <w:numPr>
                <w:ilvl w:val="0"/>
                <w:numId w:val="0"/>
              </w:numPr>
              <w:jc w:val="both"/>
              <w:rPr>
                <w:sz w:val="22"/>
                <w:lang w:val="uk-UA"/>
              </w:rPr>
            </w:pPr>
            <w:r>
              <w:rPr>
                <w:sz w:val="22"/>
              </w:rPr>
              <w:t xml:space="preserve">Bids will be assessed against predetermined criteria which has been developed and agreed by the Tender Panel prior to launching this Tender process. The information gathered in </w:t>
            </w:r>
            <w:r>
              <w:rPr>
                <w:b/>
                <w:bCs/>
                <w:sz w:val="22"/>
              </w:rPr>
              <w:t xml:space="preserve">‘Annex C -Technical Questions,’ ‘Annex B – Financial Quotation’ </w:t>
            </w:r>
            <w:r>
              <w:rPr>
                <w:sz w:val="22"/>
              </w:rPr>
              <w:t>and any other requested documentation, will be used to evaluate and score each Bid against this set criteria. Please find further details in the below table:</w:t>
            </w:r>
          </w:p>
        </w:tc>
      </w:tr>
    </w:tbl>
    <w:p w14:paraId="2DE86D87" w14:textId="77777777" w:rsidR="00297424" w:rsidRDefault="00297424" w:rsidP="0017694E">
      <w:pPr>
        <w:pStyle w:val="Bodytextnumbered"/>
        <w:numPr>
          <w:ilvl w:val="0"/>
          <w:numId w:val="0"/>
        </w:numPr>
        <w:ind w:left="501"/>
        <w:jc w:val="both"/>
        <w:rPr>
          <w:sz w:val="22"/>
          <w:lang w:val="uk-UA"/>
        </w:rPr>
      </w:pPr>
    </w:p>
    <w:p w14:paraId="2DE86D88" w14:textId="77777777" w:rsidR="0017694E" w:rsidRPr="00C93338" w:rsidRDefault="0017694E" w:rsidP="0017694E">
      <w:pPr>
        <w:rPr>
          <w:sz w:val="22"/>
          <w:lang w:val="uk-UA"/>
        </w:rPr>
      </w:pPr>
    </w:p>
    <w:tbl>
      <w:tblPr>
        <w:tblW w:w="9257" w:type="dxa"/>
        <w:tblInd w:w="557" w:type="dxa"/>
        <w:tblLook w:val="04A0" w:firstRow="1" w:lastRow="0" w:firstColumn="1" w:lastColumn="0" w:noHBand="0" w:noVBand="1"/>
      </w:tblPr>
      <w:tblGrid>
        <w:gridCol w:w="1342"/>
        <w:gridCol w:w="258"/>
        <w:gridCol w:w="1830"/>
        <w:gridCol w:w="4137"/>
        <w:gridCol w:w="1690"/>
      </w:tblGrid>
      <w:tr w:rsidR="00041CD2" w:rsidRPr="00C93338" w14:paraId="2DE86D8D" w14:textId="77777777" w:rsidTr="00B4094C">
        <w:trPr>
          <w:trHeight w:val="472"/>
        </w:trPr>
        <w:tc>
          <w:tcPr>
            <w:tcW w:w="1600" w:type="dxa"/>
            <w:gridSpan w:val="2"/>
            <w:tcBorders>
              <w:top w:val="single" w:sz="8" w:space="0" w:color="auto"/>
              <w:left w:val="single" w:sz="8" w:space="0" w:color="auto"/>
              <w:bottom w:val="nil"/>
              <w:right w:val="single" w:sz="4" w:space="0" w:color="auto"/>
            </w:tcBorders>
            <w:shd w:val="clear" w:color="auto" w:fill="002060"/>
            <w:noWrap/>
            <w:vAlign w:val="center"/>
            <w:hideMark/>
          </w:tcPr>
          <w:p w14:paraId="2DE86D89"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w:t>
            </w:r>
          </w:p>
        </w:tc>
        <w:tc>
          <w:tcPr>
            <w:tcW w:w="1830" w:type="dxa"/>
            <w:tcBorders>
              <w:top w:val="single" w:sz="8" w:space="0" w:color="auto"/>
              <w:left w:val="nil"/>
              <w:bottom w:val="nil"/>
              <w:right w:val="single" w:sz="4" w:space="0" w:color="auto"/>
            </w:tcBorders>
            <w:shd w:val="clear" w:color="auto" w:fill="002060"/>
            <w:vAlign w:val="center"/>
            <w:hideMark/>
          </w:tcPr>
          <w:p w14:paraId="2DE86D8A"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 xml:space="preserve">Критерій </w:t>
            </w:r>
            <w:r w:rsidR="00297424">
              <w:rPr>
                <w:rFonts w:eastAsia="Times New Roman"/>
                <w:b/>
                <w:bCs/>
                <w:color w:val="FFFFFF"/>
                <w:lang w:val="uk-UA" w:eastAsia="en-GB"/>
              </w:rPr>
              <w:t xml:space="preserve">/ </w:t>
            </w:r>
            <w:r w:rsidR="00297424">
              <w:rPr>
                <w:rFonts w:eastAsia="Times New Roman"/>
                <w:b/>
                <w:bCs/>
                <w:color w:val="FFFFFF"/>
                <w:lang w:eastAsia="en-GB"/>
              </w:rPr>
              <w:t>Criteria</w:t>
            </w:r>
          </w:p>
        </w:tc>
        <w:tc>
          <w:tcPr>
            <w:tcW w:w="4137" w:type="dxa"/>
            <w:tcBorders>
              <w:top w:val="single" w:sz="8" w:space="0" w:color="auto"/>
              <w:left w:val="nil"/>
              <w:bottom w:val="nil"/>
              <w:right w:val="single" w:sz="4" w:space="0" w:color="auto"/>
            </w:tcBorders>
            <w:shd w:val="clear" w:color="auto" w:fill="002060"/>
            <w:noWrap/>
            <w:vAlign w:val="center"/>
            <w:hideMark/>
          </w:tcPr>
          <w:p w14:paraId="2DE86D8B" w14:textId="77777777" w:rsidR="0017694E" w:rsidRPr="00C93338" w:rsidRDefault="00E112F0" w:rsidP="005746B4">
            <w:pPr>
              <w:rPr>
                <w:rFonts w:eastAsia="Times New Roman"/>
                <w:b/>
                <w:bCs/>
                <w:color w:val="FFFFFF"/>
                <w:lang w:val="uk-UA" w:eastAsia="en-GB"/>
              </w:rPr>
            </w:pPr>
            <w:r w:rsidRPr="00C93338">
              <w:rPr>
                <w:rFonts w:eastAsia="Times New Roman"/>
                <w:b/>
                <w:bCs/>
                <w:color w:val="FFFFFF"/>
                <w:lang w:val="uk-UA" w:eastAsia="en-GB"/>
              </w:rPr>
              <w:t>Учасники тендеру повинні продемонструвати...</w:t>
            </w:r>
            <w:r w:rsidR="00297424">
              <w:rPr>
                <w:rFonts w:eastAsia="Times New Roman"/>
                <w:b/>
                <w:bCs/>
                <w:color w:val="FFFFFF"/>
                <w:lang w:val="uk-UA" w:eastAsia="en-GB"/>
              </w:rPr>
              <w:t xml:space="preserve"> / </w:t>
            </w:r>
            <w:r w:rsidR="00297424">
              <w:rPr>
                <w:rFonts w:eastAsia="Times New Roman"/>
                <w:b/>
                <w:bCs/>
                <w:color w:val="FFFFFF"/>
                <w:lang w:eastAsia="en-GB"/>
              </w:rPr>
              <w:t>Tenderers</w:t>
            </w:r>
            <w:r w:rsidR="00297424" w:rsidRPr="000C5931">
              <w:rPr>
                <w:rFonts w:eastAsia="Times New Roman"/>
                <w:b/>
                <w:bCs/>
                <w:color w:val="FFFFFF"/>
                <w:lang w:val="uk-UA" w:eastAsia="en-GB"/>
              </w:rPr>
              <w:t xml:space="preserve"> </w:t>
            </w:r>
            <w:r w:rsidR="00297424">
              <w:rPr>
                <w:rFonts w:eastAsia="Times New Roman"/>
                <w:b/>
                <w:bCs/>
                <w:color w:val="FFFFFF"/>
                <w:lang w:eastAsia="en-GB"/>
              </w:rPr>
              <w:t>must</w:t>
            </w:r>
            <w:r w:rsidR="00297424" w:rsidRPr="000C5931">
              <w:rPr>
                <w:rFonts w:eastAsia="Times New Roman"/>
                <w:b/>
                <w:bCs/>
                <w:color w:val="FFFFFF"/>
                <w:lang w:val="uk-UA" w:eastAsia="en-GB"/>
              </w:rPr>
              <w:t xml:space="preserve"> </w:t>
            </w:r>
            <w:r w:rsidR="00297424">
              <w:rPr>
                <w:rFonts w:eastAsia="Times New Roman"/>
                <w:b/>
                <w:bCs/>
                <w:color w:val="FFFFFF"/>
                <w:lang w:eastAsia="en-GB"/>
              </w:rPr>
              <w:t>demonstrate</w:t>
            </w:r>
            <w:r w:rsidR="00297424" w:rsidRPr="000C5931">
              <w:rPr>
                <w:rFonts w:eastAsia="Times New Roman"/>
                <w:b/>
                <w:bCs/>
                <w:color w:val="FFFFFF"/>
                <w:lang w:val="uk-UA" w:eastAsia="en-GB"/>
              </w:rPr>
              <w:t>……</w:t>
            </w:r>
          </w:p>
        </w:tc>
        <w:tc>
          <w:tcPr>
            <w:tcW w:w="1690" w:type="dxa"/>
            <w:tcBorders>
              <w:top w:val="single" w:sz="8" w:space="0" w:color="auto"/>
              <w:left w:val="nil"/>
              <w:bottom w:val="nil"/>
              <w:right w:val="single" w:sz="8" w:space="0" w:color="auto"/>
            </w:tcBorders>
            <w:shd w:val="clear" w:color="auto" w:fill="002060"/>
            <w:noWrap/>
            <w:vAlign w:val="center"/>
            <w:hideMark/>
          </w:tcPr>
          <w:p w14:paraId="2DE86D8C"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Коефіцієнт </w:t>
            </w:r>
            <w:r w:rsidR="00297424">
              <w:rPr>
                <w:rFonts w:eastAsia="Times New Roman"/>
                <w:b/>
                <w:bCs/>
                <w:color w:val="FFFFFF"/>
                <w:lang w:val="uk-UA" w:eastAsia="en-GB"/>
              </w:rPr>
              <w:t xml:space="preserve">/ </w:t>
            </w:r>
            <w:r w:rsidR="00297424">
              <w:rPr>
                <w:rFonts w:eastAsia="Times New Roman"/>
                <w:b/>
                <w:bCs/>
                <w:color w:val="FFFFFF"/>
                <w:lang w:eastAsia="en-GB"/>
              </w:rPr>
              <w:t>Weight</w:t>
            </w:r>
          </w:p>
        </w:tc>
      </w:tr>
      <w:tr w:rsidR="00041CD2" w:rsidRPr="00656451" w14:paraId="2DE86D93" w14:textId="77777777" w:rsidTr="00B4094C">
        <w:trPr>
          <w:trHeight w:val="859"/>
        </w:trPr>
        <w:tc>
          <w:tcPr>
            <w:tcW w:w="1600" w:type="dxa"/>
            <w:gridSpan w:val="2"/>
            <w:tcBorders>
              <w:top w:val="single" w:sz="8" w:space="0" w:color="auto"/>
              <w:left w:val="single" w:sz="8" w:space="0" w:color="auto"/>
              <w:bottom w:val="single" w:sz="4" w:space="0" w:color="FFFFFF" w:themeColor="background1"/>
              <w:right w:val="single" w:sz="4" w:space="0" w:color="auto"/>
            </w:tcBorders>
            <w:shd w:val="clear" w:color="auto" w:fill="002060"/>
            <w:vAlign w:val="center"/>
          </w:tcPr>
          <w:p w14:paraId="2DE86D8E"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Відповідність</w:t>
            </w:r>
            <w:r w:rsidR="00297424">
              <w:rPr>
                <w:rFonts w:eastAsia="Times New Roman"/>
                <w:b/>
                <w:bCs/>
                <w:color w:val="FFFFFF"/>
                <w:lang w:val="uk-UA" w:eastAsia="en-GB"/>
              </w:rPr>
              <w:t xml:space="preserve"> / </w:t>
            </w:r>
            <w:r w:rsidR="00297424">
              <w:rPr>
                <w:rFonts w:eastAsia="Times New Roman"/>
                <w:b/>
                <w:bCs/>
                <w:color w:val="FFFFFF"/>
                <w:lang w:eastAsia="en-GB"/>
              </w:rPr>
              <w:t>Compliance</w:t>
            </w: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8F"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Відповідність вимогам тендеру та його завершення</w:t>
            </w:r>
            <w:r w:rsidR="00297424">
              <w:rPr>
                <w:rFonts w:eastAsia="Times New Roman"/>
                <w:b/>
                <w:bCs/>
                <w:color w:val="000000"/>
                <w:lang w:val="uk-UA" w:eastAsia="en-GB"/>
              </w:rPr>
              <w:t xml:space="preserve"> / </w:t>
            </w:r>
            <w:r w:rsidR="00297424">
              <w:rPr>
                <w:rFonts w:eastAsia="Times New Roman"/>
                <w:b/>
                <w:bCs/>
                <w:color w:val="000000"/>
                <w:lang w:eastAsia="en-GB"/>
              </w:rPr>
              <w:t>Tender</w:t>
            </w:r>
            <w:r w:rsidR="00297424" w:rsidRPr="000C5931">
              <w:rPr>
                <w:rFonts w:eastAsia="Times New Roman"/>
                <w:b/>
                <w:bCs/>
                <w:color w:val="000000"/>
                <w:lang w:val="uk-UA" w:eastAsia="en-GB"/>
              </w:rPr>
              <w:t xml:space="preserve"> </w:t>
            </w:r>
            <w:r w:rsidR="00297424">
              <w:rPr>
                <w:rFonts w:eastAsia="Times New Roman"/>
                <w:b/>
                <w:bCs/>
                <w:color w:val="000000"/>
                <w:lang w:eastAsia="en-GB"/>
              </w:rPr>
              <w:t>Compliance</w:t>
            </w:r>
            <w:r w:rsidR="00297424" w:rsidRPr="000C5931">
              <w:rPr>
                <w:rFonts w:eastAsia="Times New Roman"/>
                <w:b/>
                <w:bCs/>
                <w:color w:val="000000"/>
                <w:lang w:val="uk-UA" w:eastAsia="en-GB"/>
              </w:rPr>
              <w:t xml:space="preserve"> </w:t>
            </w:r>
            <w:r w:rsidR="00297424">
              <w:rPr>
                <w:rFonts w:eastAsia="Times New Roman"/>
                <w:b/>
                <w:bCs/>
                <w:color w:val="000000"/>
                <w:lang w:eastAsia="en-GB"/>
              </w:rPr>
              <w:t>and</w:t>
            </w:r>
            <w:r w:rsidR="00297424" w:rsidRPr="000C5931">
              <w:rPr>
                <w:rFonts w:eastAsia="Times New Roman"/>
                <w:b/>
                <w:bCs/>
                <w:color w:val="000000"/>
                <w:lang w:val="uk-UA" w:eastAsia="en-GB"/>
              </w:rPr>
              <w:t xml:space="preserve"> </w:t>
            </w:r>
            <w:r w:rsidR="00297424">
              <w:rPr>
                <w:rFonts w:eastAsia="Times New Roman"/>
                <w:b/>
                <w:bCs/>
                <w:color w:val="000000"/>
                <w:lang w:eastAsia="en-GB"/>
              </w:rPr>
              <w:t>Completion</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2DE86D90" w14:textId="77777777" w:rsidR="00297424" w:rsidRPr="000C5931" w:rsidRDefault="00E112F0" w:rsidP="00297424">
            <w:pPr>
              <w:pStyle w:val="ListParagraph"/>
              <w:numPr>
                <w:ilvl w:val="0"/>
                <w:numId w:val="41"/>
              </w:numPr>
              <w:spacing w:after="0"/>
              <w:jc w:val="both"/>
              <w:rPr>
                <w:rFonts w:eastAsia="Times New Roman"/>
                <w:color w:val="000000"/>
                <w:lang w:val="uk-UA" w:eastAsia="en-GB"/>
              </w:rPr>
            </w:pPr>
            <w:r w:rsidRPr="00C93338">
              <w:rPr>
                <w:rFonts w:eastAsia="Times New Roman"/>
                <w:color w:val="000000"/>
                <w:lang w:val="uk-UA" w:eastAsia="en-GB"/>
              </w:rPr>
              <w:t>Належне заповнення всієї запитуваної документації достатньою інформацією, поданою не пізніше Дати закриття тендеру.</w:t>
            </w:r>
            <w:r w:rsidR="00297424">
              <w:rPr>
                <w:rFonts w:eastAsia="Times New Roman"/>
                <w:color w:val="000000"/>
                <w:lang w:val="uk-UA" w:eastAsia="en-GB"/>
              </w:rPr>
              <w:t xml:space="preserve"> / </w:t>
            </w:r>
            <w:r w:rsidR="00297424">
              <w:rPr>
                <w:rFonts w:eastAsia="Times New Roman"/>
                <w:color w:val="000000"/>
                <w:lang w:eastAsia="en-GB"/>
              </w:rPr>
              <w:t>Satisfactory</w:t>
            </w:r>
            <w:r w:rsidR="00297424" w:rsidRPr="000C5931">
              <w:rPr>
                <w:rFonts w:eastAsia="Times New Roman"/>
                <w:color w:val="000000"/>
                <w:lang w:val="uk-UA" w:eastAsia="en-GB"/>
              </w:rPr>
              <w:t xml:space="preserve">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documentation</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sufficient</w:t>
            </w:r>
            <w:r w:rsidR="00297424" w:rsidRPr="000C5931">
              <w:rPr>
                <w:rFonts w:eastAsia="Times New Roman"/>
                <w:color w:val="000000"/>
                <w:lang w:val="uk-UA" w:eastAsia="en-GB"/>
              </w:rPr>
              <w:t xml:space="preserve"> </w:t>
            </w:r>
            <w:r w:rsidR="00297424">
              <w:rPr>
                <w:rFonts w:eastAsia="Times New Roman"/>
                <w:color w:val="000000"/>
                <w:lang w:eastAsia="en-GB"/>
              </w:rPr>
              <w:t>information</w:t>
            </w:r>
            <w:r w:rsidR="00297424" w:rsidRPr="000C5931">
              <w:rPr>
                <w:rFonts w:eastAsia="Times New Roman"/>
                <w:color w:val="000000"/>
                <w:lang w:val="uk-UA" w:eastAsia="en-GB"/>
              </w:rPr>
              <w:t xml:space="preserve">, </w:t>
            </w:r>
            <w:r w:rsidR="00297424">
              <w:rPr>
                <w:rFonts w:eastAsia="Times New Roman"/>
                <w:color w:val="000000"/>
                <w:lang w:eastAsia="en-GB"/>
              </w:rPr>
              <w:t>submitted</w:t>
            </w:r>
            <w:r w:rsidR="00297424" w:rsidRPr="000C5931">
              <w:rPr>
                <w:rFonts w:eastAsia="Times New Roman"/>
                <w:color w:val="000000"/>
                <w:lang w:val="uk-UA" w:eastAsia="en-GB"/>
              </w:rPr>
              <w:t xml:space="preserve"> </w:t>
            </w:r>
            <w:r w:rsidR="00297424">
              <w:rPr>
                <w:rFonts w:eastAsia="Times New Roman"/>
                <w:color w:val="000000"/>
                <w:lang w:eastAsia="en-GB"/>
              </w:rPr>
              <w:t>no</w:t>
            </w:r>
            <w:r w:rsidR="00297424" w:rsidRPr="000C5931">
              <w:rPr>
                <w:rFonts w:eastAsia="Times New Roman"/>
                <w:color w:val="000000"/>
                <w:lang w:val="uk-UA" w:eastAsia="en-GB"/>
              </w:rPr>
              <w:t xml:space="preserve"> </w:t>
            </w:r>
            <w:r w:rsidR="00297424">
              <w:rPr>
                <w:rFonts w:eastAsia="Times New Roman"/>
                <w:color w:val="000000"/>
                <w:lang w:eastAsia="en-GB"/>
              </w:rPr>
              <w:t>later</w:t>
            </w:r>
            <w:r w:rsidR="00297424" w:rsidRPr="000C5931">
              <w:rPr>
                <w:rFonts w:eastAsia="Times New Roman"/>
                <w:color w:val="000000"/>
                <w:lang w:val="uk-UA" w:eastAsia="en-GB"/>
              </w:rPr>
              <w:t xml:space="preserve"> </w:t>
            </w:r>
            <w:r w:rsidR="00297424">
              <w:rPr>
                <w:rFonts w:eastAsia="Times New Roman"/>
                <w:color w:val="000000"/>
                <w:lang w:eastAsia="en-GB"/>
              </w:rPr>
              <w:t>than</w:t>
            </w:r>
            <w:r w:rsidR="00297424" w:rsidRPr="000C5931">
              <w:rPr>
                <w:rFonts w:eastAsia="Times New Roman"/>
                <w:color w:val="000000"/>
                <w:lang w:val="uk-UA" w:eastAsia="en-GB"/>
              </w:rPr>
              <w:t xml:space="preserve">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Closing</w:t>
            </w:r>
            <w:r w:rsidR="00297424" w:rsidRPr="000C5931">
              <w:rPr>
                <w:rFonts w:eastAsia="Times New Roman"/>
                <w:color w:val="000000"/>
                <w:lang w:val="uk-UA" w:eastAsia="en-GB"/>
              </w:rPr>
              <w:t xml:space="preserve"> </w:t>
            </w:r>
            <w:r w:rsidR="00297424">
              <w:rPr>
                <w:rFonts w:eastAsia="Times New Roman"/>
                <w:color w:val="000000"/>
                <w:lang w:eastAsia="en-GB"/>
              </w:rPr>
              <w:t>Date</w:t>
            </w:r>
            <w:r w:rsidR="00297424" w:rsidRPr="000C5931">
              <w:rPr>
                <w:rFonts w:eastAsia="Times New Roman"/>
                <w:color w:val="000000"/>
                <w:lang w:val="uk-UA" w:eastAsia="en-GB"/>
              </w:rPr>
              <w:t xml:space="preserve"> </w:t>
            </w:r>
            <w:r w:rsidR="00297424">
              <w:rPr>
                <w:rFonts w:eastAsia="Times New Roman"/>
                <w:color w:val="000000"/>
                <w:lang w:eastAsia="en-GB"/>
              </w:rPr>
              <w:t>specified</w:t>
            </w:r>
            <w:r w:rsidR="00297424" w:rsidRPr="000C5931">
              <w:rPr>
                <w:rFonts w:eastAsia="Times New Roman"/>
                <w:color w:val="000000"/>
                <w:lang w:val="uk-UA" w:eastAsia="en-GB"/>
              </w:rPr>
              <w:t>.</w:t>
            </w:r>
          </w:p>
          <w:p w14:paraId="2DE86D91" w14:textId="77777777" w:rsidR="0017694E" w:rsidRPr="00C93338" w:rsidRDefault="00E112F0" w:rsidP="006B67F2">
            <w:pPr>
              <w:pStyle w:val="ListParagraph"/>
              <w:numPr>
                <w:ilvl w:val="0"/>
                <w:numId w:val="26"/>
              </w:numPr>
              <w:spacing w:after="0"/>
              <w:jc w:val="both"/>
              <w:rPr>
                <w:rFonts w:eastAsia="Times New Roman"/>
                <w:color w:val="000000"/>
                <w:lang w:val="uk-UA" w:eastAsia="en-GB"/>
              </w:rPr>
            </w:pPr>
            <w:r w:rsidRPr="00C93338">
              <w:rPr>
                <w:rFonts w:eastAsia="Times New Roman"/>
                <w:color w:val="000000"/>
                <w:lang w:val="uk-UA" w:eastAsia="en-GB"/>
              </w:rPr>
              <w:t>Згода з нашою обов'язковою політикою, викладеною в додатку Е – Кодекс поведінки позаштатних співробітників.</w:t>
            </w:r>
            <w:r w:rsidR="00297424">
              <w:rPr>
                <w:rFonts w:eastAsia="Times New Roman"/>
                <w:color w:val="000000"/>
                <w:lang w:val="uk-UA" w:eastAsia="en-GB"/>
              </w:rPr>
              <w:t xml:space="preserve"> / </w:t>
            </w:r>
            <w:r w:rsidR="00297424">
              <w:rPr>
                <w:rFonts w:eastAsia="Times New Roman"/>
                <w:color w:val="000000"/>
                <w:lang w:eastAsia="en-GB"/>
              </w:rPr>
              <w:t>Agreement</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our</w:t>
            </w:r>
            <w:r w:rsidR="00297424" w:rsidRPr="000C5931">
              <w:rPr>
                <w:rFonts w:eastAsia="Times New Roman"/>
                <w:color w:val="000000"/>
                <w:lang w:val="uk-UA" w:eastAsia="en-GB"/>
              </w:rPr>
              <w:t xml:space="preserve"> </w:t>
            </w:r>
            <w:r w:rsidR="00297424">
              <w:rPr>
                <w:rFonts w:eastAsia="Times New Roman"/>
                <w:color w:val="000000"/>
                <w:lang w:eastAsia="en-GB"/>
              </w:rPr>
              <w:t>mandatory</w:t>
            </w:r>
            <w:r w:rsidR="00297424" w:rsidRPr="000C5931">
              <w:rPr>
                <w:rFonts w:eastAsia="Times New Roman"/>
                <w:color w:val="000000"/>
                <w:lang w:val="uk-UA" w:eastAsia="en-GB"/>
              </w:rPr>
              <w:t xml:space="preserve"> </w:t>
            </w:r>
            <w:r w:rsidR="00297424">
              <w:rPr>
                <w:rFonts w:eastAsia="Times New Roman"/>
                <w:color w:val="000000"/>
                <w:lang w:eastAsia="en-GB"/>
              </w:rPr>
              <w:t>policies</w:t>
            </w:r>
            <w:r w:rsidR="00297424" w:rsidRPr="000C5931">
              <w:rPr>
                <w:rFonts w:eastAsia="Times New Roman"/>
                <w:color w:val="000000"/>
                <w:lang w:val="uk-UA" w:eastAsia="en-GB"/>
              </w:rPr>
              <w:t xml:space="preserve"> </w:t>
            </w:r>
            <w:r w:rsidR="00297424">
              <w:rPr>
                <w:rFonts w:eastAsia="Times New Roman"/>
                <w:color w:val="000000"/>
                <w:lang w:eastAsia="en-GB"/>
              </w:rPr>
              <w:t>as</w:t>
            </w:r>
            <w:r w:rsidR="00297424" w:rsidRPr="000C5931">
              <w:rPr>
                <w:rFonts w:eastAsia="Times New Roman"/>
                <w:color w:val="000000"/>
                <w:lang w:val="uk-UA" w:eastAsia="en-GB"/>
              </w:rPr>
              <w:t xml:space="preserve"> </w:t>
            </w:r>
            <w:r w:rsidR="00297424">
              <w:rPr>
                <w:rFonts w:eastAsia="Times New Roman"/>
                <w:color w:val="000000"/>
                <w:lang w:eastAsia="en-GB"/>
              </w:rPr>
              <w:t>set</w:t>
            </w:r>
            <w:r w:rsidR="00297424" w:rsidRPr="000C5931">
              <w:rPr>
                <w:rFonts w:eastAsia="Times New Roman"/>
                <w:color w:val="000000"/>
                <w:lang w:val="uk-UA" w:eastAsia="en-GB"/>
              </w:rPr>
              <w:t xml:space="preserve"> </w:t>
            </w:r>
            <w:r w:rsidR="00297424">
              <w:rPr>
                <w:rFonts w:eastAsia="Times New Roman"/>
                <w:color w:val="000000"/>
                <w:lang w:eastAsia="en-GB"/>
              </w:rPr>
              <w:t>out</w:t>
            </w:r>
            <w:r w:rsidR="00297424" w:rsidRPr="000C5931">
              <w:rPr>
                <w:rFonts w:eastAsia="Times New Roman"/>
                <w:color w:val="000000"/>
                <w:lang w:val="uk-UA" w:eastAsia="en-GB"/>
              </w:rPr>
              <w:t xml:space="preserve"> </w:t>
            </w:r>
            <w:r w:rsidR="00297424">
              <w:rPr>
                <w:rFonts w:eastAsia="Times New Roman"/>
                <w:color w:val="000000"/>
                <w:lang w:eastAsia="en-GB"/>
              </w:rPr>
              <w:t>in</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000000"/>
                <w:lang w:eastAsia="en-GB"/>
              </w:rPr>
              <w:t>E</w:t>
            </w:r>
            <w:r w:rsidR="00297424" w:rsidRPr="000C5931">
              <w:rPr>
                <w:rFonts w:eastAsia="Times New Roman"/>
                <w:color w:val="000000"/>
                <w:lang w:val="uk-UA" w:eastAsia="en-GB"/>
              </w:rPr>
              <w:t xml:space="preserve"> - </w:t>
            </w:r>
            <w:r w:rsidR="00297424">
              <w:rPr>
                <w:rFonts w:eastAsia="Times New Roman"/>
                <w:color w:val="000000"/>
                <w:lang w:eastAsia="en-GB"/>
              </w:rPr>
              <w:t>Non</w:t>
            </w:r>
            <w:r w:rsidR="00297424" w:rsidRPr="000C5931">
              <w:rPr>
                <w:rFonts w:eastAsia="Times New Roman"/>
                <w:color w:val="000000"/>
                <w:lang w:val="uk-UA" w:eastAsia="en-GB"/>
              </w:rPr>
              <w:t xml:space="preserve"> </w:t>
            </w:r>
            <w:r w:rsidR="00297424">
              <w:rPr>
                <w:rFonts w:eastAsia="Times New Roman"/>
                <w:color w:val="000000"/>
                <w:lang w:eastAsia="en-GB"/>
              </w:rPr>
              <w:t>Staff</w:t>
            </w:r>
            <w:r w:rsidR="00297424" w:rsidRPr="000C5931">
              <w:rPr>
                <w:rFonts w:eastAsia="Times New Roman"/>
                <w:color w:val="000000"/>
                <w:lang w:val="uk-UA" w:eastAsia="en-GB"/>
              </w:rPr>
              <w:t xml:space="preserve"> </w:t>
            </w:r>
            <w:r w:rsidR="00297424">
              <w:rPr>
                <w:rFonts w:eastAsia="Times New Roman"/>
                <w:color w:val="000000"/>
                <w:lang w:eastAsia="en-GB"/>
              </w:rPr>
              <w:t>Code</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Conduct</w:t>
            </w:r>
            <w:r w:rsidR="00297424" w:rsidRPr="000C5931">
              <w:rPr>
                <w:rFonts w:eastAsia="Times New Roman"/>
                <w:color w:val="000000"/>
                <w:lang w:val="uk-UA" w:eastAsia="en-GB"/>
              </w:rPr>
              <w:t>.</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2"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 xml:space="preserve">Пройдено/не пройдено. Заявки учасників тендеру, які не відповідають цим мінімальним вимогам, не будуть оцінюватися. </w:t>
            </w:r>
            <w:r w:rsidR="00656451">
              <w:rPr>
                <w:rFonts w:eastAsia="Times New Roman"/>
                <w:b/>
                <w:color w:val="000000"/>
                <w:lang w:val="uk-UA" w:eastAsia="en-GB"/>
              </w:rPr>
              <w:t xml:space="preserve">/ </w:t>
            </w:r>
            <w:r w:rsidR="00656451" w:rsidRPr="00C87235">
              <w:rPr>
                <w:rFonts w:eastAsia="Times New Roman"/>
                <w:b/>
                <w:color w:val="000000"/>
                <w:lang w:val="en-US" w:eastAsia="en-GB"/>
              </w:rPr>
              <w:t>Pass</w:t>
            </w:r>
            <w:r w:rsidR="00656451" w:rsidRPr="00EA1B36">
              <w:rPr>
                <w:rFonts w:eastAsia="Times New Roman"/>
                <w:b/>
                <w:color w:val="000000"/>
                <w:lang w:val="ru-RU" w:eastAsia="en-GB"/>
              </w:rPr>
              <w:t>/</w:t>
            </w:r>
            <w:r w:rsidR="00656451" w:rsidRPr="00C87235">
              <w:rPr>
                <w:rFonts w:eastAsia="Times New Roman"/>
                <w:b/>
                <w:color w:val="000000"/>
                <w:lang w:val="en-US" w:eastAsia="en-GB"/>
              </w:rPr>
              <w:t>Fail</w:t>
            </w:r>
            <w:r w:rsidR="00656451" w:rsidRPr="00EA1B36">
              <w:rPr>
                <w:rFonts w:eastAsia="Times New Roman"/>
                <w:b/>
                <w:color w:val="000000"/>
                <w:lang w:val="ru-RU" w:eastAsia="en-GB"/>
              </w:rPr>
              <w:t xml:space="preserve">. </w:t>
            </w:r>
            <w:r w:rsidR="00656451" w:rsidRPr="00C87235">
              <w:rPr>
                <w:rFonts w:eastAsia="Times New Roman"/>
                <w:b/>
                <w:color w:val="000000"/>
                <w:lang w:val="en-US" w:eastAsia="en-GB"/>
              </w:rPr>
              <w:t>Bidders who do not meet these minimum requirements will not have their Bids further assessed.</w:t>
            </w:r>
          </w:p>
        </w:tc>
      </w:tr>
      <w:tr w:rsidR="00041CD2" w:rsidRPr="00C93338" w14:paraId="2DE86D99" w14:textId="77777777" w:rsidTr="00B4094C">
        <w:trPr>
          <w:trHeight w:val="859"/>
        </w:trPr>
        <w:tc>
          <w:tcPr>
            <w:tcW w:w="1342" w:type="dxa"/>
            <w:vMerge w:val="restart"/>
            <w:tcBorders>
              <w:top w:val="single" w:sz="4" w:space="0" w:color="FFFFFF" w:themeColor="background1"/>
              <w:left w:val="single" w:sz="8" w:space="0" w:color="auto"/>
              <w:right w:val="single" w:sz="4" w:space="0" w:color="auto"/>
            </w:tcBorders>
            <w:shd w:val="clear" w:color="auto" w:fill="002060"/>
            <w:vAlign w:val="center"/>
          </w:tcPr>
          <w:p w14:paraId="2DE86D94" w14:textId="77777777" w:rsidR="0017694E" w:rsidRPr="00C93338" w:rsidRDefault="00E112F0" w:rsidP="005746B4">
            <w:pPr>
              <w:jc w:val="center"/>
              <w:rPr>
                <w:rFonts w:eastAsia="Times New Roman"/>
                <w:b/>
                <w:bCs/>
                <w:color w:val="FFFFFF"/>
                <w:szCs w:val="20"/>
                <w:lang w:val="uk-UA" w:eastAsia="en-GB"/>
              </w:rPr>
            </w:pPr>
            <w:r w:rsidRPr="00C93338">
              <w:rPr>
                <w:rFonts w:eastAsia="Times New Roman"/>
                <w:b/>
                <w:bCs/>
                <w:color w:val="FFFFFF" w:themeColor="background1"/>
                <w:szCs w:val="20"/>
                <w:lang w:val="uk-UA" w:eastAsia="en-GB"/>
              </w:rPr>
              <w:t>Технічна пропозиція</w:t>
            </w:r>
            <w:r w:rsidR="00B426D9">
              <w:rPr>
                <w:rFonts w:eastAsia="Times New Roman"/>
                <w:b/>
                <w:bCs/>
                <w:color w:val="FFFFFF" w:themeColor="background1"/>
                <w:szCs w:val="20"/>
                <w:lang w:val="uk-UA" w:eastAsia="en-GB"/>
              </w:rPr>
              <w:t xml:space="preserve"> / </w:t>
            </w:r>
            <w:r w:rsidR="00B426D9" w:rsidRPr="00B426D9">
              <w:rPr>
                <w:rFonts w:eastAsia="Times New Roman"/>
                <w:b/>
                <w:bCs/>
                <w:color w:val="FFFFFF" w:themeColor="background1"/>
                <w:szCs w:val="20"/>
                <w:lang w:val="uk-UA" w:eastAsia="en-GB"/>
              </w:rPr>
              <w:t xml:space="preserve">Technical </w:t>
            </w:r>
            <w:r w:rsidR="00B426D9" w:rsidRPr="00B426D9">
              <w:rPr>
                <w:rFonts w:eastAsia="Times New Roman"/>
                <w:b/>
                <w:bCs/>
                <w:color w:val="FFFFFF" w:themeColor="background1"/>
                <w:szCs w:val="20"/>
                <w:lang w:val="uk-UA" w:eastAsia="en-GB"/>
              </w:rPr>
              <w:lastRenderedPageBreak/>
              <w:t>Proposal</w:t>
            </w:r>
            <w:r w:rsidRPr="00C93338">
              <w:rPr>
                <w:rFonts w:eastAsia="Times New Roman"/>
                <w:b/>
                <w:bCs/>
                <w:color w:val="FFFFFF" w:themeColor="background1"/>
                <w:szCs w:val="20"/>
                <w:lang w:val="uk-UA" w:eastAsia="en-GB"/>
              </w:rPr>
              <w:t xml:space="preserve"> </w:t>
            </w:r>
            <w:r w:rsidRPr="00C93338">
              <w:rPr>
                <w:rFonts w:eastAsia="Times New Roman"/>
                <w:b/>
                <w:bCs/>
                <w:color w:val="FFFFFF" w:themeColor="background1"/>
                <w:szCs w:val="20"/>
                <w:lang w:val="uk-UA" w:eastAsia="en-GB"/>
              </w:rPr>
              <w:br/>
              <w:t xml:space="preserve">(65%) </w:t>
            </w:r>
          </w:p>
        </w:tc>
        <w:tc>
          <w:tcPr>
            <w:tcW w:w="258" w:type="dxa"/>
            <w:vMerge w:val="restart"/>
            <w:tcBorders>
              <w:top w:val="single" w:sz="4" w:space="0" w:color="FFFFFF" w:themeColor="background1"/>
              <w:left w:val="single" w:sz="8" w:space="0" w:color="auto"/>
              <w:right w:val="single" w:sz="4" w:space="0" w:color="auto"/>
            </w:tcBorders>
            <w:shd w:val="clear" w:color="auto" w:fill="002060"/>
            <w:vAlign w:val="center"/>
          </w:tcPr>
          <w:p w14:paraId="2DE86D95" w14:textId="77777777" w:rsidR="0017694E" w:rsidRPr="00C93338" w:rsidRDefault="0017694E" w:rsidP="005746B4">
            <w:pPr>
              <w:jc w:val="center"/>
              <w:rPr>
                <w:rFonts w:eastAsia="Times New Roman"/>
                <w:b/>
                <w:bCs/>
                <w:color w:val="FFFFFF"/>
                <w:szCs w:val="20"/>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tcPr>
          <w:p w14:paraId="2DE86D96"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Термін виконання</w:t>
            </w:r>
            <w:r w:rsidR="00AA1321">
              <w:rPr>
                <w:rFonts w:eastAsia="Times New Roman"/>
                <w:b/>
                <w:bCs/>
                <w:color w:val="000000"/>
                <w:lang w:val="uk-UA" w:eastAsia="en-GB"/>
              </w:rPr>
              <w:t xml:space="preserve"> / </w:t>
            </w:r>
            <w:r w:rsidR="00AA1321" w:rsidRPr="00AA1321">
              <w:rPr>
                <w:rFonts w:eastAsia="Times New Roman"/>
                <w:b/>
                <w:bCs/>
                <w:color w:val="000000"/>
                <w:lang w:val="uk-UA" w:eastAsia="en-GB"/>
              </w:rPr>
              <w:t>Lead time</w:t>
            </w:r>
          </w:p>
        </w:tc>
        <w:tc>
          <w:tcPr>
            <w:tcW w:w="4137" w:type="dxa"/>
            <w:tcBorders>
              <w:top w:val="single" w:sz="8" w:space="0" w:color="auto"/>
              <w:left w:val="nil"/>
              <w:bottom w:val="single" w:sz="4" w:space="0" w:color="auto"/>
              <w:right w:val="single" w:sz="4" w:space="0" w:color="auto"/>
            </w:tcBorders>
            <w:shd w:val="clear" w:color="auto" w:fill="D9E1F2"/>
            <w:vAlign w:val="center"/>
          </w:tcPr>
          <w:p w14:paraId="2DE86D97" w14:textId="77777777" w:rsidR="0017694E" w:rsidRPr="00C93338" w:rsidRDefault="00E112F0" w:rsidP="002569B6">
            <w:pPr>
              <w:pStyle w:val="ListParagraph"/>
              <w:numPr>
                <w:ilvl w:val="0"/>
                <w:numId w:val="24"/>
              </w:numPr>
              <w:spacing w:after="0"/>
              <w:jc w:val="both"/>
              <w:rPr>
                <w:rFonts w:eastAsia="Times New Roman"/>
                <w:color w:val="000000"/>
                <w:lang w:val="uk-UA" w:eastAsia="en-GB"/>
              </w:rPr>
            </w:pPr>
            <w:r w:rsidRPr="00C93338">
              <w:rPr>
                <w:rFonts w:eastAsia="Times New Roman"/>
                <w:color w:val="000000"/>
                <w:lang w:val="uk-UA" w:eastAsia="en-GB"/>
              </w:rPr>
              <w:t>Пропоновані терміни виконання відповідають вимогам реалізації проєкту</w:t>
            </w:r>
            <w:r w:rsidR="00E31921">
              <w:rPr>
                <w:rFonts w:eastAsia="Times New Roman"/>
                <w:color w:val="000000"/>
                <w:lang w:val="uk-UA" w:eastAsia="en-GB"/>
              </w:rPr>
              <w:t>.</w:t>
            </w:r>
            <w:r w:rsidR="00297424">
              <w:rPr>
                <w:rFonts w:eastAsia="Times New Roman"/>
                <w:color w:val="000000"/>
                <w:lang w:val="uk-UA" w:eastAsia="en-GB"/>
              </w:rPr>
              <w:t xml:space="preserve"> / </w:t>
            </w:r>
            <w:r w:rsidR="00297424">
              <w:rPr>
                <w:rFonts w:eastAsia="Times New Roman"/>
                <w:color w:val="000000"/>
                <w:lang w:eastAsia="en-GB"/>
              </w:rPr>
              <w:t>Lead times offered meet requirements of Project implementation</w:t>
            </w:r>
          </w:p>
        </w:tc>
        <w:tc>
          <w:tcPr>
            <w:tcW w:w="1690" w:type="dxa"/>
            <w:tcBorders>
              <w:top w:val="single" w:sz="8" w:space="0" w:color="auto"/>
              <w:left w:val="nil"/>
              <w:bottom w:val="single" w:sz="4" w:space="0" w:color="auto"/>
              <w:right w:val="single" w:sz="8" w:space="0" w:color="auto"/>
            </w:tcBorders>
            <w:shd w:val="clear" w:color="auto" w:fill="D9E1F2"/>
            <w:noWrap/>
            <w:vAlign w:val="center"/>
          </w:tcPr>
          <w:p w14:paraId="2DE86D98" w14:textId="73D887D4" w:rsidR="0017694E" w:rsidRPr="00C93338" w:rsidRDefault="002F1FE5" w:rsidP="005746B4">
            <w:pPr>
              <w:jc w:val="center"/>
              <w:rPr>
                <w:rFonts w:eastAsia="Times New Roman"/>
                <w:b/>
                <w:bCs/>
                <w:color w:val="000000"/>
                <w:lang w:val="uk-UA" w:eastAsia="en-GB"/>
              </w:rPr>
            </w:pPr>
            <w:r>
              <w:rPr>
                <w:rFonts w:eastAsia="Times New Roman"/>
                <w:b/>
                <w:bCs/>
                <w:color w:val="000000"/>
                <w:lang w:val="uk-UA" w:eastAsia="en-GB"/>
              </w:rPr>
              <w:t>3</w:t>
            </w:r>
            <w:r w:rsidR="002A558E">
              <w:rPr>
                <w:rFonts w:eastAsia="Times New Roman"/>
                <w:b/>
                <w:bCs/>
                <w:color w:val="000000"/>
                <w:lang w:val="uk-UA" w:eastAsia="en-GB"/>
              </w:rPr>
              <w:t>0</w:t>
            </w:r>
            <w:r w:rsidR="00E112F0" w:rsidRPr="00C93338">
              <w:rPr>
                <w:rFonts w:eastAsia="Times New Roman"/>
                <w:b/>
                <w:bCs/>
                <w:color w:val="000000"/>
                <w:lang w:val="uk-UA" w:eastAsia="en-GB"/>
              </w:rPr>
              <w:t xml:space="preserve">% </w:t>
            </w:r>
          </w:p>
        </w:tc>
      </w:tr>
      <w:tr w:rsidR="00041CD2" w:rsidRPr="00C93338" w14:paraId="2DE86DA2" w14:textId="77777777" w:rsidTr="00B4094C">
        <w:trPr>
          <w:trHeight w:val="859"/>
        </w:trPr>
        <w:tc>
          <w:tcPr>
            <w:tcW w:w="1342" w:type="dxa"/>
            <w:vMerge/>
            <w:tcBorders>
              <w:left w:val="single" w:sz="8" w:space="0" w:color="auto"/>
              <w:right w:val="single" w:sz="4" w:space="0" w:color="auto"/>
            </w:tcBorders>
            <w:shd w:val="clear" w:color="auto" w:fill="002060"/>
            <w:vAlign w:val="center"/>
            <w:hideMark/>
          </w:tcPr>
          <w:p w14:paraId="2DE86D9A" w14:textId="77777777" w:rsidR="0017694E" w:rsidRPr="00C93338" w:rsidRDefault="0017694E" w:rsidP="005746B4">
            <w:pPr>
              <w:jc w:val="center"/>
              <w:rPr>
                <w:rFonts w:eastAsia="Times New Roman"/>
                <w:b/>
                <w:bCs/>
                <w:color w:val="FFFFFF"/>
                <w:lang w:val="uk-UA" w:eastAsia="en-GB"/>
              </w:rPr>
            </w:pPr>
          </w:p>
        </w:tc>
        <w:tc>
          <w:tcPr>
            <w:tcW w:w="258" w:type="dxa"/>
            <w:vMerge/>
            <w:tcBorders>
              <w:left w:val="single" w:sz="4" w:space="0" w:color="auto"/>
            </w:tcBorders>
            <w:shd w:val="clear" w:color="auto" w:fill="002060"/>
            <w:vAlign w:val="center"/>
          </w:tcPr>
          <w:p w14:paraId="2DE86D9B" w14:textId="77777777" w:rsidR="0017694E" w:rsidRPr="00C93338" w:rsidRDefault="0017694E" w:rsidP="005746B4">
            <w:pPr>
              <w:jc w:val="center"/>
              <w:rPr>
                <w:rFonts w:eastAsia="Times New Roman"/>
                <w:b/>
                <w:bCs/>
                <w:color w:val="FFFFFF"/>
                <w:lang w:val="uk-UA" w:eastAsia="en-GB"/>
              </w:rPr>
            </w:pPr>
          </w:p>
        </w:tc>
        <w:tc>
          <w:tcPr>
            <w:tcW w:w="1830" w:type="dxa"/>
            <w:tcBorders>
              <w:top w:val="single" w:sz="8" w:space="0" w:color="auto"/>
              <w:left w:val="nil"/>
              <w:bottom w:val="single" w:sz="4" w:space="0" w:color="auto"/>
              <w:right w:val="single" w:sz="4" w:space="0" w:color="auto"/>
            </w:tcBorders>
            <w:shd w:val="clear" w:color="auto" w:fill="D9E1F2"/>
            <w:noWrap/>
            <w:vAlign w:val="center"/>
            <w:hideMark/>
          </w:tcPr>
          <w:p w14:paraId="2DE86D9C" w14:textId="77777777" w:rsidR="0017694E" w:rsidRPr="00C93338" w:rsidRDefault="00E112F0" w:rsidP="005746B4">
            <w:pPr>
              <w:rPr>
                <w:rFonts w:eastAsia="Times New Roman"/>
                <w:b/>
                <w:bCs/>
                <w:color w:val="000000"/>
                <w:lang w:val="uk-UA" w:eastAsia="en-GB"/>
              </w:rPr>
            </w:pPr>
            <w:r w:rsidRPr="00C93338">
              <w:rPr>
                <w:rFonts w:eastAsia="Times New Roman"/>
                <w:b/>
                <w:bCs/>
                <w:color w:val="000000"/>
                <w:lang w:val="uk-UA" w:eastAsia="en-GB"/>
              </w:rPr>
              <w:t>Здатність відповідати технічним вимогам</w:t>
            </w:r>
            <w:r w:rsidR="00AA1321">
              <w:rPr>
                <w:rFonts w:eastAsia="Times New Roman"/>
                <w:b/>
                <w:bCs/>
                <w:color w:val="000000"/>
                <w:lang w:val="uk-UA" w:eastAsia="en-GB"/>
              </w:rPr>
              <w:t xml:space="preserve"> / </w:t>
            </w:r>
            <w:r w:rsidR="00AA1321" w:rsidRPr="00AA1321">
              <w:rPr>
                <w:rFonts w:eastAsia="Times New Roman"/>
                <w:b/>
                <w:bCs/>
                <w:color w:val="000000"/>
                <w:lang w:val="uk-UA" w:eastAsia="en-GB"/>
              </w:rPr>
              <w:t>Ability to meet Specifications</w:t>
            </w:r>
          </w:p>
        </w:tc>
        <w:tc>
          <w:tcPr>
            <w:tcW w:w="4137" w:type="dxa"/>
            <w:tcBorders>
              <w:top w:val="single" w:sz="8" w:space="0" w:color="auto"/>
              <w:left w:val="nil"/>
              <w:bottom w:val="single" w:sz="4" w:space="0" w:color="auto"/>
              <w:right w:val="single" w:sz="4" w:space="0" w:color="auto"/>
            </w:tcBorders>
            <w:shd w:val="clear" w:color="auto" w:fill="D9E1F2"/>
            <w:vAlign w:val="center"/>
            <w:hideMark/>
          </w:tcPr>
          <w:p w14:paraId="2DE86D9D" w14:textId="77777777" w:rsidR="002569B6" w:rsidRPr="00C93338" w:rsidRDefault="002569B6" w:rsidP="002569B6">
            <w:pPr>
              <w:pStyle w:val="ListParagraph"/>
              <w:numPr>
                <w:ilvl w:val="0"/>
                <w:numId w:val="0"/>
              </w:numPr>
              <w:spacing w:after="0"/>
              <w:ind w:left="360"/>
              <w:jc w:val="both"/>
              <w:rPr>
                <w:rFonts w:eastAsia="Times New Roman"/>
                <w:color w:val="000000"/>
                <w:lang w:val="uk-UA" w:eastAsia="en-GB"/>
              </w:rPr>
            </w:pPr>
          </w:p>
          <w:p w14:paraId="2DE86D9E" w14:textId="5DE2D80E" w:rsidR="00297424" w:rsidRPr="000C5931" w:rsidRDefault="00E112F0" w:rsidP="00297424">
            <w:pPr>
              <w:pStyle w:val="ListParagraph"/>
              <w:numPr>
                <w:ilvl w:val="0"/>
                <w:numId w:val="42"/>
              </w:numPr>
              <w:spacing w:after="0"/>
              <w:jc w:val="both"/>
              <w:rPr>
                <w:rFonts w:eastAsia="Times New Roman"/>
                <w:color w:val="000000"/>
                <w:lang w:val="uk-UA" w:eastAsia="en-GB"/>
              </w:rPr>
            </w:pPr>
            <w:r w:rsidRPr="00C93338">
              <w:rPr>
                <w:rFonts w:eastAsia="Times New Roman"/>
                <w:color w:val="000000"/>
                <w:lang w:val="uk-UA" w:eastAsia="en-GB"/>
              </w:rPr>
              <w:t xml:space="preserve">В змозі надати </w:t>
            </w:r>
            <w:r w:rsidR="00C94F3D">
              <w:rPr>
                <w:rFonts w:eastAsia="Times New Roman"/>
                <w:color w:val="000000"/>
                <w:lang w:val="uk-UA" w:eastAsia="en-GB"/>
              </w:rPr>
              <w:t xml:space="preserve">пропозицію </w:t>
            </w:r>
            <w:r w:rsidR="00FE0DEC">
              <w:rPr>
                <w:rFonts w:eastAsia="Times New Roman"/>
                <w:color w:val="000000"/>
                <w:lang w:val="uk-UA" w:eastAsia="en-GB"/>
              </w:rPr>
              <w:t>оренди приміщення</w:t>
            </w:r>
            <w:r w:rsidRPr="00C93338">
              <w:rPr>
                <w:rFonts w:eastAsia="Times New Roman"/>
                <w:color w:val="000000"/>
                <w:lang w:val="uk-UA" w:eastAsia="en-GB"/>
              </w:rPr>
              <w:t xml:space="preserve"> згідно з необхідними</w:t>
            </w:r>
            <w:r w:rsidR="00E31921">
              <w:rPr>
                <w:rFonts w:eastAsia="Times New Roman"/>
                <w:color w:val="000000"/>
                <w:lang w:val="uk-UA" w:eastAsia="en-GB"/>
              </w:rPr>
              <w:t xml:space="preserve"> технічними характеристиками.</w:t>
            </w:r>
            <w:r w:rsidR="00297424">
              <w:rPr>
                <w:rFonts w:eastAsia="Times New Roman"/>
                <w:color w:val="000000"/>
                <w:lang w:val="uk-UA" w:eastAsia="en-GB"/>
              </w:rPr>
              <w:t xml:space="preserve"> / </w:t>
            </w:r>
            <w:r w:rsidR="00297424">
              <w:rPr>
                <w:rFonts w:eastAsia="Times New Roman"/>
                <w:color w:val="000000"/>
                <w:lang w:eastAsia="en-GB"/>
              </w:rPr>
              <w:t>Able</w:t>
            </w:r>
            <w:r w:rsidR="00297424" w:rsidRPr="000C5931">
              <w:rPr>
                <w:rFonts w:eastAsia="Times New Roman"/>
                <w:color w:val="000000"/>
                <w:lang w:val="uk-UA" w:eastAsia="en-GB"/>
              </w:rPr>
              <w:t xml:space="preserve"> </w:t>
            </w:r>
            <w:r w:rsidR="00297424">
              <w:rPr>
                <w:rFonts w:eastAsia="Times New Roman"/>
                <w:color w:val="000000"/>
                <w:lang w:eastAsia="en-GB"/>
              </w:rPr>
              <w:t>to</w:t>
            </w:r>
            <w:r w:rsidR="00297424" w:rsidRPr="000C5931">
              <w:rPr>
                <w:rFonts w:eastAsia="Times New Roman"/>
                <w:color w:val="000000"/>
                <w:lang w:val="uk-UA" w:eastAsia="en-GB"/>
              </w:rPr>
              <w:t xml:space="preserve"> </w:t>
            </w:r>
            <w:r w:rsidR="00297424">
              <w:rPr>
                <w:rFonts w:eastAsia="Times New Roman"/>
                <w:color w:val="000000"/>
                <w:lang w:eastAsia="en-GB"/>
              </w:rPr>
              <w:t>provide</w:t>
            </w:r>
            <w:r w:rsidR="00DF36EB">
              <w:rPr>
                <w:rFonts w:eastAsia="Times New Roman"/>
                <w:color w:val="000000"/>
                <w:lang w:eastAsia="en-GB"/>
              </w:rPr>
              <w:t xml:space="preserve"> office for rent according to </w:t>
            </w:r>
            <w:r w:rsidR="00297424">
              <w:rPr>
                <w:rFonts w:eastAsia="Times New Roman"/>
                <w:color w:val="000000"/>
                <w:lang w:eastAsia="en-GB"/>
              </w:rPr>
              <w:t>the</w:t>
            </w:r>
            <w:r w:rsidR="00297424" w:rsidRPr="000C5931">
              <w:rPr>
                <w:rFonts w:eastAsia="Times New Roman"/>
                <w:color w:val="000000"/>
                <w:lang w:val="uk-UA" w:eastAsia="en-GB"/>
              </w:rPr>
              <w:t xml:space="preserve"> </w:t>
            </w:r>
            <w:r w:rsidR="00297424">
              <w:rPr>
                <w:rFonts w:eastAsia="Times New Roman"/>
                <w:color w:val="000000"/>
                <w:lang w:eastAsia="en-GB"/>
              </w:rPr>
              <w:t>required</w:t>
            </w:r>
            <w:r w:rsidR="00297424" w:rsidRPr="000C5931">
              <w:rPr>
                <w:rFonts w:eastAsia="Times New Roman"/>
                <w:color w:val="000000"/>
                <w:lang w:val="uk-UA" w:eastAsia="en-GB"/>
              </w:rPr>
              <w:t xml:space="preserve"> </w:t>
            </w:r>
            <w:r w:rsidR="00297424">
              <w:rPr>
                <w:rFonts w:eastAsia="Times New Roman"/>
                <w:color w:val="000000"/>
                <w:lang w:eastAsia="en-GB"/>
              </w:rPr>
              <w:t>specifications</w:t>
            </w:r>
            <w:r w:rsidR="00297424" w:rsidRPr="000C5931">
              <w:rPr>
                <w:rFonts w:eastAsia="Times New Roman"/>
                <w:color w:val="000000"/>
                <w:lang w:val="uk-UA" w:eastAsia="en-GB"/>
              </w:rPr>
              <w:t xml:space="preserve"> </w:t>
            </w:r>
          </w:p>
          <w:p w14:paraId="2DE86D9F" w14:textId="77777777" w:rsidR="005F6FC1" w:rsidRPr="00C93338" w:rsidRDefault="005F6FC1" w:rsidP="005F6FC1">
            <w:pPr>
              <w:pStyle w:val="ListParagraph"/>
              <w:numPr>
                <w:ilvl w:val="0"/>
                <w:numId w:val="0"/>
              </w:numPr>
              <w:spacing w:after="0"/>
              <w:ind w:left="360"/>
              <w:jc w:val="both"/>
              <w:rPr>
                <w:rFonts w:eastAsia="Times New Roman"/>
                <w:color w:val="000000"/>
                <w:lang w:val="uk-UA" w:eastAsia="en-GB"/>
              </w:rPr>
            </w:pPr>
          </w:p>
          <w:p w14:paraId="2DE86DA0" w14:textId="77777777" w:rsidR="002569B6" w:rsidRPr="00297424" w:rsidRDefault="00E112F0" w:rsidP="00297424">
            <w:pPr>
              <w:pStyle w:val="ListParagraph"/>
              <w:numPr>
                <w:ilvl w:val="0"/>
                <w:numId w:val="42"/>
              </w:numPr>
              <w:spacing w:after="0"/>
              <w:jc w:val="both"/>
              <w:rPr>
                <w:rFonts w:eastAsia="Times New Roman"/>
                <w:color w:val="000000"/>
                <w:lang w:eastAsia="en-GB"/>
              </w:rPr>
            </w:pPr>
            <w:r w:rsidRPr="00C93338">
              <w:rPr>
                <w:rFonts w:eastAsia="Times New Roman"/>
                <w:color w:val="000000"/>
                <w:lang w:val="uk-UA" w:eastAsia="en-GB"/>
              </w:rPr>
              <w:t>Відповідає необхідним вимогам для надання послуги</w:t>
            </w:r>
            <w:r w:rsidR="00E31921">
              <w:rPr>
                <w:rFonts w:eastAsia="Times New Roman"/>
                <w:color w:val="000000"/>
                <w:lang w:val="uk-UA" w:eastAsia="en-GB"/>
              </w:rPr>
              <w:t>.</w:t>
            </w:r>
            <w:r w:rsidR="00297424">
              <w:rPr>
                <w:rFonts w:eastAsia="Times New Roman"/>
                <w:color w:val="000000"/>
                <w:lang w:val="uk-UA" w:eastAsia="en-GB"/>
              </w:rPr>
              <w:t xml:space="preserve"> / </w:t>
            </w:r>
            <w:r w:rsidR="00297424">
              <w:rPr>
                <w:rFonts w:eastAsia="Times New Roman"/>
                <w:color w:val="000000"/>
                <w:lang w:eastAsia="en-GB"/>
              </w:rPr>
              <w:t>Meets the required credentials to perform the service</w:t>
            </w:r>
          </w:p>
        </w:tc>
        <w:tc>
          <w:tcPr>
            <w:tcW w:w="1690" w:type="dxa"/>
            <w:tcBorders>
              <w:top w:val="single" w:sz="8" w:space="0" w:color="auto"/>
              <w:left w:val="nil"/>
              <w:bottom w:val="single" w:sz="4" w:space="0" w:color="auto"/>
              <w:right w:val="single" w:sz="8" w:space="0" w:color="auto"/>
            </w:tcBorders>
            <w:shd w:val="clear" w:color="auto" w:fill="D9E1F2"/>
            <w:noWrap/>
            <w:vAlign w:val="center"/>
            <w:hideMark/>
          </w:tcPr>
          <w:p w14:paraId="2DE86DA1" w14:textId="0C3F16FE" w:rsidR="0017694E" w:rsidRPr="00C93338" w:rsidRDefault="002A558E" w:rsidP="00904245">
            <w:pPr>
              <w:jc w:val="center"/>
              <w:rPr>
                <w:rFonts w:eastAsia="Times New Roman"/>
                <w:b/>
                <w:bCs/>
                <w:color w:val="000000"/>
                <w:lang w:val="uk-UA" w:eastAsia="en-GB"/>
              </w:rPr>
            </w:pPr>
            <w:r>
              <w:rPr>
                <w:rFonts w:eastAsia="Times New Roman"/>
                <w:b/>
                <w:bCs/>
                <w:color w:val="000000"/>
                <w:lang w:eastAsia="en-GB"/>
              </w:rPr>
              <w:t>30</w:t>
            </w:r>
            <w:r w:rsidR="00E112F0" w:rsidRPr="00C93338">
              <w:rPr>
                <w:rFonts w:eastAsia="Times New Roman"/>
                <w:b/>
                <w:bCs/>
                <w:color w:val="000000"/>
                <w:lang w:val="uk-UA" w:eastAsia="en-GB"/>
              </w:rPr>
              <w:t>%</w:t>
            </w:r>
          </w:p>
        </w:tc>
      </w:tr>
      <w:tr w:rsidR="00B4094C" w:rsidRPr="00C93338" w14:paraId="2DE86DAA" w14:textId="77777777" w:rsidTr="00B4094C">
        <w:trPr>
          <w:trHeight w:val="688"/>
        </w:trPr>
        <w:tc>
          <w:tcPr>
            <w:tcW w:w="1342" w:type="dxa"/>
            <w:vMerge/>
            <w:tcBorders>
              <w:left w:val="single" w:sz="8" w:space="0" w:color="auto"/>
              <w:right w:val="single" w:sz="4" w:space="0" w:color="auto"/>
            </w:tcBorders>
            <w:shd w:val="clear" w:color="auto" w:fill="002060"/>
            <w:vAlign w:val="center"/>
            <w:hideMark/>
          </w:tcPr>
          <w:p w14:paraId="2DE86DA3" w14:textId="77777777" w:rsidR="00B4094C" w:rsidRPr="00C93338" w:rsidRDefault="00B4094C" w:rsidP="00B4094C">
            <w:pPr>
              <w:rPr>
                <w:rFonts w:eastAsia="Times New Roman"/>
                <w:b/>
                <w:bCs/>
                <w:color w:val="FFFFFF"/>
                <w:lang w:val="uk-UA" w:eastAsia="en-GB"/>
              </w:rPr>
            </w:pPr>
          </w:p>
        </w:tc>
        <w:tc>
          <w:tcPr>
            <w:tcW w:w="258" w:type="dxa"/>
            <w:vMerge w:val="restart"/>
            <w:tcBorders>
              <w:left w:val="single" w:sz="4" w:space="0" w:color="auto"/>
            </w:tcBorders>
            <w:shd w:val="clear" w:color="auto" w:fill="002060"/>
            <w:vAlign w:val="center"/>
          </w:tcPr>
          <w:p w14:paraId="2DE86DA4" w14:textId="77777777" w:rsidR="00B4094C" w:rsidRPr="00C93338" w:rsidRDefault="00B4094C" w:rsidP="00B4094C">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hideMark/>
          </w:tcPr>
          <w:p w14:paraId="2DE86DA5" w14:textId="1E79F2B4" w:rsidR="00B4094C" w:rsidRPr="00C93338" w:rsidRDefault="005565EC" w:rsidP="00B4094C">
            <w:pPr>
              <w:rPr>
                <w:rFonts w:eastAsia="Times New Roman"/>
                <w:b/>
                <w:bCs/>
                <w:color w:val="000000"/>
                <w:lang w:val="uk-UA" w:eastAsia="en-GB"/>
              </w:rPr>
            </w:pPr>
            <w:r>
              <w:rPr>
                <w:rFonts w:eastAsia="Times New Roman"/>
                <w:b/>
                <w:bCs/>
                <w:color w:val="000000"/>
                <w:lang w:val="uk-UA" w:eastAsia="en-GB"/>
              </w:rPr>
              <w:t>Досві</w:t>
            </w:r>
            <w:r w:rsidR="00F80DB2">
              <w:rPr>
                <w:rFonts w:eastAsia="Times New Roman"/>
                <w:b/>
                <w:bCs/>
                <w:color w:val="000000"/>
                <w:lang w:val="uk-UA" w:eastAsia="en-GB"/>
              </w:rPr>
              <w:t xml:space="preserve">д / </w:t>
            </w:r>
            <w:r w:rsidR="00B4094C" w:rsidRPr="005565EC">
              <w:rPr>
                <w:rFonts w:eastAsia="Times New Roman"/>
                <w:b/>
                <w:bCs/>
                <w:color w:val="000000"/>
                <w:lang w:val="uk-UA" w:eastAsia="en-GB"/>
              </w:rPr>
              <w:t xml:space="preserve">Experience </w:t>
            </w:r>
          </w:p>
        </w:tc>
        <w:tc>
          <w:tcPr>
            <w:tcW w:w="4137" w:type="dxa"/>
            <w:tcBorders>
              <w:top w:val="nil"/>
              <w:left w:val="nil"/>
              <w:bottom w:val="single" w:sz="4" w:space="0" w:color="auto"/>
              <w:right w:val="single" w:sz="4" w:space="0" w:color="auto"/>
            </w:tcBorders>
            <w:shd w:val="clear" w:color="auto" w:fill="D9E1F2"/>
            <w:vAlign w:val="center"/>
            <w:hideMark/>
          </w:tcPr>
          <w:p w14:paraId="6E832FDD" w14:textId="7E475A4F" w:rsidR="00B4094C" w:rsidRPr="00006579" w:rsidRDefault="005565EC" w:rsidP="00006579">
            <w:pPr>
              <w:pStyle w:val="ListParagraph"/>
              <w:numPr>
                <w:ilvl w:val="0"/>
                <w:numId w:val="42"/>
              </w:numPr>
              <w:spacing w:after="0"/>
              <w:jc w:val="both"/>
              <w:rPr>
                <w:rFonts w:eastAsia="Times New Roman"/>
                <w:color w:val="000000"/>
                <w:lang w:val="uk-UA" w:eastAsia="en-GB"/>
              </w:rPr>
            </w:pPr>
            <w:r w:rsidRPr="00006579">
              <w:rPr>
                <w:rFonts w:eastAsia="Times New Roman"/>
                <w:color w:val="000000"/>
                <w:lang w:val="uk-UA" w:eastAsia="en-GB"/>
              </w:rPr>
              <w:t xml:space="preserve">Попередній досвід у подібних проектах </w:t>
            </w:r>
            <w:r>
              <w:rPr>
                <w:rFonts w:eastAsia="Times New Roman"/>
                <w:color w:val="000000"/>
                <w:lang w:val="uk-UA" w:eastAsia="en-GB"/>
              </w:rPr>
              <w:t xml:space="preserve">/ </w:t>
            </w:r>
            <w:r w:rsidR="00B4094C" w:rsidRPr="00006579">
              <w:rPr>
                <w:rFonts w:eastAsia="Times New Roman"/>
                <w:color w:val="000000"/>
                <w:lang w:val="uk-UA" w:eastAsia="en-GB"/>
              </w:rPr>
              <w:t>Previous experience in similar Projects</w:t>
            </w:r>
            <w:r w:rsidR="00006579" w:rsidRPr="00006579">
              <w:rPr>
                <w:rFonts w:eastAsia="Times New Roman"/>
                <w:color w:val="000000"/>
                <w:lang w:val="uk-UA" w:eastAsia="en-GB"/>
              </w:rPr>
              <w:t xml:space="preserve"> </w:t>
            </w:r>
          </w:p>
          <w:p w14:paraId="39D02D5E" w14:textId="1576A939" w:rsidR="00B4094C" w:rsidRPr="00006579" w:rsidRDefault="005565EC" w:rsidP="00006579">
            <w:pPr>
              <w:pStyle w:val="ListParagraph"/>
              <w:numPr>
                <w:ilvl w:val="0"/>
                <w:numId w:val="42"/>
              </w:numPr>
              <w:spacing w:after="0"/>
              <w:jc w:val="both"/>
              <w:rPr>
                <w:rFonts w:eastAsia="Times New Roman"/>
                <w:color w:val="000000"/>
                <w:lang w:val="uk-UA" w:eastAsia="en-GB"/>
              </w:rPr>
            </w:pPr>
            <w:r w:rsidRPr="00006579">
              <w:rPr>
                <w:rFonts w:eastAsia="Times New Roman"/>
                <w:color w:val="000000"/>
                <w:lang w:val="uk-UA" w:eastAsia="en-GB"/>
              </w:rPr>
              <w:t>Попередній досвід роботи з Міжнародними неурядовими організаціями</w:t>
            </w:r>
            <w:r>
              <w:rPr>
                <w:rFonts w:eastAsia="Times New Roman"/>
                <w:color w:val="000000"/>
                <w:lang w:val="uk-UA" w:eastAsia="en-GB"/>
              </w:rPr>
              <w:t xml:space="preserve"> /</w:t>
            </w:r>
            <w:r w:rsidRPr="00006579">
              <w:rPr>
                <w:rFonts w:eastAsia="Times New Roman"/>
                <w:color w:val="000000"/>
                <w:lang w:val="uk-UA" w:eastAsia="en-GB"/>
              </w:rPr>
              <w:t xml:space="preserve"> </w:t>
            </w:r>
            <w:r w:rsidR="00B4094C" w:rsidRPr="00006579">
              <w:rPr>
                <w:rFonts w:eastAsia="Times New Roman"/>
                <w:color w:val="000000"/>
                <w:lang w:val="uk-UA" w:eastAsia="en-GB"/>
              </w:rPr>
              <w:t>Previous experience working with INGOs</w:t>
            </w:r>
          </w:p>
          <w:p w14:paraId="1AF6F109" w14:textId="25FC307C" w:rsidR="00B4094C" w:rsidRPr="00006579" w:rsidRDefault="005565EC" w:rsidP="00006579">
            <w:pPr>
              <w:pStyle w:val="ListParagraph"/>
              <w:numPr>
                <w:ilvl w:val="0"/>
                <w:numId w:val="42"/>
              </w:numPr>
              <w:spacing w:after="0"/>
              <w:jc w:val="both"/>
              <w:rPr>
                <w:rFonts w:eastAsia="Times New Roman"/>
                <w:color w:val="000000"/>
                <w:lang w:val="uk-UA" w:eastAsia="en-GB"/>
              </w:rPr>
            </w:pPr>
            <w:r w:rsidRPr="00006579">
              <w:rPr>
                <w:rFonts w:eastAsia="Times New Roman"/>
                <w:color w:val="000000"/>
                <w:lang w:val="uk-UA" w:eastAsia="en-GB"/>
              </w:rPr>
              <w:t>Надані рекомендації від клієнтів</w:t>
            </w:r>
            <w:r>
              <w:rPr>
                <w:rFonts w:eastAsia="Times New Roman"/>
                <w:color w:val="000000"/>
                <w:lang w:val="uk-UA" w:eastAsia="en-GB"/>
              </w:rPr>
              <w:t xml:space="preserve"> /</w:t>
            </w:r>
            <w:r w:rsidRPr="00006579">
              <w:rPr>
                <w:rFonts w:eastAsia="Times New Roman"/>
                <w:color w:val="000000"/>
                <w:lang w:val="uk-UA" w:eastAsia="en-GB"/>
              </w:rPr>
              <w:t xml:space="preserve"> </w:t>
            </w:r>
            <w:r w:rsidR="00B4094C" w:rsidRPr="00006579">
              <w:rPr>
                <w:rFonts w:eastAsia="Times New Roman"/>
                <w:color w:val="000000"/>
                <w:lang w:val="uk-UA" w:eastAsia="en-GB"/>
              </w:rPr>
              <w:t>Customer References provided</w:t>
            </w:r>
            <w:r w:rsidR="00006579" w:rsidRPr="00006579">
              <w:rPr>
                <w:rFonts w:eastAsia="Times New Roman"/>
                <w:color w:val="000000"/>
                <w:lang w:val="uk-UA" w:eastAsia="en-GB"/>
              </w:rPr>
              <w:t xml:space="preserve"> </w:t>
            </w:r>
          </w:p>
          <w:p w14:paraId="2DE86DA8" w14:textId="5484321C" w:rsidR="00B4094C" w:rsidRPr="001774AD" w:rsidRDefault="00B4094C" w:rsidP="001774AD">
            <w:pPr>
              <w:rPr>
                <w:rFonts w:eastAsia="Times New Roman"/>
                <w:color w:val="000000"/>
                <w:lang w:eastAsia="en-GB"/>
              </w:rPr>
            </w:pPr>
          </w:p>
        </w:tc>
        <w:tc>
          <w:tcPr>
            <w:tcW w:w="1690" w:type="dxa"/>
            <w:tcBorders>
              <w:top w:val="nil"/>
              <w:left w:val="nil"/>
              <w:bottom w:val="single" w:sz="4" w:space="0" w:color="auto"/>
              <w:right w:val="single" w:sz="8" w:space="0" w:color="auto"/>
            </w:tcBorders>
            <w:shd w:val="clear" w:color="auto" w:fill="D9E1F2"/>
            <w:noWrap/>
            <w:vAlign w:val="center"/>
            <w:hideMark/>
          </w:tcPr>
          <w:p w14:paraId="2DE86DA9" w14:textId="5A83A101" w:rsidR="00B4094C" w:rsidRPr="00C93338" w:rsidRDefault="00B4094C" w:rsidP="00B4094C">
            <w:pPr>
              <w:jc w:val="center"/>
              <w:rPr>
                <w:rFonts w:eastAsia="Times New Roman"/>
                <w:b/>
                <w:bCs/>
                <w:color w:val="000000"/>
                <w:lang w:val="uk-UA" w:eastAsia="en-GB"/>
              </w:rPr>
            </w:pPr>
            <w:r>
              <w:rPr>
                <w:rFonts w:eastAsia="Times New Roman"/>
                <w:b/>
                <w:bCs/>
                <w:color w:val="000000"/>
                <w:lang w:eastAsia="en-GB"/>
              </w:rPr>
              <w:t>5</w:t>
            </w:r>
            <w:r w:rsidRPr="00C93338">
              <w:rPr>
                <w:rFonts w:eastAsia="Times New Roman"/>
                <w:b/>
                <w:bCs/>
                <w:color w:val="000000"/>
                <w:lang w:val="uk-UA" w:eastAsia="en-GB"/>
              </w:rPr>
              <w:t xml:space="preserve">% </w:t>
            </w:r>
          </w:p>
        </w:tc>
      </w:tr>
      <w:tr w:rsidR="00041CD2" w:rsidRPr="00C93338" w14:paraId="2DE86DB0" w14:textId="77777777" w:rsidTr="00B4094C">
        <w:trPr>
          <w:trHeight w:val="50"/>
        </w:trPr>
        <w:tc>
          <w:tcPr>
            <w:tcW w:w="1342" w:type="dxa"/>
            <w:vMerge/>
            <w:tcBorders>
              <w:left w:val="single" w:sz="8" w:space="0" w:color="auto"/>
              <w:right w:val="single" w:sz="4" w:space="0" w:color="auto"/>
            </w:tcBorders>
            <w:shd w:val="clear" w:color="auto" w:fill="002060"/>
            <w:vAlign w:val="center"/>
          </w:tcPr>
          <w:p w14:paraId="2DE86DAB" w14:textId="77777777" w:rsidR="0017694E" w:rsidRPr="00C93338" w:rsidRDefault="0017694E" w:rsidP="005746B4">
            <w:pPr>
              <w:rPr>
                <w:rFonts w:eastAsia="Times New Roman"/>
                <w:b/>
                <w:bCs/>
                <w:color w:val="FFFFFF"/>
                <w:lang w:val="uk-UA" w:eastAsia="en-GB"/>
              </w:rPr>
            </w:pPr>
          </w:p>
        </w:tc>
        <w:tc>
          <w:tcPr>
            <w:tcW w:w="258" w:type="dxa"/>
            <w:vMerge/>
            <w:tcBorders>
              <w:left w:val="single" w:sz="4" w:space="0" w:color="auto"/>
            </w:tcBorders>
            <w:shd w:val="clear" w:color="auto" w:fill="002060"/>
            <w:vAlign w:val="center"/>
          </w:tcPr>
          <w:p w14:paraId="2DE86DAC" w14:textId="77777777" w:rsidR="0017694E" w:rsidRPr="00C93338" w:rsidRDefault="0017694E" w:rsidP="005746B4">
            <w:pPr>
              <w:rPr>
                <w:rFonts w:eastAsia="Times New Roman"/>
                <w:b/>
                <w:bCs/>
                <w:color w:val="FFFFFF"/>
                <w:lang w:val="uk-UA" w:eastAsia="en-GB"/>
              </w:rPr>
            </w:pPr>
          </w:p>
        </w:tc>
        <w:tc>
          <w:tcPr>
            <w:tcW w:w="1830" w:type="dxa"/>
            <w:tcBorders>
              <w:top w:val="nil"/>
              <w:left w:val="nil"/>
              <w:bottom w:val="single" w:sz="4" w:space="0" w:color="auto"/>
              <w:right w:val="single" w:sz="4" w:space="0" w:color="auto"/>
            </w:tcBorders>
            <w:shd w:val="clear" w:color="auto" w:fill="D9E1F2"/>
            <w:noWrap/>
            <w:vAlign w:val="center"/>
          </w:tcPr>
          <w:p w14:paraId="2DE86DAD" w14:textId="77777777" w:rsidR="0017694E" w:rsidRPr="00C93338" w:rsidRDefault="0017694E" w:rsidP="005746B4">
            <w:pPr>
              <w:rPr>
                <w:rFonts w:eastAsia="Times New Roman"/>
                <w:b/>
                <w:bCs/>
                <w:i/>
                <w:iCs/>
                <w:color w:val="000000"/>
                <w:lang w:val="uk-UA" w:eastAsia="en-GB"/>
              </w:rPr>
            </w:pPr>
          </w:p>
        </w:tc>
        <w:tc>
          <w:tcPr>
            <w:tcW w:w="4137" w:type="dxa"/>
            <w:tcBorders>
              <w:top w:val="nil"/>
              <w:left w:val="nil"/>
              <w:bottom w:val="single" w:sz="4" w:space="0" w:color="auto"/>
              <w:right w:val="single" w:sz="4" w:space="0" w:color="auto"/>
            </w:tcBorders>
            <w:shd w:val="clear" w:color="auto" w:fill="D9E1F2"/>
            <w:vAlign w:val="center"/>
          </w:tcPr>
          <w:p w14:paraId="2DE86DAE" w14:textId="77777777" w:rsidR="0017694E" w:rsidRPr="00C93338" w:rsidRDefault="0017694E" w:rsidP="005746B4">
            <w:pPr>
              <w:rPr>
                <w:rFonts w:eastAsia="Times New Roman"/>
                <w:i/>
                <w:iCs/>
                <w:color w:val="FF0000"/>
                <w:lang w:val="uk-UA" w:eastAsia="en-GB"/>
              </w:rPr>
            </w:pPr>
          </w:p>
        </w:tc>
        <w:tc>
          <w:tcPr>
            <w:tcW w:w="1690" w:type="dxa"/>
            <w:tcBorders>
              <w:top w:val="nil"/>
              <w:left w:val="nil"/>
              <w:bottom w:val="single" w:sz="4" w:space="0" w:color="auto"/>
              <w:right w:val="single" w:sz="8" w:space="0" w:color="auto"/>
            </w:tcBorders>
            <w:shd w:val="clear" w:color="auto" w:fill="D9E1F2"/>
            <w:noWrap/>
            <w:vAlign w:val="center"/>
          </w:tcPr>
          <w:p w14:paraId="2DE86DAF" w14:textId="77777777" w:rsidR="0017694E" w:rsidRPr="00C93338" w:rsidRDefault="0017694E" w:rsidP="00BF755D">
            <w:pPr>
              <w:rPr>
                <w:rFonts w:eastAsia="Times New Roman"/>
                <w:bCs/>
                <w:i/>
                <w:iCs/>
                <w:color w:val="000000"/>
                <w:lang w:val="uk-UA" w:eastAsia="en-GB"/>
              </w:rPr>
            </w:pPr>
          </w:p>
        </w:tc>
      </w:tr>
      <w:tr w:rsidR="00041CD2" w:rsidRPr="00C93338" w14:paraId="2DE86DB8"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1" w14:textId="77777777" w:rsidR="0017694E" w:rsidRPr="00C93338" w:rsidRDefault="00E112F0" w:rsidP="005746B4">
            <w:pPr>
              <w:jc w:val="center"/>
              <w:rPr>
                <w:rFonts w:eastAsia="Times New Roman"/>
                <w:b/>
                <w:bCs/>
                <w:color w:val="FFFFFF"/>
                <w:lang w:val="uk-UA" w:eastAsia="en-GB"/>
              </w:rPr>
            </w:pPr>
            <w:r w:rsidRPr="00C93338">
              <w:rPr>
                <w:rFonts w:eastAsia="Times New Roman"/>
                <w:b/>
                <w:bCs/>
                <w:color w:val="FFFFFF"/>
                <w:lang w:val="uk-UA" w:eastAsia="en-GB"/>
              </w:rPr>
              <w:t xml:space="preserve">Фінансова пропозиція </w:t>
            </w:r>
            <w:r w:rsidR="00B426D9">
              <w:rPr>
                <w:rFonts w:eastAsia="Times New Roman"/>
                <w:b/>
                <w:bCs/>
                <w:color w:val="FFFFFF"/>
                <w:lang w:val="uk-UA" w:eastAsia="en-GB"/>
              </w:rPr>
              <w:t xml:space="preserve">/ </w:t>
            </w:r>
            <w:r w:rsidR="00B426D9" w:rsidRPr="00B426D9">
              <w:rPr>
                <w:rFonts w:eastAsia="Times New Roman"/>
                <w:b/>
                <w:bCs/>
                <w:color w:val="FFFFFF"/>
                <w:lang w:val="uk-UA" w:eastAsia="en-GB"/>
              </w:rPr>
              <w:t>Financial Proposal</w:t>
            </w:r>
            <w:r w:rsidRPr="00C93338">
              <w:rPr>
                <w:rFonts w:eastAsia="Times New Roman"/>
                <w:b/>
                <w:bCs/>
                <w:color w:val="FFFFFF"/>
                <w:lang w:val="uk-UA" w:eastAsia="en-GB"/>
              </w:rPr>
              <w:br/>
              <w:t>(30%)</w:t>
            </w:r>
          </w:p>
        </w:tc>
        <w:tc>
          <w:tcPr>
            <w:tcW w:w="1830" w:type="dxa"/>
            <w:tcBorders>
              <w:top w:val="nil"/>
              <w:left w:val="nil"/>
              <w:bottom w:val="single" w:sz="8" w:space="0" w:color="auto"/>
              <w:right w:val="single" w:sz="4" w:space="0" w:color="auto"/>
            </w:tcBorders>
            <w:shd w:val="clear" w:color="auto" w:fill="D9E1F2"/>
            <w:noWrap/>
            <w:vAlign w:val="center"/>
            <w:hideMark/>
          </w:tcPr>
          <w:p w14:paraId="2DE86DB2" w14:textId="77777777" w:rsidR="0017694E" w:rsidRPr="00C93338" w:rsidRDefault="0024452D" w:rsidP="005746B4">
            <w:pPr>
              <w:rPr>
                <w:rFonts w:eastAsia="Times New Roman"/>
                <w:b/>
                <w:bCs/>
                <w:color w:val="000000"/>
                <w:lang w:val="uk-UA" w:eastAsia="en-GB"/>
              </w:rPr>
            </w:pPr>
            <w:r>
              <w:rPr>
                <w:rFonts w:eastAsia="Times New Roman"/>
                <w:b/>
                <w:bCs/>
                <w:color w:val="000000"/>
                <w:lang w:val="uk-UA" w:eastAsia="en-GB"/>
              </w:rPr>
              <w:t>Ціноутворення</w:t>
            </w:r>
            <w:r w:rsidR="008362BE" w:rsidRPr="008362BE">
              <w:rPr>
                <w:rFonts w:eastAsia="Times New Roman"/>
                <w:b/>
                <w:bCs/>
                <w:color w:val="000000"/>
                <w:lang w:val="uk-UA" w:eastAsia="en-GB"/>
              </w:rPr>
              <w:t xml:space="preserve"> </w:t>
            </w:r>
            <w:r w:rsidR="008362BE">
              <w:rPr>
                <w:rFonts w:eastAsia="Times New Roman"/>
                <w:b/>
                <w:bCs/>
                <w:color w:val="000000"/>
                <w:lang w:val="uk-UA" w:eastAsia="en-GB"/>
              </w:rPr>
              <w:t xml:space="preserve">/ </w:t>
            </w:r>
            <w:r w:rsidR="008362BE" w:rsidRPr="008362BE">
              <w:rPr>
                <w:rFonts w:eastAsia="Times New Roman"/>
                <w:b/>
                <w:bCs/>
                <w:color w:val="000000"/>
                <w:lang w:val="uk-UA" w:eastAsia="en-GB"/>
              </w:rPr>
              <w:t>Pricing Schedule</w:t>
            </w:r>
          </w:p>
        </w:tc>
        <w:tc>
          <w:tcPr>
            <w:tcW w:w="4137" w:type="dxa"/>
            <w:tcBorders>
              <w:top w:val="nil"/>
              <w:left w:val="nil"/>
              <w:bottom w:val="single" w:sz="8" w:space="0" w:color="auto"/>
              <w:right w:val="single" w:sz="4" w:space="0" w:color="auto"/>
            </w:tcBorders>
            <w:shd w:val="clear" w:color="auto" w:fill="D9E1F2"/>
            <w:vAlign w:val="center"/>
            <w:hideMark/>
          </w:tcPr>
          <w:p w14:paraId="2DE86DB3" w14:textId="77777777" w:rsidR="006418C0" w:rsidRPr="00C93338" w:rsidRDefault="006418C0" w:rsidP="006418C0">
            <w:pPr>
              <w:pStyle w:val="ListParagraph"/>
              <w:numPr>
                <w:ilvl w:val="0"/>
                <w:numId w:val="0"/>
              </w:numPr>
              <w:spacing w:after="0"/>
              <w:ind w:left="360"/>
              <w:jc w:val="both"/>
              <w:rPr>
                <w:rFonts w:eastAsia="Times New Roman"/>
                <w:color w:val="000000"/>
                <w:lang w:val="uk-UA" w:eastAsia="en-GB"/>
              </w:rPr>
            </w:pPr>
          </w:p>
          <w:p w14:paraId="2DE86DB4" w14:textId="7A3459C4" w:rsidR="00297424" w:rsidRPr="000C5931" w:rsidRDefault="00E112F0" w:rsidP="009034E4">
            <w:pPr>
              <w:pStyle w:val="ListParagraph"/>
              <w:numPr>
                <w:ilvl w:val="0"/>
                <w:numId w:val="43"/>
              </w:numPr>
              <w:spacing w:after="0"/>
              <w:jc w:val="both"/>
              <w:rPr>
                <w:rFonts w:eastAsia="Times New Roman"/>
                <w:color w:val="000000"/>
                <w:lang w:val="uk-UA" w:eastAsia="en-GB"/>
              </w:rPr>
            </w:pPr>
            <w:r w:rsidRPr="00C93338">
              <w:rPr>
                <w:rFonts w:eastAsia="Times New Roman"/>
                <w:color w:val="000000"/>
                <w:lang w:val="uk-UA" w:eastAsia="en-GB"/>
              </w:rPr>
              <w:t xml:space="preserve">Заповнення "Додатку </w:t>
            </w:r>
            <w:r w:rsidR="001B36AB" w:rsidRPr="00C93338">
              <w:rPr>
                <w:rFonts w:eastAsia="Times New Roman"/>
                <w:color w:val="auto"/>
                <w:lang w:val="uk-UA" w:eastAsia="en-GB"/>
              </w:rPr>
              <w:t>В</w:t>
            </w:r>
            <w:r w:rsidRPr="00C93338">
              <w:rPr>
                <w:rFonts w:eastAsia="Times New Roman"/>
                <w:color w:val="000000"/>
                <w:lang w:val="uk-UA" w:eastAsia="en-GB"/>
              </w:rPr>
              <w:t xml:space="preserve"> – </w:t>
            </w:r>
            <w:r w:rsidR="002A558E">
              <w:rPr>
                <w:rFonts w:eastAsia="Times New Roman"/>
                <w:color w:val="000000"/>
                <w:lang w:val="uk-UA" w:eastAsia="en-GB"/>
              </w:rPr>
              <w:t>Цінова пропозиція</w:t>
            </w:r>
            <w:r w:rsidRPr="00C93338">
              <w:rPr>
                <w:rFonts w:eastAsia="Times New Roman"/>
                <w:color w:val="000000"/>
                <w:lang w:val="uk-UA" w:eastAsia="en-GB"/>
              </w:rPr>
              <w:t>" усією запитуваною інформацією</w:t>
            </w:r>
            <w:r w:rsidR="000719F8">
              <w:rPr>
                <w:rFonts w:eastAsia="Times New Roman"/>
                <w:color w:val="000000"/>
                <w:lang w:val="uk-UA" w:eastAsia="en-GB"/>
              </w:rPr>
              <w:t>.</w:t>
            </w:r>
            <w:r w:rsidR="00297424">
              <w:rPr>
                <w:rFonts w:eastAsia="Times New Roman"/>
                <w:color w:val="000000"/>
                <w:lang w:val="uk-UA" w:eastAsia="en-GB"/>
              </w:rPr>
              <w:t xml:space="preserve"> / </w:t>
            </w:r>
            <w:r w:rsidR="00297424">
              <w:rPr>
                <w:rFonts w:eastAsia="Times New Roman"/>
                <w:color w:val="000000"/>
                <w:lang w:eastAsia="en-GB"/>
              </w:rPr>
              <w:t>Completion</w:t>
            </w:r>
            <w:r w:rsidR="00297424" w:rsidRPr="000C5931">
              <w:rPr>
                <w:rFonts w:eastAsia="Times New Roman"/>
                <w:color w:val="000000"/>
                <w:lang w:val="uk-UA" w:eastAsia="en-GB"/>
              </w:rPr>
              <w:t xml:space="preserve"> </w:t>
            </w:r>
            <w:r w:rsidR="00297424">
              <w:rPr>
                <w:rFonts w:eastAsia="Times New Roman"/>
                <w:color w:val="000000"/>
                <w:lang w:eastAsia="en-GB"/>
              </w:rPr>
              <w:t>of</w:t>
            </w:r>
            <w:r w:rsidR="00297424" w:rsidRPr="000C5931">
              <w:rPr>
                <w:rFonts w:eastAsia="Times New Roman"/>
                <w:color w:val="000000"/>
                <w:lang w:val="uk-UA" w:eastAsia="en-GB"/>
              </w:rPr>
              <w:t xml:space="preserve"> ‘</w:t>
            </w:r>
            <w:r w:rsidR="00297424">
              <w:rPr>
                <w:rFonts w:eastAsia="Times New Roman"/>
                <w:color w:val="000000"/>
                <w:lang w:eastAsia="en-GB"/>
              </w:rPr>
              <w:t>Annex</w:t>
            </w:r>
            <w:r w:rsidR="00297424" w:rsidRPr="000C5931">
              <w:rPr>
                <w:rFonts w:eastAsia="Times New Roman"/>
                <w:color w:val="000000"/>
                <w:lang w:val="uk-UA" w:eastAsia="en-GB"/>
              </w:rPr>
              <w:t xml:space="preserve"> </w:t>
            </w:r>
            <w:r w:rsidR="00297424">
              <w:rPr>
                <w:rFonts w:eastAsia="Times New Roman"/>
                <w:color w:val="auto"/>
                <w:lang w:eastAsia="en-GB"/>
              </w:rPr>
              <w:t>B</w:t>
            </w:r>
            <w:r w:rsidR="00297424" w:rsidRPr="000C5931">
              <w:rPr>
                <w:rFonts w:eastAsia="Times New Roman"/>
                <w:color w:val="FF0000"/>
                <w:lang w:val="uk-UA" w:eastAsia="en-GB"/>
              </w:rPr>
              <w:t xml:space="preserve"> </w:t>
            </w:r>
            <w:r w:rsidR="00297424" w:rsidRPr="000C5931">
              <w:rPr>
                <w:rFonts w:eastAsia="Times New Roman"/>
                <w:color w:val="000000"/>
                <w:lang w:val="uk-UA" w:eastAsia="en-GB"/>
              </w:rPr>
              <w:t xml:space="preserve">– </w:t>
            </w:r>
            <w:r w:rsidR="00297424">
              <w:rPr>
                <w:rFonts w:eastAsia="Times New Roman"/>
                <w:color w:val="000000"/>
                <w:lang w:eastAsia="en-GB"/>
              </w:rPr>
              <w:t>Financial</w:t>
            </w:r>
            <w:r w:rsidR="00297424" w:rsidRPr="000C5931">
              <w:rPr>
                <w:rFonts w:eastAsia="Times New Roman"/>
                <w:color w:val="000000"/>
                <w:lang w:val="uk-UA" w:eastAsia="en-GB"/>
              </w:rPr>
              <w:t xml:space="preserve"> </w:t>
            </w:r>
            <w:r w:rsidR="00297424">
              <w:rPr>
                <w:rFonts w:eastAsia="Times New Roman"/>
                <w:color w:val="000000"/>
                <w:lang w:eastAsia="en-GB"/>
              </w:rPr>
              <w:t>Quotation</w:t>
            </w:r>
            <w:r w:rsidR="00297424" w:rsidRPr="000C5931">
              <w:rPr>
                <w:rFonts w:eastAsia="Times New Roman"/>
                <w:color w:val="000000"/>
                <w:lang w:val="uk-UA" w:eastAsia="en-GB"/>
              </w:rPr>
              <w:t xml:space="preserve">’ </w:t>
            </w:r>
            <w:r w:rsidR="00297424">
              <w:rPr>
                <w:rFonts w:eastAsia="Times New Roman"/>
                <w:color w:val="000000"/>
                <w:lang w:eastAsia="en-GB"/>
              </w:rPr>
              <w:t>with</w:t>
            </w:r>
            <w:r w:rsidR="00297424" w:rsidRPr="000C5931">
              <w:rPr>
                <w:rFonts w:eastAsia="Times New Roman"/>
                <w:color w:val="000000"/>
                <w:lang w:val="uk-UA" w:eastAsia="en-GB"/>
              </w:rPr>
              <w:t xml:space="preserve"> </w:t>
            </w:r>
            <w:r w:rsidR="00297424">
              <w:rPr>
                <w:rFonts w:eastAsia="Times New Roman"/>
                <w:color w:val="000000"/>
                <w:lang w:eastAsia="en-GB"/>
              </w:rPr>
              <w:t>all</w:t>
            </w:r>
            <w:r w:rsidR="00297424" w:rsidRPr="000C5931">
              <w:rPr>
                <w:rFonts w:eastAsia="Times New Roman"/>
                <w:color w:val="000000"/>
                <w:lang w:val="uk-UA" w:eastAsia="en-GB"/>
              </w:rPr>
              <w:t xml:space="preserve"> </w:t>
            </w:r>
            <w:r w:rsidR="00297424">
              <w:rPr>
                <w:rFonts w:eastAsia="Times New Roman"/>
                <w:color w:val="000000"/>
                <w:lang w:eastAsia="en-GB"/>
              </w:rPr>
              <w:t>requested</w:t>
            </w:r>
            <w:r w:rsidR="00297424" w:rsidRPr="000C5931">
              <w:rPr>
                <w:rFonts w:eastAsia="Times New Roman"/>
                <w:color w:val="000000"/>
                <w:lang w:val="uk-UA" w:eastAsia="en-GB"/>
              </w:rPr>
              <w:t xml:space="preserve"> </w:t>
            </w:r>
            <w:r w:rsidR="00297424">
              <w:rPr>
                <w:rFonts w:eastAsia="Times New Roman"/>
                <w:color w:val="000000"/>
                <w:lang w:eastAsia="en-GB"/>
              </w:rPr>
              <w:t>information</w:t>
            </w:r>
          </w:p>
          <w:p w14:paraId="2DE86DB5" w14:textId="77777777" w:rsidR="00297424" w:rsidRDefault="00E112F0" w:rsidP="00297424">
            <w:pPr>
              <w:pStyle w:val="ListParagraph"/>
              <w:numPr>
                <w:ilvl w:val="0"/>
                <w:numId w:val="43"/>
              </w:numPr>
              <w:spacing w:after="0"/>
              <w:jc w:val="both"/>
              <w:rPr>
                <w:rFonts w:eastAsia="Times New Roman"/>
                <w:color w:val="000000"/>
                <w:lang w:eastAsia="en-GB"/>
              </w:rPr>
            </w:pPr>
            <w:r w:rsidRPr="00C93338">
              <w:rPr>
                <w:rFonts w:eastAsia="Times New Roman"/>
                <w:color w:val="000000"/>
                <w:lang w:val="uk-UA" w:eastAsia="en-GB"/>
              </w:rPr>
              <w:t>Фіксована ціна</w:t>
            </w:r>
            <w:r w:rsidR="000719F8">
              <w:rPr>
                <w:rFonts w:eastAsia="Times New Roman"/>
                <w:color w:val="000000"/>
                <w:lang w:val="uk-UA" w:eastAsia="en-GB"/>
              </w:rPr>
              <w:t>.</w:t>
            </w:r>
            <w:r w:rsidR="00297424">
              <w:rPr>
                <w:rFonts w:eastAsia="Times New Roman"/>
                <w:color w:val="000000"/>
                <w:lang w:val="uk-UA" w:eastAsia="en-GB"/>
              </w:rPr>
              <w:t xml:space="preserve"> / </w:t>
            </w:r>
            <w:r w:rsidR="00297424">
              <w:rPr>
                <w:rFonts w:eastAsia="Times New Roman"/>
                <w:color w:val="000000"/>
                <w:lang w:eastAsia="en-GB"/>
              </w:rPr>
              <w:t>Fixed pricing</w:t>
            </w:r>
          </w:p>
          <w:p w14:paraId="2DE86DB6" w14:textId="77777777" w:rsidR="0017694E" w:rsidRPr="00297424" w:rsidRDefault="00E112F0" w:rsidP="005746B4">
            <w:pPr>
              <w:pStyle w:val="ListParagraph"/>
              <w:numPr>
                <w:ilvl w:val="0"/>
                <w:numId w:val="43"/>
              </w:numPr>
              <w:spacing w:after="0"/>
              <w:jc w:val="both"/>
              <w:rPr>
                <w:rFonts w:eastAsia="Times New Roman"/>
                <w:color w:val="000000"/>
                <w:lang w:eastAsia="en-GB"/>
              </w:rPr>
            </w:pPr>
            <w:r w:rsidRPr="00C93338">
              <w:rPr>
                <w:rFonts w:eastAsia="Times New Roman"/>
                <w:color w:val="000000"/>
                <w:lang w:val="uk-UA" w:eastAsia="en-GB"/>
              </w:rPr>
              <w:t>Економічно вигідно для організації</w:t>
            </w:r>
            <w:r w:rsidR="000719F8">
              <w:rPr>
                <w:rFonts w:eastAsia="Times New Roman"/>
                <w:color w:val="000000"/>
                <w:lang w:val="uk-UA" w:eastAsia="en-GB"/>
              </w:rPr>
              <w:t>.</w:t>
            </w:r>
            <w:r w:rsidR="00297424">
              <w:rPr>
                <w:rFonts w:eastAsia="Times New Roman"/>
                <w:color w:val="000000"/>
                <w:lang w:val="uk-UA" w:eastAsia="en-GB"/>
              </w:rPr>
              <w:t xml:space="preserve"> / </w:t>
            </w:r>
            <w:r w:rsidR="00297424">
              <w:rPr>
                <w:rFonts w:eastAsia="Times New Roman"/>
                <w:color w:val="000000"/>
                <w:lang w:eastAsia="en-GB"/>
              </w:rPr>
              <w:t xml:space="preserve">Economically advantageous for the organisation    </w:t>
            </w:r>
          </w:p>
        </w:tc>
        <w:tc>
          <w:tcPr>
            <w:tcW w:w="1690" w:type="dxa"/>
            <w:tcBorders>
              <w:top w:val="nil"/>
              <w:left w:val="nil"/>
              <w:bottom w:val="single" w:sz="8" w:space="0" w:color="auto"/>
              <w:right w:val="single" w:sz="8" w:space="0" w:color="auto"/>
            </w:tcBorders>
            <w:shd w:val="clear" w:color="auto" w:fill="D9E1F2"/>
            <w:noWrap/>
            <w:vAlign w:val="center"/>
            <w:hideMark/>
          </w:tcPr>
          <w:p w14:paraId="2DE86DB7" w14:textId="77777777" w:rsidR="0017694E" w:rsidRPr="00C93338" w:rsidRDefault="00E112F0" w:rsidP="005746B4">
            <w:pPr>
              <w:jc w:val="center"/>
              <w:rPr>
                <w:rFonts w:eastAsia="Times New Roman"/>
                <w:b/>
                <w:color w:val="000000"/>
                <w:lang w:val="uk-UA" w:eastAsia="en-GB"/>
              </w:rPr>
            </w:pPr>
            <w:r w:rsidRPr="00C93338">
              <w:rPr>
                <w:rFonts w:eastAsia="Times New Roman"/>
                <w:b/>
                <w:color w:val="000000"/>
                <w:lang w:val="uk-UA" w:eastAsia="en-GB"/>
              </w:rPr>
              <w:t>30%</w:t>
            </w:r>
          </w:p>
        </w:tc>
      </w:tr>
      <w:tr w:rsidR="00041CD2" w:rsidRPr="00C93338" w14:paraId="2DE86DC6" w14:textId="77777777" w:rsidTr="00B4094C">
        <w:trPr>
          <w:trHeight w:val="1189"/>
        </w:trPr>
        <w:tc>
          <w:tcPr>
            <w:tcW w:w="1600" w:type="dxa"/>
            <w:gridSpan w:val="2"/>
            <w:tcBorders>
              <w:top w:val="single" w:sz="4" w:space="0" w:color="FFFFFF" w:themeColor="background1"/>
              <w:left w:val="single" w:sz="8" w:space="0" w:color="auto"/>
              <w:bottom w:val="single" w:sz="8" w:space="0" w:color="auto"/>
              <w:right w:val="single" w:sz="4" w:space="0" w:color="auto"/>
            </w:tcBorders>
            <w:shd w:val="clear" w:color="auto" w:fill="002060"/>
            <w:vAlign w:val="center"/>
            <w:hideMark/>
          </w:tcPr>
          <w:p w14:paraId="2DE86DB9" w14:textId="77777777" w:rsidR="0017694E" w:rsidRPr="00C93338" w:rsidRDefault="00E112F0" w:rsidP="005746B4">
            <w:pPr>
              <w:jc w:val="center"/>
              <w:rPr>
                <w:rFonts w:eastAsia="Times New Roman"/>
                <w:b/>
                <w:bCs/>
                <w:color w:val="FFFFFF" w:themeColor="background1"/>
                <w:szCs w:val="20"/>
                <w:lang w:val="uk-UA" w:eastAsia="en-GB"/>
              </w:rPr>
            </w:pPr>
            <w:r w:rsidRPr="00C93338">
              <w:rPr>
                <w:b/>
                <w:bCs/>
                <w:color w:val="FFFFFF" w:themeColor="background1"/>
                <w:szCs w:val="20"/>
                <w:lang w:val="uk-UA" w:eastAsia="en-GB"/>
              </w:rPr>
              <w:t xml:space="preserve">Гендерна чутливість </w:t>
            </w:r>
            <w:r w:rsidR="003944E7">
              <w:rPr>
                <w:b/>
                <w:bCs/>
                <w:color w:val="FFFFFF" w:themeColor="background1"/>
                <w:szCs w:val="20"/>
                <w:lang w:val="uk-UA" w:eastAsia="en-GB"/>
              </w:rPr>
              <w:t xml:space="preserve">/ </w:t>
            </w:r>
            <w:r w:rsidR="003944E7" w:rsidRPr="003944E7">
              <w:rPr>
                <w:b/>
                <w:bCs/>
                <w:color w:val="FFFFFF" w:themeColor="background1"/>
                <w:szCs w:val="20"/>
                <w:lang w:val="uk-UA" w:eastAsia="en-GB"/>
              </w:rPr>
              <w:t xml:space="preserve">Gender Responsive </w:t>
            </w:r>
            <w:r w:rsidRPr="00C93338">
              <w:rPr>
                <w:b/>
                <w:bCs/>
                <w:color w:val="FFFFFF" w:themeColor="background1"/>
                <w:szCs w:val="20"/>
                <w:lang w:val="uk-UA" w:eastAsia="en-GB"/>
              </w:rPr>
              <w:t>(5%)</w:t>
            </w:r>
          </w:p>
        </w:tc>
        <w:tc>
          <w:tcPr>
            <w:tcW w:w="1830" w:type="dxa"/>
            <w:tcBorders>
              <w:top w:val="nil"/>
              <w:left w:val="nil"/>
              <w:bottom w:val="single" w:sz="8" w:space="0" w:color="auto"/>
              <w:right w:val="single" w:sz="4" w:space="0" w:color="auto"/>
            </w:tcBorders>
            <w:shd w:val="clear" w:color="auto" w:fill="D9E1F2"/>
            <w:noWrap/>
            <w:vAlign w:val="center"/>
            <w:hideMark/>
          </w:tcPr>
          <w:p w14:paraId="2DE86DBA" w14:textId="77777777" w:rsidR="0017694E" w:rsidRPr="00C93338" w:rsidRDefault="00E112F0" w:rsidP="005E4263">
            <w:pPr>
              <w:rPr>
                <w:rFonts w:eastAsia="Times New Roman"/>
                <w:b/>
                <w:bCs/>
                <w:color w:val="585858" w:themeColor="text1"/>
                <w:szCs w:val="20"/>
                <w:lang w:val="uk-UA" w:eastAsia="en-GB"/>
              </w:rPr>
            </w:pPr>
            <w:r w:rsidRPr="00C93338">
              <w:rPr>
                <w:rFonts w:eastAsia="Times New Roman"/>
                <w:b/>
                <w:bCs/>
                <w:color w:val="auto"/>
                <w:szCs w:val="20"/>
                <w:lang w:val="uk-UA" w:eastAsia="en-GB"/>
              </w:rPr>
              <w:t xml:space="preserve">Практика та Політика, що враховують гендерні </w:t>
            </w:r>
            <w:r w:rsidR="005E4263">
              <w:rPr>
                <w:rFonts w:eastAsia="Times New Roman"/>
                <w:b/>
                <w:bCs/>
                <w:color w:val="auto"/>
                <w:szCs w:val="20"/>
                <w:lang w:val="uk-UA" w:eastAsia="en-GB"/>
              </w:rPr>
              <w:t>аспекти</w:t>
            </w:r>
            <w:r w:rsidRPr="00C93338">
              <w:rPr>
                <w:rFonts w:eastAsia="Times New Roman"/>
                <w:b/>
                <w:bCs/>
                <w:color w:val="auto"/>
                <w:szCs w:val="20"/>
                <w:lang w:val="uk-UA" w:eastAsia="en-GB"/>
              </w:rPr>
              <w:t xml:space="preserve"> </w:t>
            </w:r>
            <w:r w:rsidR="00FC4954">
              <w:rPr>
                <w:rFonts w:eastAsia="Times New Roman"/>
                <w:b/>
                <w:bCs/>
                <w:color w:val="auto"/>
                <w:szCs w:val="20"/>
                <w:lang w:val="uk-UA" w:eastAsia="en-GB"/>
              </w:rPr>
              <w:t xml:space="preserve">/ </w:t>
            </w:r>
            <w:r w:rsidR="00FC4954" w:rsidRPr="00FC4954">
              <w:rPr>
                <w:rFonts w:eastAsia="Times New Roman"/>
                <w:b/>
                <w:bCs/>
                <w:color w:val="auto"/>
                <w:szCs w:val="20"/>
                <w:lang w:val="uk-UA" w:eastAsia="en-GB"/>
              </w:rPr>
              <w:t>Gender Sensitive Practices and Policies</w:t>
            </w:r>
          </w:p>
        </w:tc>
        <w:tc>
          <w:tcPr>
            <w:tcW w:w="4137" w:type="dxa"/>
            <w:tcBorders>
              <w:top w:val="nil"/>
              <w:left w:val="nil"/>
              <w:bottom w:val="single" w:sz="8" w:space="0" w:color="auto"/>
              <w:right w:val="single" w:sz="4" w:space="0" w:color="auto"/>
            </w:tcBorders>
            <w:shd w:val="clear" w:color="auto" w:fill="D9E1F2"/>
            <w:vAlign w:val="center"/>
            <w:hideMark/>
          </w:tcPr>
          <w:p w14:paraId="2DE86DBB" w14:textId="77777777" w:rsidR="00297424" w:rsidRPr="000C5931" w:rsidRDefault="00E112F0" w:rsidP="00297424">
            <w:pPr>
              <w:jc w:val="both"/>
              <w:rPr>
                <w:rFonts w:eastAsia="Times New Roman"/>
                <w:color w:val="auto"/>
                <w:szCs w:val="20"/>
                <w:lang w:val="uk-UA" w:eastAsia="en-GB"/>
              </w:rPr>
            </w:pPr>
            <w:r w:rsidRPr="00C93338">
              <w:rPr>
                <w:rFonts w:eastAsia="Times New Roman"/>
                <w:color w:val="auto"/>
                <w:szCs w:val="20"/>
                <w:lang w:val="uk-UA" w:eastAsia="en-GB"/>
              </w:rPr>
              <w:t>В рамках нашо</w:t>
            </w:r>
            <w:r w:rsidR="00B25ECF">
              <w:rPr>
                <w:rFonts w:eastAsia="Times New Roman"/>
                <w:color w:val="auto"/>
                <w:szCs w:val="20"/>
                <w:lang w:val="uk-UA" w:eastAsia="en-GB"/>
              </w:rPr>
              <w:t>го</w:t>
            </w:r>
            <w:r w:rsidRPr="00C93338">
              <w:rPr>
                <w:rFonts w:eastAsia="Times New Roman"/>
                <w:color w:val="auto"/>
                <w:szCs w:val="20"/>
                <w:lang w:val="uk-UA" w:eastAsia="en-GB"/>
              </w:rPr>
              <w:t xml:space="preserve"> </w:t>
            </w:r>
            <w:r w:rsidR="00B25ECF">
              <w:rPr>
                <w:rFonts w:eastAsia="Times New Roman"/>
                <w:color w:val="auto"/>
                <w:szCs w:val="20"/>
                <w:lang w:val="uk-UA" w:eastAsia="en-GB"/>
              </w:rPr>
              <w:t>гендерно-орієнтованого підхо</w:t>
            </w:r>
            <w:r w:rsidR="00B25ECF" w:rsidRPr="00B25ECF">
              <w:rPr>
                <w:rFonts w:eastAsia="Times New Roman"/>
                <w:color w:val="auto"/>
                <w:szCs w:val="20"/>
                <w:lang w:val="uk-UA" w:eastAsia="en-GB"/>
              </w:rPr>
              <w:t>д</w:t>
            </w:r>
            <w:r w:rsidR="00B25ECF">
              <w:rPr>
                <w:rFonts w:eastAsia="Times New Roman"/>
                <w:color w:val="auto"/>
                <w:szCs w:val="20"/>
                <w:lang w:val="uk-UA" w:eastAsia="en-GB"/>
              </w:rPr>
              <w:t>у</w:t>
            </w:r>
            <w:r w:rsidR="00B25ECF" w:rsidRPr="00B25ECF">
              <w:rPr>
                <w:rFonts w:eastAsia="Times New Roman"/>
                <w:color w:val="auto"/>
                <w:szCs w:val="20"/>
                <w:lang w:val="uk-UA" w:eastAsia="en-GB"/>
              </w:rPr>
              <w:t xml:space="preserve"> </w:t>
            </w:r>
            <w:r w:rsidR="00297424">
              <w:rPr>
                <w:rFonts w:eastAsia="Times New Roman"/>
                <w:color w:val="auto"/>
                <w:szCs w:val="20"/>
                <w:lang w:val="uk-UA" w:eastAsia="en-GB"/>
              </w:rPr>
              <w:t xml:space="preserve">/ </w:t>
            </w:r>
            <w:r w:rsidR="00297424">
              <w:rPr>
                <w:rFonts w:eastAsia="Times New Roman"/>
                <w:color w:val="auto"/>
                <w:szCs w:val="20"/>
                <w:lang w:eastAsia="en-GB"/>
              </w:rPr>
              <w:t>As</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part</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of</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our</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ongoing</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Gender</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Responsive</w:t>
            </w:r>
          </w:p>
          <w:p w14:paraId="2DE86DBC" w14:textId="77777777" w:rsidR="00297424" w:rsidRPr="000C5931" w:rsidRDefault="008B7155" w:rsidP="00297424">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val="uk-UA" w:eastAsia="en-GB"/>
              </w:rPr>
              <w:t>Ініціативи у сфері закупівель. У</w:t>
            </w:r>
            <w:r w:rsidR="00E112F0" w:rsidRPr="00C93338">
              <w:rPr>
                <w:rFonts w:eastAsia="Times New Roman"/>
                <w:color w:val="auto"/>
                <w:szCs w:val="20"/>
                <w:lang w:val="uk-UA" w:eastAsia="en-GB"/>
              </w:rPr>
              <w:t>часники тендеру отримають 5% від загального балу, якщо вони відповідатимуть одному або</w:t>
            </w:r>
            <w:r w:rsidR="00D53666">
              <w:rPr>
                <w:rFonts w:eastAsia="Times New Roman"/>
                <w:color w:val="auto"/>
                <w:szCs w:val="20"/>
                <w:lang w:val="uk-UA" w:eastAsia="en-GB"/>
              </w:rPr>
              <w:t xml:space="preserve"> декільком наступним критеріям:</w:t>
            </w:r>
            <w:r w:rsidR="00297424">
              <w:rPr>
                <w:rFonts w:eastAsia="Times New Roman"/>
                <w:color w:val="auto"/>
                <w:szCs w:val="20"/>
                <w:lang w:val="uk-UA" w:eastAsia="en-GB"/>
              </w:rPr>
              <w:t xml:space="preserve"> / </w:t>
            </w:r>
            <w:r w:rsidR="00297424">
              <w:rPr>
                <w:rFonts w:eastAsia="Times New Roman"/>
                <w:color w:val="auto"/>
                <w:szCs w:val="20"/>
                <w:lang w:eastAsia="en-GB"/>
              </w:rPr>
              <w:t>Procurement</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Initiatives</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Bidders</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will</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be</w:t>
            </w:r>
          </w:p>
          <w:p w14:paraId="2DE86DBD" w14:textId="77777777" w:rsidR="00297424" w:rsidRDefault="00297424" w:rsidP="00297424">
            <w:pPr>
              <w:pStyle w:val="ListParagraph"/>
              <w:numPr>
                <w:ilvl w:val="0"/>
                <w:numId w:val="0"/>
              </w:numPr>
              <w:ind w:left="360" w:hanging="360"/>
              <w:jc w:val="both"/>
              <w:rPr>
                <w:rFonts w:eastAsia="Times New Roman"/>
                <w:color w:val="auto"/>
                <w:szCs w:val="20"/>
                <w:lang w:eastAsia="en-GB"/>
              </w:rPr>
            </w:pPr>
            <w:r>
              <w:rPr>
                <w:rFonts w:eastAsia="Times New Roman"/>
                <w:color w:val="auto"/>
                <w:szCs w:val="20"/>
                <w:lang w:eastAsia="en-GB"/>
              </w:rPr>
              <w:t>allocated 5% of the overall score if they meet</w:t>
            </w:r>
          </w:p>
          <w:p w14:paraId="2DE86DBE" w14:textId="77777777" w:rsidR="0017694E" w:rsidRDefault="00297424" w:rsidP="00297424">
            <w:pPr>
              <w:pStyle w:val="ListParagraph"/>
              <w:numPr>
                <w:ilvl w:val="0"/>
                <w:numId w:val="0"/>
              </w:numPr>
              <w:ind w:left="360" w:hanging="360"/>
              <w:jc w:val="both"/>
              <w:rPr>
                <w:rFonts w:eastAsia="Times New Roman"/>
                <w:color w:val="auto"/>
                <w:szCs w:val="20"/>
                <w:lang w:val="uk-UA" w:eastAsia="en-GB"/>
              </w:rPr>
            </w:pPr>
            <w:r>
              <w:rPr>
                <w:rFonts w:eastAsia="Times New Roman"/>
                <w:color w:val="auto"/>
                <w:szCs w:val="20"/>
                <w:lang w:eastAsia="en-GB"/>
              </w:rPr>
              <w:t>one or more of the following:</w:t>
            </w:r>
          </w:p>
          <w:p w14:paraId="2DE86DBF" w14:textId="77777777" w:rsidR="000C1B46" w:rsidRPr="00C93338" w:rsidRDefault="000C1B46" w:rsidP="000C1B46">
            <w:pPr>
              <w:pStyle w:val="ListParagraph"/>
              <w:numPr>
                <w:ilvl w:val="0"/>
                <w:numId w:val="0"/>
              </w:numPr>
              <w:ind w:left="360" w:hanging="360"/>
              <w:jc w:val="both"/>
              <w:rPr>
                <w:rFonts w:eastAsia="Times New Roman"/>
                <w:color w:val="auto"/>
                <w:szCs w:val="20"/>
                <w:lang w:val="uk-UA" w:eastAsia="en-GB"/>
              </w:rPr>
            </w:pPr>
          </w:p>
          <w:p w14:paraId="2DE86DC0" w14:textId="77777777" w:rsidR="00297424" w:rsidRDefault="00E112F0" w:rsidP="00297424">
            <w:pPr>
              <w:pStyle w:val="ListParagraph"/>
              <w:numPr>
                <w:ilvl w:val="0"/>
                <w:numId w:val="44"/>
              </w:numPr>
              <w:spacing w:after="0"/>
              <w:jc w:val="both"/>
              <w:rPr>
                <w:rFonts w:eastAsia="Times New Roman"/>
                <w:color w:val="auto"/>
                <w:szCs w:val="20"/>
                <w:lang w:eastAsia="en-GB"/>
              </w:rPr>
            </w:pPr>
            <w:r w:rsidRPr="00C93338">
              <w:rPr>
                <w:rFonts w:eastAsia="Times New Roman"/>
                <w:color w:val="auto"/>
                <w:szCs w:val="20"/>
                <w:lang w:val="uk-UA" w:eastAsia="en-GB"/>
              </w:rPr>
              <w:t>Якщо керівником є жінка</w:t>
            </w:r>
            <w:r w:rsidR="00C008AD">
              <w:rPr>
                <w:rFonts w:eastAsia="Times New Roman"/>
                <w:color w:val="auto"/>
                <w:szCs w:val="20"/>
                <w:lang w:val="uk-UA" w:eastAsia="en-GB"/>
              </w:rPr>
              <w:t>.</w:t>
            </w:r>
            <w:r w:rsidR="00297424">
              <w:rPr>
                <w:rFonts w:eastAsia="Times New Roman"/>
                <w:color w:val="auto"/>
                <w:szCs w:val="20"/>
                <w:lang w:val="uk-UA" w:eastAsia="en-GB"/>
              </w:rPr>
              <w:t xml:space="preserve"> / </w:t>
            </w:r>
            <w:r w:rsidR="00297424">
              <w:rPr>
                <w:rFonts w:eastAsia="Times New Roman"/>
                <w:color w:val="auto"/>
                <w:szCs w:val="20"/>
                <w:lang w:eastAsia="en-GB"/>
              </w:rPr>
              <w:t>If headed up by a woman</w:t>
            </w:r>
          </w:p>
          <w:p w14:paraId="2DE86DC1" w14:textId="77777777" w:rsidR="0017694E" w:rsidRPr="00C93338" w:rsidRDefault="00E112F0" w:rsidP="0017694E">
            <w:pPr>
              <w:pStyle w:val="ListParagraph"/>
              <w:numPr>
                <w:ilvl w:val="0"/>
                <w:numId w:val="27"/>
              </w:numPr>
              <w:spacing w:after="0"/>
              <w:jc w:val="both"/>
              <w:rPr>
                <w:color w:val="auto"/>
                <w:szCs w:val="20"/>
                <w:lang w:val="uk-UA" w:eastAsia="en-GB"/>
              </w:rPr>
            </w:pPr>
            <w:r w:rsidRPr="00C93338">
              <w:rPr>
                <w:rFonts w:eastAsia="Times New Roman"/>
                <w:color w:val="auto"/>
                <w:szCs w:val="20"/>
                <w:lang w:val="uk-UA" w:eastAsia="en-GB"/>
              </w:rPr>
              <w:t>Якщо постачальником є бізнес, що належить жінкам: юридична особа в будь-якій сфері, яка більш ніж на 51% належить одній або декільком жінкам, управл</w:t>
            </w:r>
            <w:r w:rsidR="00C008AD">
              <w:rPr>
                <w:rFonts w:eastAsia="Times New Roman"/>
                <w:color w:val="auto"/>
                <w:szCs w:val="20"/>
                <w:lang w:val="uk-UA" w:eastAsia="en-GB"/>
              </w:rPr>
              <w:t>інн</w:t>
            </w:r>
            <w:r w:rsidRPr="00C93338">
              <w:rPr>
                <w:rFonts w:eastAsia="Times New Roman"/>
                <w:color w:val="auto"/>
                <w:szCs w:val="20"/>
                <w:lang w:val="uk-UA" w:eastAsia="en-GB"/>
              </w:rPr>
              <w:t>я та контрол</w:t>
            </w:r>
            <w:r w:rsidR="00C008AD">
              <w:rPr>
                <w:rFonts w:eastAsia="Times New Roman"/>
                <w:color w:val="auto"/>
                <w:szCs w:val="20"/>
                <w:lang w:val="uk-UA" w:eastAsia="en-GB"/>
              </w:rPr>
              <w:t>ь</w:t>
            </w:r>
            <w:r w:rsidRPr="00C93338">
              <w:rPr>
                <w:rFonts w:eastAsia="Times New Roman"/>
                <w:color w:val="auto"/>
                <w:szCs w:val="20"/>
                <w:lang w:val="uk-UA" w:eastAsia="en-GB"/>
              </w:rPr>
              <w:t xml:space="preserve"> </w:t>
            </w:r>
            <w:r w:rsidR="00EA51C9">
              <w:rPr>
                <w:rFonts w:eastAsia="Times New Roman"/>
                <w:color w:val="auto"/>
                <w:szCs w:val="20"/>
                <w:lang w:val="uk-UA" w:eastAsia="en-GB"/>
              </w:rPr>
              <w:t xml:space="preserve">здійснюють </w:t>
            </w:r>
            <w:r w:rsidR="00C008AD">
              <w:rPr>
                <w:rFonts w:eastAsia="Times New Roman"/>
                <w:color w:val="auto"/>
                <w:szCs w:val="20"/>
                <w:lang w:val="uk-UA" w:eastAsia="en-GB"/>
              </w:rPr>
              <w:t>жінки</w:t>
            </w:r>
            <w:r w:rsidRPr="00C93338">
              <w:rPr>
                <w:rFonts w:eastAsia="Times New Roman"/>
                <w:color w:val="auto"/>
                <w:szCs w:val="20"/>
                <w:lang w:val="uk-UA" w:eastAsia="en-GB"/>
              </w:rPr>
              <w:t>.</w:t>
            </w:r>
            <w:r w:rsidR="00297424">
              <w:rPr>
                <w:rFonts w:eastAsia="Times New Roman"/>
                <w:color w:val="auto"/>
                <w:szCs w:val="20"/>
                <w:lang w:val="uk-UA" w:eastAsia="en-GB"/>
              </w:rPr>
              <w:t xml:space="preserve"> / </w:t>
            </w:r>
            <w:r w:rsidR="00297424">
              <w:rPr>
                <w:rFonts w:eastAsia="Times New Roman"/>
                <w:color w:val="auto"/>
                <w:szCs w:val="20"/>
                <w:lang w:eastAsia="en-GB"/>
              </w:rPr>
              <w:t>If supplier is a women-owned business:</w:t>
            </w:r>
            <w:r w:rsidR="00297424">
              <w:rPr>
                <w:rFonts w:ascii="Calibri" w:eastAsia="Calibri" w:hAnsi="Calibri" w:cs="Calibri"/>
                <w:color w:val="auto"/>
                <w:sz w:val="36"/>
                <w:szCs w:val="36"/>
              </w:rPr>
              <w:t xml:space="preserve"> </w:t>
            </w:r>
            <w:r w:rsidR="00297424">
              <w:rPr>
                <w:color w:val="auto"/>
                <w:szCs w:val="20"/>
                <w:lang w:eastAsia="en-GB"/>
              </w:rPr>
              <w:t>A legal entity in any field that is more than 51% owned, managed, and controlled by one or more women.</w:t>
            </w:r>
          </w:p>
          <w:p w14:paraId="2DE86DC2" w14:textId="77777777" w:rsidR="00297424" w:rsidRDefault="00E112F0" w:rsidP="00297424">
            <w:pPr>
              <w:pStyle w:val="ListParagraph"/>
              <w:numPr>
                <w:ilvl w:val="0"/>
                <w:numId w:val="44"/>
              </w:numPr>
              <w:spacing w:after="0"/>
              <w:jc w:val="both"/>
              <w:rPr>
                <w:rFonts w:eastAsia="Times New Roman"/>
                <w:color w:val="auto"/>
                <w:szCs w:val="20"/>
                <w:lang w:eastAsia="en-GB"/>
              </w:rPr>
            </w:pPr>
            <w:r w:rsidRPr="00C93338">
              <w:rPr>
                <w:rFonts w:eastAsia="Times New Roman"/>
                <w:color w:val="auto"/>
                <w:szCs w:val="20"/>
                <w:lang w:val="uk-UA" w:eastAsia="en-GB"/>
              </w:rPr>
              <w:t>Якщо відсоток жінок на керівних посадах перевищує 35%</w:t>
            </w:r>
            <w:r w:rsidR="00B6061F">
              <w:rPr>
                <w:rFonts w:eastAsia="Times New Roman"/>
                <w:color w:val="auto"/>
                <w:szCs w:val="20"/>
                <w:lang w:val="uk-UA" w:eastAsia="en-GB"/>
              </w:rPr>
              <w:t>.</w:t>
            </w:r>
            <w:r w:rsidR="00297424">
              <w:rPr>
                <w:rFonts w:eastAsia="Times New Roman"/>
                <w:color w:val="auto"/>
                <w:szCs w:val="20"/>
                <w:lang w:val="uk-UA" w:eastAsia="en-GB"/>
              </w:rPr>
              <w:t xml:space="preserve"> / </w:t>
            </w:r>
            <w:r w:rsidR="00297424">
              <w:rPr>
                <w:rFonts w:eastAsia="Times New Roman"/>
                <w:color w:val="auto"/>
                <w:szCs w:val="20"/>
                <w:lang w:eastAsia="en-GB"/>
              </w:rPr>
              <w:t xml:space="preserve">If the % </w:t>
            </w:r>
            <w:r w:rsidR="00297424">
              <w:rPr>
                <w:rFonts w:eastAsia="Times New Roman"/>
                <w:color w:val="auto"/>
                <w:szCs w:val="20"/>
                <w:lang w:eastAsia="en-GB"/>
              </w:rPr>
              <w:lastRenderedPageBreak/>
              <w:t>of women in management positions is over 35%</w:t>
            </w:r>
          </w:p>
          <w:p w14:paraId="2DE86DC3" w14:textId="77777777" w:rsidR="00297424" w:rsidRDefault="00E112F0" w:rsidP="00297424">
            <w:pPr>
              <w:pStyle w:val="ListParagraph"/>
              <w:numPr>
                <w:ilvl w:val="0"/>
                <w:numId w:val="44"/>
              </w:numPr>
              <w:spacing w:after="0"/>
              <w:jc w:val="both"/>
              <w:rPr>
                <w:rFonts w:eastAsia="Times New Roman"/>
                <w:color w:val="auto"/>
                <w:szCs w:val="20"/>
                <w:lang w:eastAsia="en-GB"/>
              </w:rPr>
            </w:pPr>
            <w:r w:rsidRPr="00C93338">
              <w:rPr>
                <w:rFonts w:eastAsia="Times New Roman"/>
                <w:color w:val="auto"/>
                <w:szCs w:val="20"/>
                <w:lang w:val="uk-UA" w:eastAsia="en-GB"/>
              </w:rPr>
              <w:t>Якщо частка жінок-працівниць становить 55% або більше</w:t>
            </w:r>
            <w:r w:rsidR="00B6061F">
              <w:rPr>
                <w:rFonts w:eastAsia="Times New Roman"/>
                <w:color w:val="auto"/>
                <w:szCs w:val="20"/>
                <w:lang w:val="uk-UA" w:eastAsia="en-GB"/>
              </w:rPr>
              <w:t>.</w:t>
            </w:r>
            <w:r w:rsidR="00297424">
              <w:rPr>
                <w:rFonts w:eastAsia="Times New Roman"/>
                <w:color w:val="auto"/>
                <w:szCs w:val="20"/>
                <w:lang w:val="uk-UA" w:eastAsia="en-GB"/>
              </w:rPr>
              <w:t>/</w:t>
            </w:r>
            <w:r w:rsidR="00297424" w:rsidRPr="000C5931">
              <w:rPr>
                <w:rFonts w:eastAsia="Times New Roman"/>
                <w:color w:val="auto"/>
                <w:szCs w:val="20"/>
                <w:lang w:val="ru-RU" w:eastAsia="en-GB"/>
              </w:rPr>
              <w:t xml:space="preserve"> </w:t>
            </w:r>
            <w:r w:rsidR="00297424">
              <w:rPr>
                <w:rFonts w:eastAsia="Times New Roman"/>
                <w:color w:val="auto"/>
                <w:szCs w:val="20"/>
                <w:lang w:eastAsia="en-GB"/>
              </w:rPr>
              <w:t>If % of women workers is 55% or above</w:t>
            </w:r>
          </w:p>
          <w:p w14:paraId="2DE86DC4" w14:textId="77777777" w:rsidR="0017694E" w:rsidRPr="00C93338" w:rsidRDefault="00E112F0" w:rsidP="0017694E">
            <w:pPr>
              <w:pStyle w:val="ListParagraph"/>
              <w:numPr>
                <w:ilvl w:val="0"/>
                <w:numId w:val="27"/>
              </w:numPr>
              <w:spacing w:after="0"/>
              <w:jc w:val="both"/>
              <w:rPr>
                <w:rFonts w:eastAsia="Times New Roman"/>
                <w:color w:val="585858" w:themeColor="text1"/>
                <w:szCs w:val="20"/>
                <w:lang w:val="uk-UA" w:eastAsia="en-GB"/>
              </w:rPr>
            </w:pPr>
            <w:r w:rsidRPr="00C93338">
              <w:rPr>
                <w:rFonts w:eastAsia="Times New Roman"/>
                <w:color w:val="auto"/>
                <w:szCs w:val="20"/>
                <w:lang w:val="uk-UA" w:eastAsia="en-GB"/>
              </w:rPr>
              <w:t xml:space="preserve">Якщо існують та діють потужні ініціативи з гендерної рівності. Наприклад, підписані принципи розширення прав і можливостей жінок, </w:t>
            </w:r>
            <w:r w:rsidR="00B6061F">
              <w:rPr>
                <w:rFonts w:eastAsia="Times New Roman"/>
                <w:color w:val="auto"/>
                <w:szCs w:val="20"/>
                <w:lang w:val="uk-UA" w:eastAsia="en-GB"/>
              </w:rPr>
              <w:t xml:space="preserve">існує </w:t>
            </w:r>
            <w:r w:rsidRPr="00C93338">
              <w:rPr>
                <w:rFonts w:eastAsia="Times New Roman"/>
                <w:color w:val="auto"/>
                <w:szCs w:val="20"/>
                <w:lang w:val="uk-UA" w:eastAsia="en-GB"/>
              </w:rPr>
              <w:t xml:space="preserve">політика закупівель, спрямована на забезпечення гендерної рівності, реалізована будь-яка додаткова програма, що враховує гендерні аспекти. </w:t>
            </w:r>
            <w:r w:rsidR="00297424">
              <w:rPr>
                <w:rFonts w:eastAsia="Times New Roman"/>
                <w:color w:val="auto"/>
                <w:szCs w:val="20"/>
                <w:lang w:val="uk-UA" w:eastAsia="en-GB"/>
              </w:rPr>
              <w:t xml:space="preserve">/ </w:t>
            </w:r>
            <w:r w:rsidR="00297424">
              <w:rPr>
                <w:rFonts w:eastAsia="Times New Roman"/>
                <w:color w:val="auto"/>
                <w:szCs w:val="20"/>
                <w:lang w:eastAsia="en-GB"/>
              </w:rPr>
              <w:t>If</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robust</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gender</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equality</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initiatives</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are</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in</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place</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and</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active</w:t>
            </w:r>
            <w:r w:rsidR="00297424" w:rsidRPr="000C5931">
              <w:rPr>
                <w:rFonts w:eastAsia="Times New Roman"/>
                <w:color w:val="auto"/>
                <w:szCs w:val="20"/>
                <w:lang w:val="uk-UA" w:eastAsia="en-GB"/>
              </w:rPr>
              <w:t xml:space="preserve">. </w:t>
            </w:r>
            <w:r w:rsidR="00297424">
              <w:rPr>
                <w:rFonts w:eastAsia="Times New Roman"/>
                <w:color w:val="auto"/>
                <w:szCs w:val="20"/>
                <w:lang w:eastAsia="en-GB"/>
              </w:rPr>
              <w:t>E.g. WEPs signed, gender equality procurement policy, any additional gender-sensitive program implemented.</w:t>
            </w:r>
          </w:p>
        </w:tc>
        <w:tc>
          <w:tcPr>
            <w:tcW w:w="1690" w:type="dxa"/>
            <w:tcBorders>
              <w:top w:val="nil"/>
              <w:left w:val="nil"/>
              <w:bottom w:val="single" w:sz="8" w:space="0" w:color="auto"/>
              <w:right w:val="single" w:sz="8" w:space="0" w:color="auto"/>
            </w:tcBorders>
            <w:shd w:val="clear" w:color="auto" w:fill="D9E1F2"/>
            <w:noWrap/>
            <w:vAlign w:val="center"/>
            <w:hideMark/>
          </w:tcPr>
          <w:p w14:paraId="2DE86DC5" w14:textId="77777777" w:rsidR="0017694E" w:rsidRPr="00C93338" w:rsidRDefault="00E112F0" w:rsidP="005746B4">
            <w:pPr>
              <w:jc w:val="center"/>
              <w:rPr>
                <w:rFonts w:eastAsia="Times New Roman"/>
                <w:b/>
                <w:bCs/>
                <w:color w:val="585858" w:themeColor="text1"/>
                <w:szCs w:val="20"/>
                <w:lang w:val="uk-UA" w:eastAsia="en-GB"/>
              </w:rPr>
            </w:pPr>
            <w:r w:rsidRPr="00C93338">
              <w:rPr>
                <w:rFonts w:eastAsia="Times New Roman"/>
                <w:b/>
                <w:bCs/>
                <w:color w:val="585858" w:themeColor="text1"/>
                <w:szCs w:val="20"/>
                <w:lang w:val="uk-UA" w:eastAsia="en-GB"/>
              </w:rPr>
              <w:lastRenderedPageBreak/>
              <w:t>5%</w:t>
            </w:r>
          </w:p>
        </w:tc>
      </w:tr>
    </w:tbl>
    <w:p w14:paraId="2DE86DC7" w14:textId="77777777" w:rsidR="0017694E" w:rsidRPr="00C93338" w:rsidRDefault="0017694E" w:rsidP="00D12995">
      <w:pPr>
        <w:spacing w:after="0"/>
        <w:rPr>
          <w:sz w:val="22"/>
          <w:lang w:val="uk-UA"/>
        </w:rPr>
      </w:pPr>
    </w:p>
    <w:p w14:paraId="2DE86DC8" w14:textId="77777777" w:rsidR="00297424" w:rsidRDefault="00E112F0" w:rsidP="00297424">
      <w:pPr>
        <w:pStyle w:val="heading10"/>
        <w:numPr>
          <w:ilvl w:val="0"/>
          <w:numId w:val="36"/>
        </w:numPr>
        <w:rPr>
          <w:rStyle w:val="Header1"/>
          <w:color w:val="0072CE"/>
          <w:sz w:val="22"/>
        </w:rPr>
      </w:pPr>
      <w:bookmarkStart w:id="16" w:name="_Toc155616532"/>
      <w:r w:rsidRPr="00C93338">
        <w:rPr>
          <w:rStyle w:val="Header1"/>
          <w:color w:val="0072CE"/>
          <w:sz w:val="22"/>
          <w:lang w:val="uk-UA"/>
        </w:rPr>
        <w:t>Оцінка пропозицій</w:t>
      </w:r>
      <w:r w:rsidR="00297424">
        <w:rPr>
          <w:rStyle w:val="Header1"/>
          <w:color w:val="0072CE"/>
          <w:sz w:val="22"/>
          <w:lang w:val="uk-UA"/>
        </w:rPr>
        <w:t xml:space="preserve"> / </w:t>
      </w:r>
      <w:bookmarkStart w:id="17" w:name="_Toc90300473"/>
      <w:r w:rsidR="00297424">
        <w:rPr>
          <w:rStyle w:val="Header1"/>
          <w:color w:val="0072CE"/>
          <w:sz w:val="22"/>
        </w:rPr>
        <w:t>Evaluation of offers</w:t>
      </w:r>
      <w:bookmarkEnd w:id="16"/>
      <w:bookmarkEnd w:id="17"/>
    </w:p>
    <w:p w14:paraId="2DE86DC9" w14:textId="77777777" w:rsidR="0017694E" w:rsidRPr="00C93338" w:rsidRDefault="0017694E" w:rsidP="00D12995">
      <w:pPr>
        <w:spacing w:after="0"/>
        <w:rPr>
          <w:sz w:val="22"/>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406"/>
      </w:tblGrid>
      <w:tr w:rsidR="00297424" w14:paraId="2DE86DDC" w14:textId="77777777" w:rsidTr="005C7C9C">
        <w:tc>
          <w:tcPr>
            <w:tcW w:w="4672" w:type="dxa"/>
          </w:tcPr>
          <w:p w14:paraId="2DE86DCA"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Тендерна комісія розгляне всі заявки, щоб переконатися, що вони відповідають мінімальним вимогам, переліченим у розділі "Відповідність вимогам" у вище</w:t>
            </w:r>
            <w:r w:rsidR="00D53666">
              <w:rPr>
                <w:sz w:val="22"/>
                <w:lang w:val="uk-UA"/>
              </w:rPr>
              <w:t xml:space="preserve">наведеній </w:t>
            </w:r>
            <w:r w:rsidR="00D53666" w:rsidRPr="00C93338">
              <w:rPr>
                <w:sz w:val="22"/>
                <w:lang w:val="uk-UA"/>
              </w:rPr>
              <w:t>таблиці</w:t>
            </w:r>
            <w:r w:rsidRPr="00C93338">
              <w:rPr>
                <w:sz w:val="22"/>
                <w:lang w:val="uk-UA"/>
              </w:rPr>
              <w:t xml:space="preserve">. Після цього кожній заявці буде присвоєно бал на основі заздалегідь визначених критеріїв і пов'язаних з ними </w:t>
            </w:r>
            <w:r w:rsidR="00C47DD3" w:rsidRPr="00C47DD3">
              <w:rPr>
                <w:sz w:val="22"/>
                <w:lang w:val="uk-UA"/>
              </w:rPr>
              <w:t>зважених</w:t>
            </w:r>
            <w:r w:rsidR="00C47DD3">
              <w:rPr>
                <w:sz w:val="22"/>
                <w:lang w:val="uk-UA"/>
              </w:rPr>
              <w:t xml:space="preserve"> </w:t>
            </w:r>
            <w:r w:rsidRPr="00C93338">
              <w:rPr>
                <w:sz w:val="22"/>
                <w:lang w:val="uk-UA"/>
              </w:rPr>
              <w:t>оцінок.</w:t>
            </w:r>
          </w:p>
          <w:p w14:paraId="2DE86DCB" w14:textId="77777777" w:rsidR="00297424" w:rsidRPr="00C93338" w:rsidRDefault="00297424" w:rsidP="00297424">
            <w:pPr>
              <w:pStyle w:val="Bodytextnumbered"/>
              <w:numPr>
                <w:ilvl w:val="0"/>
                <w:numId w:val="0"/>
              </w:numPr>
              <w:ind w:left="237"/>
              <w:jc w:val="both"/>
              <w:rPr>
                <w:sz w:val="22"/>
                <w:lang w:val="uk-UA"/>
              </w:rPr>
            </w:pPr>
            <w:r w:rsidRPr="00C93338">
              <w:rPr>
                <w:sz w:val="22"/>
                <w:lang w:val="uk-UA"/>
              </w:rPr>
              <w:t>Договір (договори) буде укладений з учасником (учасниками) тендеру, який представляє найкращу загальну цінність для Plan International з точки зору критеріїв оцінки, викладених вище. Беручи участь у цьому тендері, ви підтверджуєте та розумієте, що Plan залишає за собою право:</w:t>
            </w:r>
          </w:p>
          <w:p w14:paraId="2DE86DCC" w14:textId="77777777" w:rsidR="00297424" w:rsidRPr="00C93338" w:rsidRDefault="00297424" w:rsidP="00297424">
            <w:pPr>
              <w:ind w:left="237"/>
              <w:rPr>
                <w:sz w:val="22"/>
                <w:lang w:val="uk-UA"/>
              </w:rPr>
            </w:pPr>
          </w:p>
          <w:p w14:paraId="2DE86DCD" w14:textId="77777777" w:rsidR="00297424" w:rsidRPr="00C93338" w:rsidRDefault="00297424" w:rsidP="00297424">
            <w:pPr>
              <w:pStyle w:val="ListParagraph"/>
              <w:numPr>
                <w:ilvl w:val="0"/>
                <w:numId w:val="28"/>
              </w:numPr>
              <w:spacing w:after="0"/>
              <w:ind w:left="237"/>
              <w:jc w:val="both"/>
              <w:rPr>
                <w:sz w:val="22"/>
                <w:lang w:val="uk-UA"/>
              </w:rPr>
            </w:pPr>
            <w:r w:rsidRPr="00C93338">
              <w:rPr>
                <w:sz w:val="22"/>
                <w:lang w:val="uk-UA"/>
              </w:rPr>
              <w:t>Вирішити не укладати договір з жодним із постачальників</w:t>
            </w:r>
            <w:r>
              <w:rPr>
                <w:sz w:val="22"/>
                <w:lang w:val="uk-UA"/>
              </w:rPr>
              <w:t>;</w:t>
            </w:r>
          </w:p>
          <w:p w14:paraId="2DE86DCE" w14:textId="77777777" w:rsidR="00297424" w:rsidRPr="00C93338" w:rsidRDefault="00297424" w:rsidP="00297424">
            <w:pPr>
              <w:pStyle w:val="ListParagraph"/>
              <w:numPr>
                <w:ilvl w:val="0"/>
                <w:numId w:val="28"/>
              </w:numPr>
              <w:spacing w:after="0"/>
              <w:ind w:left="237"/>
              <w:jc w:val="both"/>
              <w:rPr>
                <w:sz w:val="22"/>
                <w:lang w:val="uk-UA"/>
              </w:rPr>
            </w:pPr>
            <w:r w:rsidRPr="00C93338">
              <w:rPr>
                <w:sz w:val="22"/>
                <w:lang w:val="uk-UA"/>
              </w:rPr>
              <w:t>Вирішити укласти договір з одними або декількома постачальниками</w:t>
            </w:r>
            <w:r>
              <w:rPr>
                <w:sz w:val="22"/>
                <w:lang w:val="uk-UA"/>
              </w:rPr>
              <w:t>;</w:t>
            </w:r>
          </w:p>
          <w:p w14:paraId="2DE86DCF" w14:textId="77777777" w:rsidR="00297424" w:rsidRPr="00C93338" w:rsidRDefault="00297424" w:rsidP="00297424">
            <w:pPr>
              <w:pStyle w:val="ListParagraph"/>
              <w:numPr>
                <w:ilvl w:val="0"/>
                <w:numId w:val="28"/>
              </w:numPr>
              <w:spacing w:after="0"/>
              <w:ind w:left="237"/>
              <w:jc w:val="both"/>
              <w:rPr>
                <w:sz w:val="22"/>
                <w:lang w:val="uk-UA"/>
              </w:rPr>
            </w:pPr>
            <w:r w:rsidRPr="00C93338">
              <w:rPr>
                <w:sz w:val="22"/>
                <w:lang w:val="uk-UA"/>
              </w:rPr>
              <w:t>Вирішити повторно розмістити оголошення</w:t>
            </w:r>
            <w:r>
              <w:rPr>
                <w:sz w:val="22"/>
                <w:lang w:val="uk-UA"/>
              </w:rPr>
              <w:t>;</w:t>
            </w:r>
          </w:p>
          <w:p w14:paraId="2DE86DD0" w14:textId="77777777" w:rsidR="00297424" w:rsidRPr="00C93338" w:rsidRDefault="00297424" w:rsidP="00297424">
            <w:pPr>
              <w:pStyle w:val="ListParagraph"/>
              <w:numPr>
                <w:ilvl w:val="0"/>
                <w:numId w:val="28"/>
              </w:numPr>
              <w:spacing w:after="0"/>
              <w:ind w:left="237"/>
              <w:jc w:val="both"/>
              <w:rPr>
                <w:sz w:val="22"/>
                <w:lang w:val="uk-UA"/>
              </w:rPr>
            </w:pPr>
            <w:r w:rsidRPr="00C93338">
              <w:rPr>
                <w:sz w:val="22"/>
                <w:lang w:val="uk-UA"/>
              </w:rPr>
              <w:t>Не обов'язково приймати пропозицію за найнижчою ціною</w:t>
            </w:r>
            <w:r>
              <w:rPr>
                <w:sz w:val="22"/>
                <w:lang w:val="uk-UA"/>
              </w:rPr>
              <w:t>.</w:t>
            </w:r>
          </w:p>
          <w:p w14:paraId="2DE86DD1" w14:textId="77777777" w:rsidR="00297424" w:rsidRPr="00C93338" w:rsidRDefault="00297424" w:rsidP="00297424">
            <w:pPr>
              <w:ind w:left="237"/>
              <w:rPr>
                <w:sz w:val="22"/>
                <w:lang w:val="uk-UA"/>
              </w:rPr>
            </w:pPr>
          </w:p>
          <w:p w14:paraId="2DE86DD2" w14:textId="77777777" w:rsidR="00297424" w:rsidRDefault="00297424" w:rsidP="00297424">
            <w:pPr>
              <w:pStyle w:val="Bodytextnumbered"/>
              <w:numPr>
                <w:ilvl w:val="0"/>
                <w:numId w:val="0"/>
              </w:numPr>
              <w:ind w:left="237"/>
              <w:jc w:val="both"/>
              <w:rPr>
                <w:sz w:val="22"/>
                <w:lang w:val="uk-UA"/>
              </w:rPr>
            </w:pPr>
            <w:r w:rsidRPr="00C93338">
              <w:rPr>
                <w:sz w:val="22"/>
                <w:lang w:val="uk-UA"/>
              </w:rPr>
              <w:t>Повідомлення про укладення договору буде надіслано електронною поштою.</w:t>
            </w:r>
          </w:p>
        </w:tc>
        <w:tc>
          <w:tcPr>
            <w:tcW w:w="4672" w:type="dxa"/>
          </w:tcPr>
          <w:p w14:paraId="2DE86DD3" w14:textId="77777777" w:rsidR="00297424" w:rsidRDefault="00297424" w:rsidP="00297424">
            <w:pPr>
              <w:pStyle w:val="Bodytextnumbered"/>
              <w:numPr>
                <w:ilvl w:val="0"/>
                <w:numId w:val="0"/>
              </w:numPr>
              <w:tabs>
                <w:tab w:val="left" w:pos="720"/>
              </w:tabs>
              <w:ind w:left="237"/>
              <w:jc w:val="both"/>
              <w:rPr>
                <w:sz w:val="22"/>
              </w:rPr>
            </w:pPr>
            <w:r>
              <w:rPr>
                <w:sz w:val="22"/>
              </w:rPr>
              <w:t>The Tender Panel will review all Bids to ensure they meet the minimum requirements listed under the ‘Compliance’ section in the above table. Following this, each Bid will be assigned a score on the basis of predetermined criteria and their associated weighted scorings.</w:t>
            </w:r>
          </w:p>
          <w:p w14:paraId="2DE86DD4" w14:textId="77777777" w:rsidR="00297424" w:rsidRDefault="00297424" w:rsidP="00297424">
            <w:pPr>
              <w:pStyle w:val="Bodytextnumbered"/>
              <w:numPr>
                <w:ilvl w:val="0"/>
                <w:numId w:val="0"/>
              </w:numPr>
              <w:tabs>
                <w:tab w:val="left" w:pos="720"/>
              </w:tabs>
              <w:ind w:left="237"/>
              <w:jc w:val="both"/>
              <w:rPr>
                <w:sz w:val="22"/>
              </w:rPr>
            </w:pPr>
            <w:r>
              <w:rPr>
                <w:sz w:val="22"/>
              </w:rPr>
              <w:t>The contract(s) will be awarded to the Bidder(s) who represent the best overall value for Plan International in terms of the evaluation criteria set out above. By participating in this tender, you acknowledge and understand that Plan reserves the right to:</w:t>
            </w:r>
          </w:p>
          <w:p w14:paraId="2DE86DD5" w14:textId="77777777" w:rsidR="00297424" w:rsidRDefault="00297424" w:rsidP="00297424">
            <w:pPr>
              <w:ind w:left="237"/>
              <w:rPr>
                <w:sz w:val="22"/>
              </w:rPr>
            </w:pPr>
          </w:p>
          <w:p w14:paraId="2DE86DD6" w14:textId="77777777" w:rsidR="00297424" w:rsidRDefault="00297424" w:rsidP="00297424">
            <w:pPr>
              <w:pStyle w:val="ListParagraph"/>
              <w:numPr>
                <w:ilvl w:val="0"/>
                <w:numId w:val="46"/>
              </w:numPr>
              <w:spacing w:after="0"/>
              <w:ind w:left="237"/>
              <w:jc w:val="both"/>
              <w:rPr>
                <w:sz w:val="22"/>
              </w:rPr>
            </w:pPr>
            <w:r>
              <w:rPr>
                <w:sz w:val="22"/>
              </w:rPr>
              <w:t>Decide not to award to any supplier</w:t>
            </w:r>
          </w:p>
          <w:p w14:paraId="2DE86DD7" w14:textId="77777777" w:rsidR="00297424" w:rsidRDefault="00297424" w:rsidP="00297424">
            <w:pPr>
              <w:pStyle w:val="ListParagraph"/>
              <w:numPr>
                <w:ilvl w:val="0"/>
                <w:numId w:val="46"/>
              </w:numPr>
              <w:spacing w:after="0"/>
              <w:ind w:left="237"/>
              <w:jc w:val="both"/>
              <w:rPr>
                <w:sz w:val="22"/>
              </w:rPr>
            </w:pPr>
            <w:r>
              <w:rPr>
                <w:sz w:val="22"/>
              </w:rPr>
              <w:t>Decide to award to one or more suppliers</w:t>
            </w:r>
          </w:p>
          <w:p w14:paraId="2DE86DD8" w14:textId="77777777" w:rsidR="00297424" w:rsidRDefault="00297424" w:rsidP="00297424">
            <w:pPr>
              <w:pStyle w:val="ListParagraph"/>
              <w:numPr>
                <w:ilvl w:val="0"/>
                <w:numId w:val="46"/>
              </w:numPr>
              <w:spacing w:after="0"/>
              <w:ind w:left="237"/>
              <w:jc w:val="both"/>
              <w:rPr>
                <w:sz w:val="22"/>
              </w:rPr>
            </w:pPr>
            <w:r>
              <w:rPr>
                <w:sz w:val="22"/>
              </w:rPr>
              <w:t>Decide to readvertise the opportunity</w:t>
            </w:r>
          </w:p>
          <w:p w14:paraId="2DE86DD9" w14:textId="77777777" w:rsidR="00297424" w:rsidRDefault="00297424" w:rsidP="00297424">
            <w:pPr>
              <w:pStyle w:val="ListParagraph"/>
              <w:numPr>
                <w:ilvl w:val="0"/>
                <w:numId w:val="46"/>
              </w:numPr>
              <w:spacing w:after="0"/>
              <w:ind w:left="237"/>
              <w:jc w:val="both"/>
              <w:rPr>
                <w:sz w:val="22"/>
              </w:rPr>
            </w:pPr>
            <w:r>
              <w:rPr>
                <w:sz w:val="22"/>
              </w:rPr>
              <w:t>Not necessarily accept the lowest cost offer</w:t>
            </w:r>
          </w:p>
          <w:p w14:paraId="2DE86DDA" w14:textId="77777777" w:rsidR="00297424" w:rsidRDefault="00297424" w:rsidP="00297424">
            <w:pPr>
              <w:ind w:left="237"/>
              <w:rPr>
                <w:sz w:val="22"/>
              </w:rPr>
            </w:pPr>
          </w:p>
          <w:p w14:paraId="2DE86DDB" w14:textId="77777777" w:rsidR="00297424" w:rsidRDefault="00297424" w:rsidP="00297424">
            <w:pPr>
              <w:pStyle w:val="Bodytextnumbered"/>
              <w:numPr>
                <w:ilvl w:val="0"/>
                <w:numId w:val="0"/>
              </w:numPr>
              <w:ind w:left="237"/>
              <w:jc w:val="both"/>
              <w:rPr>
                <w:sz w:val="22"/>
                <w:lang w:val="uk-UA"/>
              </w:rPr>
            </w:pPr>
            <w:r>
              <w:rPr>
                <w:sz w:val="22"/>
              </w:rPr>
              <w:t>Notification of award of contract will be issued via e-mail.</w:t>
            </w:r>
          </w:p>
        </w:tc>
      </w:tr>
    </w:tbl>
    <w:p w14:paraId="2DE86DDD" w14:textId="77777777" w:rsidR="00234F3D" w:rsidRPr="00234F3D" w:rsidRDefault="00234F3D" w:rsidP="00234F3D">
      <w:pPr>
        <w:pStyle w:val="heading10"/>
        <w:numPr>
          <w:ilvl w:val="0"/>
          <w:numId w:val="0"/>
        </w:numPr>
        <w:ind w:left="501"/>
        <w:rPr>
          <w:rStyle w:val="Header1"/>
          <w:color w:val="0072CE"/>
          <w:sz w:val="22"/>
        </w:rPr>
      </w:pPr>
      <w:bookmarkStart w:id="18" w:name="_Toc155616533"/>
    </w:p>
    <w:p w14:paraId="2DE86DDE" w14:textId="77777777" w:rsidR="00297424" w:rsidRDefault="00E112F0" w:rsidP="00297424">
      <w:pPr>
        <w:pStyle w:val="heading10"/>
        <w:numPr>
          <w:ilvl w:val="0"/>
          <w:numId w:val="36"/>
        </w:numPr>
        <w:rPr>
          <w:rStyle w:val="Header1"/>
          <w:color w:val="0072CE"/>
          <w:sz w:val="22"/>
        </w:rPr>
      </w:pPr>
      <w:r w:rsidRPr="00C93338">
        <w:rPr>
          <w:rStyle w:val="Header1"/>
          <w:color w:val="0072CE"/>
          <w:sz w:val="22"/>
          <w:lang w:val="uk-UA"/>
        </w:rPr>
        <w:t>Правила та умови</w:t>
      </w:r>
      <w:r w:rsidR="00297424">
        <w:rPr>
          <w:rStyle w:val="Header1"/>
          <w:color w:val="0072CE"/>
          <w:sz w:val="22"/>
          <w:lang w:val="uk-UA"/>
        </w:rPr>
        <w:t xml:space="preserve"> / </w:t>
      </w:r>
      <w:bookmarkStart w:id="19" w:name="_Toc90300474"/>
      <w:r w:rsidR="00297424">
        <w:rPr>
          <w:rStyle w:val="Header1"/>
          <w:color w:val="0072CE"/>
          <w:sz w:val="22"/>
        </w:rPr>
        <w:t>Terms &amp; Conditions</w:t>
      </w:r>
      <w:bookmarkEnd w:id="18"/>
      <w:bookmarkEnd w:id="19"/>
    </w:p>
    <w:p w14:paraId="2DE86DDF" w14:textId="77777777" w:rsidR="0017694E" w:rsidRPr="00C93338" w:rsidRDefault="0017694E" w:rsidP="00D12995">
      <w:pPr>
        <w:spacing w:after="0"/>
        <w:jc w:val="both"/>
        <w:rPr>
          <w:sz w:val="22"/>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97424" w14:paraId="2DE86E01" w14:textId="77777777" w:rsidTr="00297424">
        <w:tc>
          <w:tcPr>
            <w:tcW w:w="4672" w:type="dxa"/>
          </w:tcPr>
          <w:p w14:paraId="2DE86DE0" w14:textId="77777777" w:rsidR="00297424" w:rsidRPr="00C93338" w:rsidRDefault="00297424" w:rsidP="00297424">
            <w:pPr>
              <w:jc w:val="both"/>
              <w:rPr>
                <w:sz w:val="22"/>
                <w:lang w:val="uk-UA"/>
              </w:rPr>
            </w:pPr>
            <w:r w:rsidRPr="00C93338">
              <w:rPr>
                <w:sz w:val="22"/>
                <w:lang w:val="uk-UA"/>
              </w:rPr>
              <w:t>Подаючи заявку в рамках даного тендерного процесу, ви також визнаєте і розумієте, що:</w:t>
            </w:r>
          </w:p>
          <w:p w14:paraId="2DE86DE1" w14:textId="77777777" w:rsidR="00297424" w:rsidRPr="00C93338" w:rsidRDefault="00297424" w:rsidP="00297424">
            <w:pPr>
              <w:spacing w:after="0"/>
              <w:jc w:val="both"/>
              <w:rPr>
                <w:sz w:val="22"/>
                <w:lang w:val="uk-UA"/>
              </w:rPr>
            </w:pPr>
          </w:p>
          <w:p w14:paraId="2DE86DE2"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Plan International не несе відповідальності за будь-які витрати, понесені під час підготовки вашої пропозиції;</w:t>
            </w:r>
          </w:p>
          <w:p w14:paraId="2DE86DE3" w14:textId="77777777" w:rsidR="00297424" w:rsidRPr="00C93338" w:rsidRDefault="00297424" w:rsidP="00297424">
            <w:pPr>
              <w:pStyle w:val="ListParagraph"/>
              <w:numPr>
                <w:ilvl w:val="0"/>
                <w:numId w:val="29"/>
              </w:numPr>
              <w:spacing w:after="0"/>
              <w:ind w:left="0" w:firstLine="0"/>
              <w:jc w:val="both"/>
              <w:rPr>
                <w:color w:val="585858" w:themeColor="text1"/>
                <w:sz w:val="22"/>
                <w:lang w:val="uk-UA"/>
              </w:rPr>
            </w:pPr>
            <w:r w:rsidRPr="00C93338">
              <w:rPr>
                <w:color w:val="585858" w:themeColor="text1"/>
                <w:sz w:val="22"/>
                <w:lang w:val="uk-UA"/>
              </w:rPr>
              <w:t xml:space="preserve">Ви або ваша компанія пройдете перевірку за антитерористичною та санкційною базою даних в рамках протоколів належної перевірки; </w:t>
            </w:r>
          </w:p>
          <w:p w14:paraId="2DE86DE4" w14:textId="77777777" w:rsidR="00297424" w:rsidRPr="00C93338" w:rsidRDefault="00297424" w:rsidP="00297424">
            <w:pPr>
              <w:pStyle w:val="ListParagraph"/>
              <w:numPr>
                <w:ilvl w:val="0"/>
                <w:numId w:val="29"/>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зберігати в таємниці обставини, які були враховані при виборі пропозицій;</w:t>
            </w:r>
          </w:p>
          <w:p w14:paraId="2DE86DE5" w14:textId="77777777" w:rsidR="00E22C48" w:rsidRPr="00E22C48" w:rsidRDefault="00E22C48" w:rsidP="00E22C48">
            <w:pPr>
              <w:pStyle w:val="ListParagraph"/>
              <w:numPr>
                <w:ilvl w:val="0"/>
                <w:numId w:val="29"/>
              </w:numPr>
              <w:spacing w:after="0"/>
              <w:ind w:left="0" w:firstLine="0"/>
              <w:jc w:val="both"/>
              <w:rPr>
                <w:color w:val="585858" w:themeColor="text1"/>
                <w:sz w:val="22"/>
                <w:lang w:val="uk-UA"/>
              </w:rPr>
            </w:pPr>
            <w:r w:rsidRPr="00E22C48">
              <w:rPr>
                <w:color w:val="585858" w:themeColor="text1"/>
                <w:sz w:val="22"/>
                <w:lang w:val="uk-UA"/>
              </w:rPr>
              <w:t xml:space="preserve">Частина процесу оцінки може включати презентацію Учасника </w:t>
            </w:r>
            <w:r>
              <w:rPr>
                <w:color w:val="585858" w:themeColor="text1"/>
                <w:sz w:val="22"/>
                <w:lang w:val="uk-UA"/>
              </w:rPr>
              <w:t>тендеру</w:t>
            </w:r>
            <w:r w:rsidRPr="00E22C48">
              <w:rPr>
                <w:color w:val="585858" w:themeColor="text1"/>
                <w:sz w:val="22"/>
                <w:lang w:val="uk-UA"/>
              </w:rPr>
              <w:t xml:space="preserve"> </w:t>
            </w:r>
            <w:r w:rsidR="002166E3">
              <w:rPr>
                <w:color w:val="585858" w:themeColor="text1"/>
                <w:sz w:val="22"/>
                <w:lang w:val="uk-UA"/>
              </w:rPr>
              <w:t>та</w:t>
            </w:r>
            <w:r w:rsidRPr="00E22C48">
              <w:rPr>
                <w:color w:val="585858" w:themeColor="text1"/>
                <w:sz w:val="22"/>
                <w:lang w:val="uk-UA"/>
              </w:rPr>
              <w:t xml:space="preserve"> відвідування об'єкта співробітниками Plan International, якщо це </w:t>
            </w:r>
            <w:r w:rsidR="00717C9B">
              <w:rPr>
                <w:color w:val="585858" w:themeColor="text1"/>
                <w:sz w:val="22"/>
                <w:lang w:val="uk-UA"/>
              </w:rPr>
              <w:t>необхідно;</w:t>
            </w:r>
          </w:p>
          <w:p w14:paraId="2DE86DE6" w14:textId="77777777" w:rsidR="00297424" w:rsidRPr="00E22C48" w:rsidRDefault="00297424" w:rsidP="00E22C48">
            <w:pPr>
              <w:pStyle w:val="ListParagraph"/>
              <w:numPr>
                <w:ilvl w:val="0"/>
                <w:numId w:val="29"/>
              </w:numPr>
              <w:spacing w:after="0"/>
              <w:ind w:left="0" w:firstLine="0"/>
              <w:jc w:val="both"/>
              <w:rPr>
                <w:color w:val="auto"/>
                <w:sz w:val="22"/>
                <w:lang w:val="uk-UA"/>
              </w:rPr>
            </w:pPr>
            <w:r w:rsidRPr="00E22C48">
              <w:rPr>
                <w:color w:val="auto"/>
                <w:sz w:val="22"/>
                <w:lang w:val="uk-UA"/>
              </w:rPr>
              <w:t>Plan International залишає за собою право змін</w:t>
            </w:r>
            <w:r w:rsidR="002166E3">
              <w:rPr>
                <w:color w:val="auto"/>
                <w:sz w:val="22"/>
                <w:lang w:val="uk-UA"/>
              </w:rPr>
              <w:t>ювати графік проведення тендеру</w:t>
            </w:r>
            <w:r w:rsidRPr="00E22C48">
              <w:rPr>
                <w:color w:val="auto"/>
                <w:sz w:val="22"/>
                <w:lang w:val="uk-UA"/>
              </w:rPr>
              <w:t xml:space="preserve"> та укладання договорів;</w:t>
            </w:r>
          </w:p>
          <w:p w14:paraId="2DE86DE7"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 xml:space="preserve">Plan International залишає за собою право скасувати даний тендер </w:t>
            </w:r>
            <w:r w:rsidR="00973432">
              <w:rPr>
                <w:sz w:val="22"/>
                <w:lang w:val="uk-UA"/>
              </w:rPr>
              <w:t>у</w:t>
            </w:r>
            <w:r w:rsidRPr="00C93338">
              <w:rPr>
                <w:sz w:val="22"/>
                <w:lang w:val="uk-UA"/>
              </w:rPr>
              <w:t xml:space="preserve"> будь-який час і не укладати договори;</w:t>
            </w:r>
          </w:p>
          <w:p w14:paraId="2DE86DE8" w14:textId="77777777" w:rsidR="00297424" w:rsidRPr="00C93338" w:rsidRDefault="00297424" w:rsidP="00297424">
            <w:pPr>
              <w:pStyle w:val="ListParagraph"/>
              <w:numPr>
                <w:ilvl w:val="0"/>
                <w:numId w:val="29"/>
              </w:numPr>
              <w:spacing w:after="0"/>
              <w:ind w:left="0" w:firstLine="0"/>
              <w:jc w:val="both"/>
              <w:rPr>
                <w:color w:val="585858" w:themeColor="text1"/>
                <w:sz w:val="22"/>
                <w:lang w:val="uk-UA"/>
              </w:rPr>
            </w:pPr>
            <w:r w:rsidRPr="00C93338">
              <w:rPr>
                <w:color w:val="585858" w:themeColor="text1"/>
                <w:sz w:val="22"/>
                <w:lang w:val="uk-UA"/>
              </w:rPr>
              <w:t>Plan International залишає за собою право не укладати договір у результаті даного запрошення до участі в тендері;</w:t>
            </w:r>
          </w:p>
          <w:p w14:paraId="2DE86DE9" w14:textId="77777777" w:rsidR="00297424" w:rsidRPr="00C93338" w:rsidRDefault="00297424" w:rsidP="00297424">
            <w:pPr>
              <w:pStyle w:val="ListParagraph"/>
              <w:numPr>
                <w:ilvl w:val="0"/>
                <w:numId w:val="29"/>
              </w:numPr>
              <w:spacing w:after="0"/>
              <w:ind w:left="0" w:firstLine="0"/>
              <w:jc w:val="both"/>
              <w:rPr>
                <w:color w:val="585858" w:themeColor="text1"/>
                <w:sz w:val="22"/>
                <w:lang w:val="uk-UA"/>
              </w:rPr>
            </w:pPr>
            <w:r w:rsidRPr="00C93338">
              <w:rPr>
                <w:color w:val="585858" w:themeColor="text1"/>
                <w:sz w:val="22"/>
                <w:lang w:val="uk-UA"/>
              </w:rPr>
              <w:t>Plan International не зобов'язується приймати найнижч</w:t>
            </w:r>
            <w:r w:rsidR="00973432">
              <w:rPr>
                <w:color w:val="585858" w:themeColor="text1"/>
                <w:sz w:val="22"/>
                <w:lang w:val="uk-UA"/>
              </w:rPr>
              <w:t>у</w:t>
            </w:r>
            <w:r w:rsidRPr="00C93338">
              <w:rPr>
                <w:color w:val="585858" w:themeColor="text1"/>
                <w:sz w:val="22"/>
                <w:lang w:val="uk-UA"/>
              </w:rPr>
              <w:t xml:space="preserve"> цін</w:t>
            </w:r>
            <w:r w:rsidR="00973432">
              <w:rPr>
                <w:color w:val="585858" w:themeColor="text1"/>
                <w:sz w:val="22"/>
                <w:lang w:val="uk-UA"/>
              </w:rPr>
              <w:t>у</w:t>
            </w:r>
            <w:r w:rsidRPr="00C93338">
              <w:rPr>
                <w:color w:val="585858" w:themeColor="text1"/>
                <w:sz w:val="22"/>
                <w:lang w:val="uk-UA"/>
              </w:rPr>
              <w:t xml:space="preserve"> або будь-як</w:t>
            </w:r>
            <w:r w:rsidR="00973432">
              <w:rPr>
                <w:color w:val="585858" w:themeColor="text1"/>
                <w:sz w:val="22"/>
                <w:lang w:val="uk-UA"/>
              </w:rPr>
              <w:t>у</w:t>
            </w:r>
            <w:r w:rsidRPr="00C93338">
              <w:rPr>
                <w:color w:val="585858" w:themeColor="text1"/>
                <w:sz w:val="22"/>
                <w:lang w:val="uk-UA"/>
              </w:rPr>
              <w:t xml:space="preserve"> пропозиці</w:t>
            </w:r>
            <w:r w:rsidR="00973432">
              <w:rPr>
                <w:color w:val="585858" w:themeColor="text1"/>
                <w:sz w:val="22"/>
                <w:lang w:val="uk-UA"/>
              </w:rPr>
              <w:t>ю</w:t>
            </w:r>
            <w:r w:rsidRPr="00C93338">
              <w:rPr>
                <w:color w:val="585858" w:themeColor="text1"/>
                <w:sz w:val="22"/>
                <w:lang w:val="uk-UA"/>
              </w:rPr>
              <w:t>;</w:t>
            </w:r>
          </w:p>
          <w:p w14:paraId="2DE86DEA"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Будь-яка спроба учасника тендеру отримати конфіденційну інформацію, укласти незаконні угоди з конкурентами або вплинути на комітет з оцінювання тендерних пропозицій або Plan International в процесі розгляду, уточнення, оцінки та порівняння тендерних пропозицій призведе до відхилення його пропозицій і може призвести до розірвання поточного договору, де це може бути застосовано;</w:t>
            </w:r>
          </w:p>
          <w:p w14:paraId="2DE86DEB"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Ви повністю і без обмежень приймаєте умови, що регулюють цей тендер, як єдину основу цього конкурсу, незалежно від того, якими можуть бути його власні умови продажу, від яких ви відмовляєтеся;</w:t>
            </w:r>
          </w:p>
          <w:p w14:paraId="2DE86DEC"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 xml:space="preserve">Ви уважно вивчили, зрозуміли та дотримуєтесь усіх умов, інструкцій, форм, положень та </w:t>
            </w:r>
            <w:r>
              <w:rPr>
                <w:sz w:val="22"/>
                <w:lang w:val="uk-UA"/>
              </w:rPr>
              <w:t>технічних характеристик</w:t>
            </w:r>
            <w:r w:rsidRPr="00C93338">
              <w:rPr>
                <w:sz w:val="22"/>
                <w:lang w:val="uk-UA"/>
              </w:rPr>
              <w:t xml:space="preserve">, що містяться в цьому тендерному досьє. Ви </w:t>
            </w:r>
            <w:r w:rsidRPr="00C93338">
              <w:rPr>
                <w:sz w:val="22"/>
                <w:lang w:val="uk-UA"/>
              </w:rPr>
              <w:lastRenderedPageBreak/>
              <w:t>усвідомлюєте, що неподання тендерної пропозиції, яка містить всю інформацію та документацію у встановлений термін, може призвести до відхилення тендерної пропозиції на розсуд Plan International</w:t>
            </w:r>
            <w:r>
              <w:rPr>
                <w:sz w:val="22"/>
                <w:lang w:val="uk-UA"/>
              </w:rPr>
              <w:t>;</w:t>
            </w:r>
          </w:p>
          <w:p w14:paraId="2DE86DED" w14:textId="77777777" w:rsidR="00297424" w:rsidRPr="00C93338" w:rsidRDefault="00297424" w:rsidP="00297424">
            <w:pPr>
              <w:pStyle w:val="ListParagraph"/>
              <w:numPr>
                <w:ilvl w:val="0"/>
                <w:numId w:val="29"/>
              </w:numPr>
              <w:spacing w:after="0"/>
              <w:ind w:left="0" w:firstLine="0"/>
              <w:jc w:val="both"/>
              <w:rPr>
                <w:sz w:val="22"/>
                <w:lang w:val="uk-UA"/>
              </w:rPr>
            </w:pPr>
            <w:r w:rsidRPr="00C93338">
              <w:rPr>
                <w:sz w:val="22"/>
                <w:lang w:val="uk-UA"/>
              </w:rPr>
              <w:t xml:space="preserve">Вам не відомо про будь-яку корупційну практику у зв'язку з цим конкурсом. У разі виникнення такої ситуації ми негайно проінформуємо Plan </w:t>
            </w:r>
            <w:r>
              <w:rPr>
                <w:sz w:val="22"/>
                <w:lang w:val="uk-UA"/>
              </w:rPr>
              <w:t>International у письмовій формі;</w:t>
            </w:r>
          </w:p>
          <w:p w14:paraId="2DE86DEE" w14:textId="77777777" w:rsidR="00A2620D" w:rsidRDefault="00297424" w:rsidP="00297424">
            <w:pPr>
              <w:pStyle w:val="ListParagraph"/>
              <w:numPr>
                <w:ilvl w:val="0"/>
                <w:numId w:val="29"/>
              </w:numPr>
              <w:spacing w:after="0"/>
              <w:ind w:left="0" w:firstLine="0"/>
              <w:jc w:val="both"/>
              <w:rPr>
                <w:sz w:val="22"/>
                <w:lang w:val="uk-UA"/>
              </w:rPr>
            </w:pPr>
            <w:r w:rsidRPr="00C93338">
              <w:rPr>
                <w:sz w:val="22"/>
                <w:lang w:val="uk-UA"/>
              </w:rPr>
              <w:t xml:space="preserve">Ви заявляєте, що на вас не впливає потенційний конфлікт інтересів, і що ви та наш персонал не маєте жодних особливих зв'язків з іншими учасниками тендеру або сторонами, що беруть участь у цьому конкурсі. Якщо така ситуація виникне під час виконання </w:t>
            </w:r>
            <w:r w:rsidR="00A2620D">
              <w:rPr>
                <w:sz w:val="22"/>
                <w:lang w:val="uk-UA"/>
              </w:rPr>
              <w:t>договору</w:t>
            </w:r>
            <w:r w:rsidRPr="00C93338">
              <w:rPr>
                <w:sz w:val="22"/>
                <w:lang w:val="uk-UA"/>
              </w:rPr>
              <w:t>, ви пови</w:t>
            </w:r>
            <w:r>
              <w:rPr>
                <w:sz w:val="22"/>
                <w:lang w:val="uk-UA"/>
              </w:rPr>
              <w:t xml:space="preserve">нні негайно повідомити про це </w:t>
            </w:r>
            <w:r w:rsidRPr="00C93338">
              <w:rPr>
                <w:sz w:val="22"/>
                <w:lang w:val="uk-UA"/>
              </w:rPr>
              <w:t xml:space="preserve">Plan </w:t>
            </w:r>
            <w:r>
              <w:rPr>
                <w:sz w:val="22"/>
                <w:lang w:val="uk-UA"/>
              </w:rPr>
              <w:t>International у письмовій формі;</w:t>
            </w:r>
          </w:p>
          <w:p w14:paraId="2DE86DEF" w14:textId="77777777" w:rsidR="00297424" w:rsidRPr="00A2620D" w:rsidRDefault="00297424" w:rsidP="000E20CD">
            <w:pPr>
              <w:pStyle w:val="ListParagraph"/>
              <w:numPr>
                <w:ilvl w:val="0"/>
                <w:numId w:val="29"/>
              </w:numPr>
              <w:spacing w:after="0"/>
              <w:ind w:left="0" w:firstLine="0"/>
              <w:jc w:val="both"/>
              <w:rPr>
                <w:sz w:val="22"/>
                <w:lang w:val="uk-UA"/>
              </w:rPr>
            </w:pPr>
            <w:r w:rsidRPr="00A2620D">
              <w:rPr>
                <w:sz w:val="22"/>
                <w:lang w:val="uk-UA"/>
              </w:rPr>
              <w:t xml:space="preserve">Ви приймаєте стандартні умови оплати Plan International, які становлять </w:t>
            </w:r>
            <w:r w:rsidRPr="00A2620D">
              <w:rPr>
                <w:b/>
                <w:sz w:val="22"/>
                <w:lang w:val="uk-UA"/>
              </w:rPr>
              <w:t>30 днів</w:t>
            </w:r>
            <w:r w:rsidRPr="00A2620D">
              <w:rPr>
                <w:sz w:val="22"/>
                <w:lang w:val="uk-UA"/>
              </w:rPr>
              <w:t xml:space="preserve"> після закінчення місяця після отримання </w:t>
            </w:r>
            <w:r w:rsidR="00A2620D">
              <w:rPr>
                <w:sz w:val="22"/>
                <w:lang w:val="uk-UA"/>
              </w:rPr>
              <w:t>орган</w:t>
            </w:r>
            <w:r w:rsidR="000E20CD">
              <w:rPr>
                <w:sz w:val="22"/>
                <w:lang w:val="uk-UA"/>
              </w:rPr>
              <w:t>і</w:t>
            </w:r>
            <w:r w:rsidR="00A2620D">
              <w:rPr>
                <w:sz w:val="22"/>
                <w:lang w:val="uk-UA"/>
              </w:rPr>
              <w:t>зацією</w:t>
            </w:r>
            <w:r w:rsidRPr="00A2620D">
              <w:rPr>
                <w:sz w:val="22"/>
                <w:lang w:val="uk-UA"/>
              </w:rPr>
              <w:t xml:space="preserve"> Plan International Ltd належного рахунку-фактури або, якщо пізніше, після прийняття відповідних Товарів чи Послуг компанією Plan International Ltd, або інші узгоджені умови.</w:t>
            </w:r>
          </w:p>
        </w:tc>
        <w:tc>
          <w:tcPr>
            <w:tcW w:w="4672" w:type="dxa"/>
          </w:tcPr>
          <w:p w14:paraId="2DE86DF0" w14:textId="77777777" w:rsidR="00297424" w:rsidRDefault="00297424" w:rsidP="00297424">
            <w:pPr>
              <w:jc w:val="both"/>
              <w:rPr>
                <w:sz w:val="22"/>
              </w:rPr>
            </w:pPr>
            <w:r>
              <w:rPr>
                <w:sz w:val="22"/>
              </w:rPr>
              <w:lastRenderedPageBreak/>
              <w:t>By submitting a Bid as part of this Tender process, you also acknowledge and understand that:</w:t>
            </w:r>
          </w:p>
          <w:p w14:paraId="2DE86DF1" w14:textId="77777777" w:rsidR="00297424" w:rsidRDefault="00297424" w:rsidP="00297424">
            <w:pPr>
              <w:spacing w:after="0"/>
              <w:jc w:val="both"/>
              <w:rPr>
                <w:sz w:val="22"/>
              </w:rPr>
            </w:pPr>
          </w:p>
          <w:p w14:paraId="2DE86DF2" w14:textId="77777777" w:rsidR="00297424" w:rsidRDefault="00297424" w:rsidP="00297424">
            <w:pPr>
              <w:pStyle w:val="ListParagraph"/>
              <w:numPr>
                <w:ilvl w:val="0"/>
                <w:numId w:val="47"/>
              </w:numPr>
              <w:spacing w:after="0"/>
              <w:ind w:left="0" w:firstLine="0"/>
              <w:jc w:val="both"/>
              <w:rPr>
                <w:sz w:val="22"/>
              </w:rPr>
            </w:pPr>
            <w:r>
              <w:rPr>
                <w:sz w:val="22"/>
              </w:rPr>
              <w:t>Plan International will not be liable for any costs or expenses incurred in the preparation of your offer</w:t>
            </w:r>
          </w:p>
          <w:p w14:paraId="2DE86DF3" w14:textId="77777777" w:rsidR="00297424" w:rsidRDefault="00297424" w:rsidP="00297424">
            <w:pPr>
              <w:pStyle w:val="ListParagraph"/>
              <w:numPr>
                <w:ilvl w:val="0"/>
                <w:numId w:val="47"/>
              </w:numPr>
              <w:spacing w:after="0"/>
              <w:ind w:left="0" w:firstLine="0"/>
              <w:jc w:val="both"/>
              <w:rPr>
                <w:color w:val="585858" w:themeColor="text1"/>
                <w:sz w:val="22"/>
              </w:rPr>
            </w:pPr>
            <w:r>
              <w:rPr>
                <w:color w:val="585858" w:themeColor="text1"/>
                <w:sz w:val="22"/>
              </w:rPr>
              <w:t xml:space="preserve">You or your company will undergo vetting checks against an Anti-Terrorism and Sanctions Database as part of due diligence protocols </w:t>
            </w:r>
          </w:p>
          <w:p w14:paraId="2DE86DF4" w14:textId="77777777" w:rsidR="00297424" w:rsidRDefault="00297424" w:rsidP="00297424">
            <w:pPr>
              <w:pStyle w:val="ListParagraph"/>
              <w:numPr>
                <w:ilvl w:val="0"/>
                <w:numId w:val="47"/>
              </w:numPr>
              <w:spacing w:after="0"/>
              <w:ind w:left="0" w:firstLine="0"/>
              <w:jc w:val="both"/>
              <w:rPr>
                <w:color w:val="585858" w:themeColor="text1"/>
                <w:sz w:val="22"/>
              </w:rPr>
            </w:pPr>
            <w:r>
              <w:rPr>
                <w:color w:val="585858" w:themeColor="text1"/>
                <w:sz w:val="22"/>
              </w:rPr>
              <w:t>Plan International reserves the right to keep confidential the circumstances that have been considered for the selection of the offers</w:t>
            </w:r>
          </w:p>
          <w:p w14:paraId="2DE86DF5" w14:textId="77777777" w:rsidR="00297424" w:rsidRDefault="00297424" w:rsidP="00297424">
            <w:pPr>
              <w:pStyle w:val="ListParagraph"/>
              <w:numPr>
                <w:ilvl w:val="0"/>
                <w:numId w:val="47"/>
              </w:numPr>
              <w:spacing w:after="0"/>
              <w:ind w:left="0" w:firstLine="0"/>
              <w:jc w:val="both"/>
              <w:rPr>
                <w:color w:val="585858" w:themeColor="text1"/>
                <w:sz w:val="22"/>
              </w:rPr>
            </w:pPr>
            <w:r>
              <w:rPr>
                <w:color w:val="585858" w:themeColor="text1"/>
                <w:sz w:val="22"/>
              </w:rPr>
              <w:t>Part of the evaluation process may include a presentation from the Bidder and a site visit by Plan International staff, where applicable and necessary</w:t>
            </w:r>
          </w:p>
          <w:p w14:paraId="2DE86DF6" w14:textId="77777777" w:rsidR="00297424" w:rsidRDefault="00297424" w:rsidP="00297424">
            <w:pPr>
              <w:pStyle w:val="ListParagraph"/>
              <w:numPr>
                <w:ilvl w:val="0"/>
                <w:numId w:val="47"/>
              </w:numPr>
              <w:spacing w:after="0"/>
              <w:ind w:left="0" w:firstLine="0"/>
              <w:jc w:val="both"/>
              <w:rPr>
                <w:sz w:val="22"/>
              </w:rPr>
            </w:pPr>
            <w:r>
              <w:rPr>
                <w:sz w:val="22"/>
              </w:rPr>
              <w:t>Plan International reserves the right to alter the schedule of tender and contract awarding</w:t>
            </w:r>
          </w:p>
          <w:p w14:paraId="2DE86DF7" w14:textId="77777777" w:rsidR="00297424" w:rsidRDefault="00297424" w:rsidP="00297424">
            <w:pPr>
              <w:pStyle w:val="ListParagraph"/>
              <w:numPr>
                <w:ilvl w:val="0"/>
                <w:numId w:val="47"/>
              </w:numPr>
              <w:spacing w:after="0"/>
              <w:ind w:left="0" w:firstLine="0"/>
              <w:jc w:val="both"/>
              <w:rPr>
                <w:sz w:val="22"/>
              </w:rPr>
            </w:pPr>
            <w:r>
              <w:rPr>
                <w:sz w:val="22"/>
              </w:rPr>
              <w:t>Plan International reserves the right to cancel this tender process at any time and not to award any contract</w:t>
            </w:r>
          </w:p>
          <w:p w14:paraId="2DE86DF8" w14:textId="77777777" w:rsidR="00297424" w:rsidRDefault="00297424" w:rsidP="00297424">
            <w:pPr>
              <w:pStyle w:val="ListParagraph"/>
              <w:numPr>
                <w:ilvl w:val="0"/>
                <w:numId w:val="47"/>
              </w:numPr>
              <w:spacing w:after="0"/>
              <w:ind w:left="0" w:firstLine="0"/>
              <w:jc w:val="both"/>
              <w:rPr>
                <w:color w:val="585858" w:themeColor="text1"/>
                <w:sz w:val="22"/>
              </w:rPr>
            </w:pPr>
            <w:r>
              <w:rPr>
                <w:color w:val="585858" w:themeColor="text1"/>
                <w:sz w:val="22"/>
              </w:rPr>
              <w:t>Plan International reserves the right not to enter into or award a contract as a result of this invitation to tender</w:t>
            </w:r>
          </w:p>
          <w:p w14:paraId="2DE86DF9" w14:textId="77777777" w:rsidR="00297424" w:rsidRDefault="00297424" w:rsidP="00297424">
            <w:pPr>
              <w:pStyle w:val="ListParagraph"/>
              <w:numPr>
                <w:ilvl w:val="0"/>
                <w:numId w:val="47"/>
              </w:numPr>
              <w:spacing w:after="0"/>
              <w:ind w:left="0" w:firstLine="0"/>
              <w:jc w:val="both"/>
              <w:rPr>
                <w:color w:val="585858" w:themeColor="text1"/>
                <w:sz w:val="22"/>
              </w:rPr>
            </w:pPr>
            <w:r>
              <w:rPr>
                <w:color w:val="585858" w:themeColor="text1"/>
                <w:sz w:val="22"/>
              </w:rPr>
              <w:t>Plan International does not bind itself to accept the lowest, or any offer</w:t>
            </w:r>
          </w:p>
          <w:p w14:paraId="2DE86DFA" w14:textId="77777777" w:rsidR="00297424" w:rsidRDefault="00297424" w:rsidP="00297424">
            <w:pPr>
              <w:pStyle w:val="ListParagraph"/>
              <w:numPr>
                <w:ilvl w:val="0"/>
                <w:numId w:val="47"/>
              </w:numPr>
              <w:spacing w:after="0"/>
              <w:ind w:left="0" w:firstLine="0"/>
              <w:jc w:val="both"/>
              <w:rPr>
                <w:sz w:val="22"/>
              </w:rPr>
            </w:pPr>
            <w:r>
              <w:rPr>
                <w:sz w:val="22"/>
              </w:rPr>
              <w:t>Any attempt by the Bidder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2DE86DFB" w14:textId="77777777" w:rsidR="00297424" w:rsidRDefault="00297424" w:rsidP="00297424">
            <w:pPr>
              <w:pStyle w:val="ListParagraph"/>
              <w:numPr>
                <w:ilvl w:val="0"/>
                <w:numId w:val="47"/>
              </w:numPr>
              <w:spacing w:after="0"/>
              <w:ind w:left="0" w:firstLine="0"/>
              <w:jc w:val="both"/>
              <w:rPr>
                <w:sz w:val="22"/>
              </w:rPr>
            </w:pPr>
            <w:r>
              <w:rPr>
                <w:sz w:val="22"/>
              </w:rPr>
              <w:t>You accept in full and without restriction the conditions governing this tender as the sole basis of this competition, whatever its own conditions of sale may be, which you hereby waive</w:t>
            </w:r>
          </w:p>
          <w:p w14:paraId="2DE86DFC" w14:textId="77777777" w:rsidR="00297424" w:rsidRDefault="00297424" w:rsidP="00297424">
            <w:pPr>
              <w:pStyle w:val="ListParagraph"/>
              <w:numPr>
                <w:ilvl w:val="0"/>
                <w:numId w:val="47"/>
              </w:numPr>
              <w:spacing w:after="0"/>
              <w:ind w:left="0" w:firstLine="0"/>
              <w:jc w:val="both"/>
              <w:rPr>
                <w:sz w:val="22"/>
              </w:rPr>
            </w:pPr>
            <w:r>
              <w:rPr>
                <w:sz w:val="22"/>
              </w:rPr>
              <w:t xml:space="preserve">You have examined carefully, understood and comply with all conditions, instructions, forms, provisions and specifications contained in this tender dossier. You are aware that failure to submit a tender containing all the information and documentation expressly required, within the </w:t>
            </w:r>
            <w:r>
              <w:rPr>
                <w:sz w:val="22"/>
              </w:rPr>
              <w:lastRenderedPageBreak/>
              <w:t>deadline specified, may lead to the rejection of the tender at Plan International’s discretion</w:t>
            </w:r>
          </w:p>
          <w:p w14:paraId="2DE86DFD" w14:textId="77777777" w:rsidR="00297424" w:rsidRDefault="00297424" w:rsidP="00297424">
            <w:pPr>
              <w:pStyle w:val="ListParagraph"/>
              <w:numPr>
                <w:ilvl w:val="0"/>
                <w:numId w:val="47"/>
              </w:numPr>
              <w:spacing w:after="0"/>
              <w:ind w:left="0" w:firstLine="0"/>
              <w:jc w:val="both"/>
              <w:rPr>
                <w:sz w:val="22"/>
              </w:rPr>
            </w:pPr>
            <w:r>
              <w:rPr>
                <w:sz w:val="22"/>
              </w:rPr>
              <w:t>You are not aware of any corruption practice in relation to this competition. Should such a situation arise, we shall immediately inform Plan International in writing</w:t>
            </w:r>
          </w:p>
          <w:p w14:paraId="2DE86DFE" w14:textId="77777777" w:rsidR="00297424" w:rsidRDefault="00297424" w:rsidP="00297424">
            <w:pPr>
              <w:pStyle w:val="ListParagraph"/>
              <w:numPr>
                <w:ilvl w:val="0"/>
                <w:numId w:val="47"/>
              </w:numPr>
              <w:spacing w:after="0"/>
              <w:ind w:left="0" w:firstLine="0"/>
              <w:jc w:val="both"/>
              <w:rPr>
                <w:sz w:val="22"/>
              </w:rPr>
            </w:pPr>
            <w:r>
              <w:rPr>
                <w:sz w:val="22"/>
              </w:rPr>
              <w:t>You declare that you are affected by no potential conflict of interest, and that you and our staff have no particular link with other Bidders or parties involved in this competition. Should such a situation arise during performance of the contract, you shall immediately inform Plan International in writing</w:t>
            </w:r>
          </w:p>
          <w:p w14:paraId="2DE86DFF" w14:textId="77777777" w:rsidR="00297424" w:rsidRDefault="00297424" w:rsidP="00297424">
            <w:pPr>
              <w:pStyle w:val="ListParagraph"/>
              <w:numPr>
                <w:ilvl w:val="0"/>
                <w:numId w:val="47"/>
              </w:numPr>
              <w:spacing w:after="0"/>
              <w:ind w:left="0" w:firstLine="0"/>
              <w:jc w:val="both"/>
              <w:rPr>
                <w:sz w:val="22"/>
              </w:rPr>
            </w:pPr>
            <w:r>
              <w:rPr>
                <w:sz w:val="22"/>
              </w:rPr>
              <w:t xml:space="preserve">You accept Plan International’s standard terms of payment which are </w:t>
            </w:r>
            <w:r>
              <w:rPr>
                <w:b/>
                <w:sz w:val="22"/>
              </w:rPr>
              <w:t>30 days</w:t>
            </w:r>
            <w:r>
              <w:rPr>
                <w:sz w:val="22"/>
              </w:rPr>
              <w:t xml:space="preserve"> </w:t>
            </w:r>
            <w:r>
              <w:rPr>
                <w:color w:val="000000"/>
                <w:sz w:val="22"/>
              </w:rPr>
              <w:t>after the end of the month of receipt by Plan of a proper invoice or, if later, after acceptance of the Goods or Services in question by Plan International Ltd, or other terms agreed.</w:t>
            </w:r>
          </w:p>
          <w:p w14:paraId="2DE86E00" w14:textId="77777777" w:rsidR="00297424" w:rsidRDefault="00297424" w:rsidP="00297424">
            <w:pPr>
              <w:jc w:val="both"/>
              <w:rPr>
                <w:sz w:val="22"/>
                <w:lang w:val="uk-UA"/>
              </w:rPr>
            </w:pPr>
          </w:p>
        </w:tc>
      </w:tr>
    </w:tbl>
    <w:p w14:paraId="2DE86E02" w14:textId="77777777" w:rsidR="00297424" w:rsidRDefault="00297424" w:rsidP="0017694E">
      <w:pPr>
        <w:jc w:val="both"/>
        <w:rPr>
          <w:sz w:val="22"/>
          <w:lang w:val="uk-UA"/>
        </w:rPr>
      </w:pPr>
    </w:p>
    <w:p w14:paraId="2DE86E03" w14:textId="77777777" w:rsidR="00297424" w:rsidRPr="00297424" w:rsidRDefault="00E112F0" w:rsidP="00D12995">
      <w:pPr>
        <w:pStyle w:val="heading10"/>
        <w:numPr>
          <w:ilvl w:val="0"/>
          <w:numId w:val="36"/>
        </w:numPr>
        <w:rPr>
          <w:color w:val="0072CE"/>
        </w:rPr>
      </w:pPr>
      <w:bookmarkStart w:id="20" w:name="_Toc155616534"/>
      <w:r w:rsidRPr="00C93338">
        <w:rPr>
          <w:rStyle w:val="Header1"/>
          <w:color w:val="0072CE"/>
          <w:sz w:val="22"/>
          <w:lang w:val="uk-UA"/>
        </w:rPr>
        <w:t xml:space="preserve">Заява Plan International щодо етичних та екологічних аспектів </w:t>
      </w:r>
      <w:r w:rsidR="00297424">
        <w:rPr>
          <w:rStyle w:val="Header1"/>
          <w:color w:val="0072CE"/>
          <w:sz w:val="22"/>
          <w:lang w:val="uk-UA"/>
        </w:rPr>
        <w:t xml:space="preserve">/ </w:t>
      </w:r>
      <w:bookmarkStart w:id="21" w:name="_Toc90300475"/>
      <w:r w:rsidR="00297424">
        <w:rPr>
          <w:rStyle w:val="Header1"/>
          <w:color w:val="0072CE"/>
          <w:sz w:val="22"/>
        </w:rPr>
        <w:t>Plan International’s Ethical &amp; Environmental Statement</w:t>
      </w:r>
      <w:bookmarkEnd w:id="20"/>
      <w:bookmarkEnd w:id="21"/>
      <w:r w:rsidR="00297424">
        <w:rPr>
          <w:rStyle w:val="Header1"/>
          <w:color w:val="0072CE"/>
          <w:sz w:val="22"/>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262"/>
      </w:tblGrid>
      <w:tr w:rsidR="00297424" w14:paraId="2DE86E0A" w14:textId="77777777" w:rsidTr="00952601">
        <w:tc>
          <w:tcPr>
            <w:tcW w:w="4950" w:type="dxa"/>
          </w:tcPr>
          <w:p w14:paraId="2DE86E04" w14:textId="77777777" w:rsidR="00297424" w:rsidRPr="00C93338" w:rsidRDefault="00297424" w:rsidP="00297424">
            <w:pPr>
              <w:pStyle w:val="BodyText0"/>
              <w:numPr>
                <w:ilvl w:val="0"/>
                <w:numId w:val="31"/>
              </w:numPr>
              <w:rPr>
                <w:szCs w:val="22"/>
                <w:lang w:val="uk-UA"/>
              </w:rPr>
            </w:pPr>
            <w:r w:rsidRPr="00C93338">
              <w:rPr>
                <w:szCs w:val="22"/>
                <w:lang w:val="uk-UA"/>
              </w:rPr>
              <w:t>Організація повинна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p>
          <w:p w14:paraId="2DE86E05" w14:textId="77777777" w:rsidR="00297424" w:rsidRPr="00C93338" w:rsidRDefault="00297424" w:rsidP="00297424">
            <w:pPr>
              <w:pStyle w:val="BodyText0"/>
              <w:spacing w:before="0" w:after="0"/>
              <w:rPr>
                <w:szCs w:val="22"/>
                <w:lang w:val="uk-UA"/>
              </w:rPr>
            </w:pPr>
          </w:p>
          <w:p w14:paraId="2DE86E06" w14:textId="77777777" w:rsidR="00297424" w:rsidRDefault="00297424" w:rsidP="00297424">
            <w:pPr>
              <w:pStyle w:val="BodyText0"/>
              <w:numPr>
                <w:ilvl w:val="0"/>
                <w:numId w:val="31"/>
              </w:numPr>
              <w:rPr>
                <w:szCs w:val="22"/>
                <w:lang w:val="uk-UA"/>
              </w:rPr>
            </w:pPr>
            <w:r w:rsidRPr="00C93338">
              <w:rPr>
                <w:szCs w:val="22"/>
                <w:lang w:val="uk-UA"/>
              </w:rPr>
              <w:t>Організація повинна прагнути до встановлення цілей зі скорочення викидів у тих сферах, де діяльність організації призводить до значного впливу на навколишнє середовище.</w:t>
            </w:r>
          </w:p>
        </w:tc>
        <w:tc>
          <w:tcPr>
            <w:tcW w:w="4262" w:type="dxa"/>
          </w:tcPr>
          <w:p w14:paraId="2DE86E07" w14:textId="77777777" w:rsidR="00297424" w:rsidRDefault="00297424" w:rsidP="00297424">
            <w:pPr>
              <w:pStyle w:val="BodyText0"/>
              <w:numPr>
                <w:ilvl w:val="0"/>
                <w:numId w:val="31"/>
              </w:numPr>
              <w:rPr>
                <w:szCs w:val="22"/>
              </w:rPr>
            </w:pPr>
            <w:r>
              <w:rPr>
                <w:szCs w:val="22"/>
              </w:rPr>
              <w:t>The organisation should establish environmental standards and good practices that follow the principles of ISO 14001 Environmental Management Systems, and in particular to ensure compliance with environmental legislation</w:t>
            </w:r>
          </w:p>
          <w:p w14:paraId="2DE86E08" w14:textId="77777777" w:rsidR="00297424" w:rsidRDefault="00297424" w:rsidP="00297424">
            <w:pPr>
              <w:pStyle w:val="BodyText0"/>
              <w:spacing w:before="0" w:after="0"/>
              <w:rPr>
                <w:szCs w:val="22"/>
              </w:rPr>
            </w:pPr>
          </w:p>
          <w:p w14:paraId="2DE86E09" w14:textId="77777777" w:rsidR="00297424" w:rsidRPr="00297424" w:rsidRDefault="00297424" w:rsidP="00297424">
            <w:pPr>
              <w:pStyle w:val="BodyText0"/>
              <w:numPr>
                <w:ilvl w:val="0"/>
                <w:numId w:val="31"/>
              </w:numPr>
              <w:spacing w:before="0" w:after="0"/>
              <w:rPr>
                <w:b/>
                <w:bCs/>
                <w:szCs w:val="22"/>
              </w:rPr>
            </w:pPr>
            <w:r>
              <w:rPr>
                <w:szCs w:val="22"/>
              </w:rPr>
              <w:t xml:space="preserve">The organisation should seek to set reduction targets in areas where the organisation’s activities lead to significant environmental impacts </w:t>
            </w:r>
          </w:p>
        </w:tc>
      </w:tr>
    </w:tbl>
    <w:p w14:paraId="2DE86E0B" w14:textId="77777777" w:rsidR="0017694E" w:rsidRPr="00C93338" w:rsidRDefault="00E112F0" w:rsidP="00297424">
      <w:pPr>
        <w:pStyle w:val="BodyText0"/>
        <w:spacing w:before="0" w:after="0"/>
        <w:ind w:left="720"/>
        <w:rPr>
          <w:b/>
          <w:bCs/>
          <w:szCs w:val="22"/>
          <w:lang w:val="uk-UA"/>
        </w:rPr>
      </w:pPr>
      <w:r w:rsidRPr="00C93338">
        <w:rPr>
          <w:szCs w:val="22"/>
          <w:lang w:val="uk-UA"/>
        </w:rPr>
        <w:t xml:space="preserve"> </w:t>
      </w:r>
    </w:p>
    <w:p w14:paraId="2DE86E0C" w14:textId="77777777" w:rsidR="0017694E" w:rsidRPr="00C93338" w:rsidRDefault="0017694E" w:rsidP="00D12995">
      <w:pPr>
        <w:pStyle w:val="ListParagraph"/>
        <w:numPr>
          <w:ilvl w:val="0"/>
          <w:numId w:val="0"/>
        </w:numPr>
        <w:spacing w:after="0"/>
        <w:ind w:left="1571"/>
        <w:rPr>
          <w:b/>
          <w:bCs/>
          <w:sz w:val="22"/>
          <w:lang w:val="uk-UA"/>
        </w:rPr>
      </w:pPr>
    </w:p>
    <w:p w14:paraId="2DE86E0D" w14:textId="77777777" w:rsidR="00297424" w:rsidRPr="000C5931" w:rsidRDefault="00E112F0" w:rsidP="00297424">
      <w:pPr>
        <w:pStyle w:val="heading10"/>
        <w:numPr>
          <w:ilvl w:val="0"/>
          <w:numId w:val="36"/>
        </w:numPr>
        <w:rPr>
          <w:rStyle w:val="Header1"/>
          <w:color w:val="0072CE"/>
          <w:sz w:val="22"/>
          <w:szCs w:val="24"/>
          <w:lang w:val="ru-RU"/>
        </w:rPr>
      </w:pPr>
      <w:bookmarkStart w:id="22" w:name="_Toc155616535"/>
      <w:r w:rsidRPr="00C93338">
        <w:rPr>
          <w:rStyle w:val="Header1"/>
          <w:color w:val="0072CE"/>
          <w:sz w:val="22"/>
          <w:lang w:val="uk-UA"/>
        </w:rPr>
        <w:t>Список документів для подачі заявок</w:t>
      </w:r>
      <w:r w:rsidR="00297424">
        <w:rPr>
          <w:rStyle w:val="Header1"/>
          <w:color w:val="0072CE"/>
          <w:sz w:val="22"/>
          <w:lang w:val="uk-UA"/>
        </w:rPr>
        <w:t xml:space="preserve"> /</w:t>
      </w:r>
      <w:bookmarkStart w:id="23" w:name="_Toc90300476"/>
      <w:r w:rsidR="00297424" w:rsidRPr="000C5931">
        <w:rPr>
          <w:rStyle w:val="Header1"/>
          <w:color w:val="0072CE"/>
          <w:sz w:val="22"/>
          <w:lang w:val="ru-RU"/>
        </w:rPr>
        <w:t xml:space="preserve"> </w:t>
      </w:r>
      <w:r w:rsidR="00297424">
        <w:rPr>
          <w:rStyle w:val="Header1"/>
          <w:color w:val="0072CE"/>
          <w:sz w:val="22"/>
        </w:rPr>
        <w:t>Submission</w:t>
      </w:r>
      <w:r w:rsidR="00297424" w:rsidRPr="000C5931">
        <w:rPr>
          <w:rStyle w:val="Header1"/>
          <w:color w:val="0072CE"/>
          <w:sz w:val="22"/>
          <w:lang w:val="ru-RU"/>
        </w:rPr>
        <w:t xml:space="preserve"> </w:t>
      </w:r>
      <w:r w:rsidR="00297424">
        <w:rPr>
          <w:rStyle w:val="Header1"/>
          <w:color w:val="0072CE"/>
          <w:sz w:val="22"/>
        </w:rPr>
        <w:t>Checklist</w:t>
      </w:r>
      <w:bookmarkEnd w:id="22"/>
      <w:bookmarkEnd w:id="23"/>
    </w:p>
    <w:p w14:paraId="2DE86E0E" w14:textId="77777777" w:rsidR="0017694E" w:rsidRPr="00C93338" w:rsidRDefault="0017694E" w:rsidP="0017694E">
      <w:pPr>
        <w:pStyle w:val="heading10"/>
        <w:numPr>
          <w:ilvl w:val="0"/>
          <w:numId w:val="0"/>
        </w:numPr>
        <w:ind w:left="501"/>
        <w:rPr>
          <w:rStyle w:val="Header1"/>
          <w:color w:val="0072CE"/>
          <w:lang w:val="uk-UA"/>
        </w:rPr>
      </w:pPr>
    </w:p>
    <w:tbl>
      <w:tblPr>
        <w:tblStyle w:val="TableGrid"/>
        <w:tblW w:w="0" w:type="auto"/>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27"/>
      </w:tblGrid>
      <w:tr w:rsidR="00297424" w14:paraId="2DE86E11" w14:textId="77777777" w:rsidTr="00297424">
        <w:tc>
          <w:tcPr>
            <w:tcW w:w="4672" w:type="dxa"/>
          </w:tcPr>
          <w:p w14:paraId="2DE86E0F" w14:textId="77777777" w:rsidR="00297424" w:rsidRDefault="00297424" w:rsidP="00EF4095">
            <w:pPr>
              <w:pStyle w:val="heading10"/>
              <w:numPr>
                <w:ilvl w:val="0"/>
                <w:numId w:val="0"/>
              </w:numPr>
              <w:rPr>
                <w:rStyle w:val="Header1"/>
                <w:color w:val="0072CE"/>
                <w:sz w:val="22"/>
                <w:szCs w:val="24"/>
                <w:lang w:val="uk-UA"/>
              </w:rPr>
            </w:pPr>
            <w:bookmarkStart w:id="24" w:name="_Toc155616536"/>
            <w:bookmarkStart w:id="25" w:name="_Toc256000019"/>
            <w:r w:rsidRPr="00C93338">
              <w:rPr>
                <w:rStyle w:val="Header1"/>
                <w:color w:val="0072CE"/>
                <w:sz w:val="22"/>
                <w:szCs w:val="24"/>
                <w:lang w:val="uk-UA"/>
              </w:rPr>
              <w:t>Будь ласка, зверніть увагу, що Plan International</w:t>
            </w:r>
            <w:r w:rsidR="00BE7CFE">
              <w:rPr>
                <w:rStyle w:val="Header1"/>
                <w:color w:val="0072CE"/>
                <w:sz w:val="22"/>
                <w:szCs w:val="24"/>
                <w:lang w:val="uk-UA"/>
              </w:rPr>
              <w:t xml:space="preserve"> не може приймати заявки</w:t>
            </w:r>
            <w:r w:rsidRPr="00C93338">
              <w:rPr>
                <w:rStyle w:val="Header1"/>
                <w:color w:val="0072CE"/>
                <w:sz w:val="22"/>
                <w:szCs w:val="24"/>
                <w:lang w:val="uk-UA"/>
              </w:rPr>
              <w:t xml:space="preserve"> </w:t>
            </w:r>
            <w:r w:rsidRPr="00C93338">
              <w:rPr>
                <w:rStyle w:val="Header1"/>
                <w:color w:val="0072CE"/>
                <w:sz w:val="22"/>
                <w:szCs w:val="24"/>
                <w:lang w:val="uk-UA"/>
              </w:rPr>
              <w:lastRenderedPageBreak/>
              <w:t xml:space="preserve">за посиланням в Інтернеті, наприклад, SharePoint, Dropbox тощо. </w:t>
            </w:r>
            <w:r w:rsidR="00BE7CFE">
              <w:rPr>
                <w:rStyle w:val="Header1"/>
                <w:color w:val="0072CE"/>
                <w:sz w:val="22"/>
                <w:szCs w:val="24"/>
                <w:lang w:val="uk-UA"/>
              </w:rPr>
              <w:t>Н</w:t>
            </w:r>
            <w:r w:rsidRPr="00C93338">
              <w:rPr>
                <w:rStyle w:val="Header1"/>
                <w:color w:val="0072CE"/>
                <w:sz w:val="22"/>
                <w:szCs w:val="24"/>
                <w:lang w:val="uk-UA"/>
              </w:rPr>
              <w:t xml:space="preserve">адсилайте документи </w:t>
            </w:r>
            <w:r w:rsidR="00EF4095">
              <w:rPr>
                <w:rStyle w:val="Header1"/>
                <w:color w:val="0072CE"/>
                <w:sz w:val="22"/>
                <w:szCs w:val="24"/>
                <w:lang w:val="uk-UA"/>
              </w:rPr>
              <w:t>як вкладення</w:t>
            </w:r>
            <w:r w:rsidRPr="00C93338">
              <w:rPr>
                <w:rStyle w:val="Header1"/>
                <w:color w:val="0072CE"/>
                <w:sz w:val="22"/>
                <w:szCs w:val="24"/>
                <w:lang w:val="uk-UA"/>
              </w:rPr>
              <w:t>.</w:t>
            </w:r>
            <w:bookmarkEnd w:id="24"/>
          </w:p>
        </w:tc>
        <w:tc>
          <w:tcPr>
            <w:tcW w:w="4672" w:type="dxa"/>
          </w:tcPr>
          <w:p w14:paraId="2DE86E10" w14:textId="77777777" w:rsidR="00297424" w:rsidRDefault="00297424" w:rsidP="0017694E">
            <w:pPr>
              <w:pStyle w:val="heading10"/>
              <w:numPr>
                <w:ilvl w:val="0"/>
                <w:numId w:val="0"/>
              </w:numPr>
              <w:rPr>
                <w:rStyle w:val="Header1"/>
                <w:color w:val="0072CE"/>
                <w:sz w:val="22"/>
                <w:szCs w:val="24"/>
                <w:lang w:val="uk-UA"/>
              </w:rPr>
            </w:pPr>
            <w:bookmarkStart w:id="26" w:name="_Toc155616537"/>
            <w:r>
              <w:rPr>
                <w:rStyle w:val="Header1"/>
                <w:color w:val="0072CE"/>
                <w:sz w:val="22"/>
                <w:szCs w:val="24"/>
              </w:rPr>
              <w:lastRenderedPageBreak/>
              <w:t xml:space="preserve">Please note Plan International are unable to accept submissions which </w:t>
            </w:r>
            <w:r>
              <w:rPr>
                <w:rStyle w:val="Header1"/>
                <w:color w:val="0072CE"/>
                <w:sz w:val="22"/>
                <w:szCs w:val="24"/>
              </w:rPr>
              <w:lastRenderedPageBreak/>
              <w:t>are accessible by an online link, for example SharePoint, Dropbox etc.  Please submit the documents as attachments.</w:t>
            </w:r>
            <w:bookmarkEnd w:id="26"/>
          </w:p>
        </w:tc>
      </w:tr>
    </w:tbl>
    <w:p w14:paraId="2DE86E12" w14:textId="77777777" w:rsidR="00297424" w:rsidRDefault="00297424" w:rsidP="0017694E">
      <w:pPr>
        <w:pStyle w:val="heading10"/>
        <w:numPr>
          <w:ilvl w:val="0"/>
          <w:numId w:val="0"/>
        </w:numPr>
        <w:ind w:left="501"/>
        <w:rPr>
          <w:rStyle w:val="Header1"/>
          <w:color w:val="0072CE"/>
          <w:sz w:val="22"/>
          <w:szCs w:val="24"/>
          <w:lang w:val="uk-UA"/>
        </w:rPr>
      </w:pPr>
    </w:p>
    <w:bookmarkEnd w:id="25"/>
    <w:p w14:paraId="2DE86E13" w14:textId="77777777" w:rsidR="0017694E" w:rsidRPr="00C93338" w:rsidRDefault="0017694E" w:rsidP="0017694E">
      <w:pPr>
        <w:pStyle w:val="heading10"/>
        <w:numPr>
          <w:ilvl w:val="0"/>
          <w:numId w:val="0"/>
        </w:numPr>
        <w:ind w:left="501"/>
        <w:rPr>
          <w:rStyle w:val="Header1"/>
          <w:color w:val="0072CE"/>
          <w:sz w:val="22"/>
          <w:szCs w:val="24"/>
          <w:lang w:val="uk-UA"/>
        </w:rPr>
      </w:pPr>
    </w:p>
    <w:tbl>
      <w:tblPr>
        <w:tblpPr w:leftFromText="180" w:rightFromText="180" w:vertAnchor="text" w:horzAnchor="margin" w:tblpX="562" w:tblpY="151"/>
        <w:tblW w:w="0" w:type="auto"/>
        <w:tblLook w:val="04A0" w:firstRow="1" w:lastRow="0" w:firstColumn="1" w:lastColumn="0" w:noHBand="0" w:noVBand="1"/>
      </w:tblPr>
      <w:tblGrid>
        <w:gridCol w:w="4106"/>
        <w:gridCol w:w="5238"/>
      </w:tblGrid>
      <w:tr w:rsidR="00681BF3" w:rsidRPr="00C93338" w14:paraId="2DE86E16" w14:textId="77777777" w:rsidTr="0019666A">
        <w:trPr>
          <w:trHeight w:val="292"/>
        </w:trPr>
        <w:tc>
          <w:tcPr>
            <w:tcW w:w="0" w:type="auto"/>
            <w:tcBorders>
              <w:top w:val="single" w:sz="4" w:space="0" w:color="auto"/>
              <w:left w:val="single" w:sz="4" w:space="0" w:color="auto"/>
              <w:bottom w:val="single" w:sz="4" w:space="0" w:color="auto"/>
              <w:right w:val="single" w:sz="4" w:space="0" w:color="auto"/>
            </w:tcBorders>
            <w:shd w:val="clear" w:color="auto" w:fill="002060"/>
            <w:vAlign w:val="center"/>
            <w:hideMark/>
          </w:tcPr>
          <w:p w14:paraId="2DE86E14" w14:textId="77777777" w:rsidR="0017694E" w:rsidRPr="00C93338" w:rsidRDefault="00E112F0" w:rsidP="005746B4">
            <w:pPr>
              <w:jc w:val="center"/>
              <w:rPr>
                <w:rFonts w:eastAsia="Times New Roman"/>
                <w:b/>
                <w:bCs/>
                <w:color w:val="FFFFFF"/>
                <w:sz w:val="22"/>
                <w:lang w:val="uk-UA" w:eastAsia="en-GB"/>
              </w:rPr>
            </w:pPr>
            <w:bookmarkStart w:id="27" w:name="RANGE!F2"/>
            <w:r w:rsidRPr="00C93338">
              <w:rPr>
                <w:rFonts w:eastAsia="Times New Roman"/>
                <w:b/>
                <w:bCs/>
                <w:color w:val="FFFFFF"/>
                <w:sz w:val="22"/>
                <w:lang w:val="uk-UA" w:eastAsia="en-GB"/>
              </w:rPr>
              <w:t>Документ</w:t>
            </w:r>
            <w:bookmarkEnd w:id="27"/>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Document</w:t>
            </w:r>
          </w:p>
        </w:tc>
        <w:tc>
          <w:tcPr>
            <w:tcW w:w="0" w:type="auto"/>
            <w:tcBorders>
              <w:top w:val="single" w:sz="4" w:space="0" w:color="auto"/>
              <w:left w:val="nil"/>
              <w:bottom w:val="single" w:sz="4" w:space="0" w:color="auto"/>
              <w:right w:val="single" w:sz="4" w:space="0" w:color="auto"/>
            </w:tcBorders>
            <w:shd w:val="clear" w:color="auto" w:fill="002060"/>
            <w:vAlign w:val="center"/>
            <w:hideMark/>
          </w:tcPr>
          <w:p w14:paraId="2DE86E15" w14:textId="77777777" w:rsidR="0017694E" w:rsidRPr="00C93338" w:rsidRDefault="00E112F0" w:rsidP="005746B4">
            <w:pPr>
              <w:jc w:val="center"/>
              <w:rPr>
                <w:rFonts w:eastAsia="Times New Roman"/>
                <w:b/>
                <w:bCs/>
                <w:color w:val="FFFFFF"/>
                <w:sz w:val="22"/>
                <w:lang w:val="uk-UA" w:eastAsia="en-GB"/>
              </w:rPr>
            </w:pPr>
            <w:bookmarkStart w:id="28" w:name="RANGE!H2"/>
            <w:r w:rsidRPr="00C93338">
              <w:rPr>
                <w:rFonts w:eastAsia="Times New Roman"/>
                <w:b/>
                <w:bCs/>
                <w:color w:val="FFFFFF"/>
                <w:sz w:val="22"/>
                <w:lang w:val="uk-UA" w:eastAsia="en-GB"/>
              </w:rPr>
              <w:t>Форма</w:t>
            </w:r>
            <w:bookmarkEnd w:id="28"/>
            <w:r w:rsidR="00297424">
              <w:rPr>
                <w:rFonts w:eastAsia="Times New Roman"/>
                <w:b/>
                <w:bCs/>
                <w:color w:val="FFFFFF"/>
                <w:sz w:val="22"/>
                <w:lang w:val="uk-UA" w:eastAsia="en-GB"/>
              </w:rPr>
              <w:t xml:space="preserve"> / </w:t>
            </w:r>
            <w:r w:rsidR="00297424">
              <w:rPr>
                <w:rFonts w:eastAsia="Times New Roman"/>
                <w:b/>
                <w:bCs/>
                <w:color w:val="FFFFFF"/>
                <w:sz w:val="22"/>
                <w:lang w:eastAsia="en-GB"/>
              </w:rPr>
              <w:t xml:space="preserve"> Form</w:t>
            </w:r>
          </w:p>
        </w:tc>
      </w:tr>
      <w:tr w:rsidR="00681BF3" w:rsidRPr="00C93338" w14:paraId="664869A3" w14:textId="77777777" w:rsidTr="0019666A">
        <w:trPr>
          <w:trHeight w:val="329"/>
        </w:trPr>
        <w:tc>
          <w:tcPr>
            <w:tcW w:w="0" w:type="auto"/>
            <w:tcBorders>
              <w:top w:val="nil"/>
              <w:left w:val="single" w:sz="4" w:space="0" w:color="auto"/>
              <w:bottom w:val="single" w:sz="4" w:space="0" w:color="auto"/>
              <w:right w:val="single" w:sz="4" w:space="0" w:color="auto"/>
            </w:tcBorders>
            <w:shd w:val="clear" w:color="auto" w:fill="auto"/>
            <w:vAlign w:val="center"/>
          </w:tcPr>
          <w:p w14:paraId="3F72FFEA" w14:textId="77777777" w:rsidR="006817F5" w:rsidRDefault="00835F8F" w:rsidP="00C5586F">
            <w:pPr>
              <w:jc w:val="center"/>
              <w:rPr>
                <w:rFonts w:eastAsia="Times New Roman"/>
                <w:b/>
                <w:bCs/>
                <w:color w:val="000000"/>
                <w:sz w:val="22"/>
                <w:lang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w:t>
            </w:r>
            <w:r>
              <w:rPr>
                <w:rFonts w:eastAsia="Times New Roman"/>
                <w:b/>
                <w:bCs/>
                <w:color w:val="000000"/>
                <w:sz w:val="22"/>
                <w:lang w:eastAsia="en-GB"/>
              </w:rPr>
              <w:t>A</w:t>
            </w:r>
            <w:r>
              <w:rPr>
                <w:rFonts w:eastAsia="Times New Roman"/>
                <w:b/>
                <w:bCs/>
                <w:color w:val="000000"/>
                <w:sz w:val="22"/>
                <w:lang w:val="uk-UA" w:eastAsia="en-GB"/>
              </w:rPr>
              <w:t xml:space="preserve"> </w:t>
            </w:r>
            <w:r w:rsidRPr="00C62681">
              <w:rPr>
                <w:rFonts w:eastAsia="Times New Roman"/>
                <w:b/>
                <w:bCs/>
                <w:color w:val="000000"/>
                <w:sz w:val="22"/>
                <w:lang w:eastAsia="en-GB"/>
              </w:rPr>
              <w:t xml:space="preserve">–  </w:t>
            </w:r>
            <w:r w:rsidR="00C5586F">
              <w:rPr>
                <w:rFonts w:eastAsia="Times New Roman"/>
                <w:b/>
                <w:bCs/>
                <w:color w:val="000000"/>
                <w:sz w:val="22"/>
                <w:lang w:val="uk-UA" w:eastAsia="en-GB"/>
              </w:rPr>
              <w:t>Специфікація</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w:t>
            </w:r>
          </w:p>
          <w:p w14:paraId="5BB0F827" w14:textId="3DA35EA7" w:rsidR="00835F8F" w:rsidRPr="00C5586F" w:rsidRDefault="00835F8F" w:rsidP="00C5586F">
            <w:pPr>
              <w:jc w:val="center"/>
              <w:rPr>
                <w:rFonts w:eastAsia="Times New Roman"/>
                <w:b/>
                <w:bCs/>
                <w:color w:val="000000"/>
                <w:sz w:val="22"/>
                <w:lang w:eastAsia="en-GB"/>
              </w:rPr>
            </w:pPr>
            <w:r>
              <w:rPr>
                <w:rFonts w:eastAsia="Times New Roman"/>
                <w:b/>
                <w:bCs/>
                <w:color w:val="000000"/>
                <w:sz w:val="22"/>
                <w:lang w:eastAsia="en-GB"/>
              </w:rPr>
              <w:t xml:space="preserve">Annex A – </w:t>
            </w:r>
            <w:r w:rsidR="00C5586F">
              <w:rPr>
                <w:rFonts w:eastAsia="Times New Roman"/>
                <w:b/>
                <w:bCs/>
                <w:color w:val="000000"/>
                <w:sz w:val="22"/>
                <w:lang w:eastAsia="en-GB"/>
              </w:rPr>
              <w:t>Specification</w:t>
            </w:r>
          </w:p>
        </w:tc>
        <w:tc>
          <w:tcPr>
            <w:tcW w:w="0" w:type="auto"/>
            <w:tcBorders>
              <w:top w:val="nil"/>
              <w:left w:val="nil"/>
              <w:bottom w:val="single" w:sz="4" w:space="0" w:color="auto"/>
              <w:right w:val="single" w:sz="4" w:space="0" w:color="auto"/>
            </w:tcBorders>
            <w:shd w:val="clear" w:color="auto" w:fill="auto"/>
            <w:vAlign w:val="center"/>
          </w:tcPr>
          <w:p w14:paraId="2F2CD732" w14:textId="1DCF44AF"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 xml:space="preserve">Будь ласка, </w:t>
            </w:r>
            <w:r w:rsidR="006817F5">
              <w:rPr>
                <w:rFonts w:eastAsia="Times New Roman"/>
                <w:color w:val="000000"/>
                <w:sz w:val="22"/>
                <w:lang w:val="uk-UA" w:eastAsia="en-GB"/>
              </w:rPr>
              <w:t>ознайомтесь з усіма вимогами</w:t>
            </w:r>
            <w:r w:rsidR="00681BF3">
              <w:rPr>
                <w:rFonts w:eastAsia="Times New Roman"/>
                <w:color w:val="000000"/>
                <w:sz w:val="22"/>
                <w:lang w:val="uk-UA" w:eastAsia="en-GB"/>
              </w:rPr>
              <w:t xml:space="preserve"> викладеними в додатку</w:t>
            </w:r>
            <w:r w:rsidRPr="00C93338">
              <w:rPr>
                <w:rFonts w:eastAsia="Times New Roman"/>
                <w:color w:val="000000"/>
                <w:sz w:val="22"/>
                <w:lang w:val="uk-UA" w:eastAsia="en-GB"/>
              </w:rPr>
              <w:t>.</w:t>
            </w:r>
            <w:r>
              <w:rPr>
                <w:rFonts w:eastAsia="Times New Roman"/>
                <w:color w:val="000000"/>
                <w:sz w:val="22"/>
                <w:lang w:val="uk-UA" w:eastAsia="en-GB"/>
              </w:rPr>
              <w:t xml:space="preserve"> / </w:t>
            </w:r>
            <w:r>
              <w:rPr>
                <w:rFonts w:eastAsia="Times New Roman"/>
                <w:color w:val="000000"/>
                <w:sz w:val="22"/>
                <w:lang w:eastAsia="en-GB"/>
              </w:rPr>
              <w:t xml:space="preserve"> Please </w:t>
            </w:r>
            <w:r w:rsidR="00681BF3">
              <w:rPr>
                <w:rFonts w:eastAsia="Times New Roman"/>
                <w:color w:val="000000"/>
                <w:sz w:val="22"/>
                <w:lang w:eastAsia="en-GB"/>
              </w:rPr>
              <w:t xml:space="preserve">acknowledge all </w:t>
            </w:r>
            <w:r w:rsidR="009228E7">
              <w:rPr>
                <w:rFonts w:eastAsia="Times New Roman"/>
                <w:color w:val="000000"/>
                <w:sz w:val="22"/>
                <w:lang w:eastAsia="en-GB"/>
              </w:rPr>
              <w:t>demands outlined in specification</w:t>
            </w:r>
            <w:r>
              <w:rPr>
                <w:rFonts w:eastAsia="Times New Roman"/>
                <w:color w:val="000000"/>
                <w:sz w:val="22"/>
                <w:lang w:eastAsia="en-GB"/>
              </w:rPr>
              <w:t>.</w:t>
            </w:r>
          </w:p>
        </w:tc>
      </w:tr>
      <w:tr w:rsidR="00681BF3" w:rsidRPr="00C93338" w14:paraId="2DE86E19" w14:textId="77777777" w:rsidTr="0019666A">
        <w:trPr>
          <w:trHeight w:val="329"/>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E86E17" w14:textId="0469542D"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w:t>
            </w:r>
            <w:r>
              <w:rPr>
                <w:rFonts w:eastAsia="Times New Roman"/>
                <w:b/>
                <w:bCs/>
                <w:color w:val="000000"/>
                <w:sz w:val="22"/>
                <w:lang w:val="uk-UA" w:eastAsia="en-GB"/>
              </w:rPr>
              <w:t xml:space="preserve">одаток В </w:t>
            </w:r>
            <w:r w:rsidRPr="00C62681">
              <w:rPr>
                <w:rFonts w:eastAsia="Times New Roman"/>
                <w:b/>
                <w:bCs/>
                <w:color w:val="000000"/>
                <w:sz w:val="22"/>
                <w:lang w:eastAsia="en-GB"/>
              </w:rPr>
              <w:t>–  Цінова пропозиція</w:t>
            </w:r>
            <w:r w:rsidRPr="009034E4">
              <w:rPr>
                <w:rFonts w:eastAsia="Times New Roman"/>
                <w:b/>
                <w:bCs/>
                <w:color w:val="000000"/>
                <w:sz w:val="22"/>
                <w:lang w:val="uk-UA" w:eastAsia="en-GB"/>
              </w:rPr>
              <w:t xml:space="preserve"> </w:t>
            </w:r>
            <w:r>
              <w:rPr>
                <w:rFonts w:eastAsia="Times New Roman"/>
                <w:b/>
                <w:bCs/>
                <w:color w:val="000000"/>
                <w:sz w:val="22"/>
                <w:lang w:val="uk-UA" w:eastAsia="en-GB"/>
              </w:rPr>
              <w:t xml:space="preserve">/ </w:t>
            </w:r>
            <w:r>
              <w:rPr>
                <w:rFonts w:eastAsia="Times New Roman"/>
                <w:b/>
                <w:bCs/>
                <w:color w:val="000000"/>
                <w:sz w:val="22"/>
                <w:lang w:eastAsia="en-GB"/>
              </w:rPr>
              <w:t xml:space="preserve"> Annex B – Financial Quotation</w:t>
            </w:r>
          </w:p>
        </w:tc>
        <w:tc>
          <w:tcPr>
            <w:tcW w:w="0" w:type="auto"/>
            <w:tcBorders>
              <w:top w:val="nil"/>
              <w:left w:val="nil"/>
              <w:bottom w:val="single" w:sz="4" w:space="0" w:color="auto"/>
              <w:right w:val="single" w:sz="4" w:space="0" w:color="auto"/>
            </w:tcBorders>
            <w:shd w:val="clear" w:color="auto" w:fill="auto"/>
            <w:vAlign w:val="center"/>
            <w:hideMark/>
          </w:tcPr>
          <w:p w14:paraId="2DE86E18"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C" w14:textId="77777777" w:rsidTr="0019666A">
        <w:trPr>
          <w:trHeight w:val="438"/>
        </w:trPr>
        <w:tc>
          <w:tcPr>
            <w:tcW w:w="0" w:type="auto"/>
            <w:tcBorders>
              <w:top w:val="nil"/>
              <w:left w:val="single" w:sz="4" w:space="0" w:color="auto"/>
              <w:bottom w:val="single" w:sz="4" w:space="0" w:color="auto"/>
              <w:right w:val="single" w:sz="4" w:space="0" w:color="auto"/>
            </w:tcBorders>
            <w:shd w:val="clear" w:color="auto" w:fill="auto"/>
            <w:vAlign w:val="center"/>
          </w:tcPr>
          <w:p w14:paraId="2DE86E1A" w14:textId="77777777" w:rsidR="00835F8F" w:rsidRPr="00297424" w:rsidRDefault="00835F8F" w:rsidP="00835F8F">
            <w:pPr>
              <w:jc w:val="center"/>
              <w:rPr>
                <w:rFonts w:eastAsia="Times New Roman"/>
                <w:b/>
                <w:color w:val="000000"/>
                <w:sz w:val="22"/>
                <w:lang w:eastAsia="en-GB"/>
              </w:rPr>
            </w:pPr>
            <w:r w:rsidRPr="00C93338">
              <w:rPr>
                <w:rFonts w:eastAsia="Times New Roman"/>
                <w:b/>
                <w:color w:val="000000"/>
                <w:sz w:val="22"/>
                <w:lang w:val="uk-UA" w:eastAsia="en-GB"/>
              </w:rPr>
              <w:t>Додаток С – Технічні питання</w:t>
            </w:r>
            <w:r>
              <w:rPr>
                <w:rFonts w:eastAsia="Times New Roman"/>
                <w:b/>
                <w:color w:val="000000"/>
                <w:sz w:val="22"/>
                <w:lang w:val="uk-UA" w:eastAsia="en-GB"/>
              </w:rPr>
              <w:t xml:space="preserve"> / </w:t>
            </w:r>
            <w:r>
              <w:rPr>
                <w:rFonts w:eastAsia="Times New Roman"/>
                <w:b/>
                <w:color w:val="000000"/>
                <w:sz w:val="22"/>
                <w:lang w:eastAsia="en-GB"/>
              </w:rPr>
              <w:t xml:space="preserve"> Annex C - Technical Questions</w:t>
            </w:r>
          </w:p>
        </w:tc>
        <w:tc>
          <w:tcPr>
            <w:tcW w:w="0" w:type="auto"/>
            <w:tcBorders>
              <w:top w:val="nil"/>
              <w:left w:val="nil"/>
              <w:bottom w:val="single" w:sz="4" w:space="0" w:color="auto"/>
              <w:right w:val="single" w:sz="4" w:space="0" w:color="auto"/>
            </w:tcBorders>
            <w:shd w:val="clear" w:color="auto" w:fill="auto"/>
            <w:vAlign w:val="center"/>
          </w:tcPr>
          <w:p w14:paraId="2DE86E1B"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excel.</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excel format.</w:t>
            </w:r>
          </w:p>
        </w:tc>
      </w:tr>
      <w:tr w:rsidR="00681BF3" w:rsidRPr="00C93338" w14:paraId="2DE86E1F" w14:textId="77777777" w:rsidTr="0019666A">
        <w:trPr>
          <w:trHeight w:val="456"/>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E86E1D"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D – Анкета Постачальника</w:t>
            </w:r>
            <w:r>
              <w:rPr>
                <w:rFonts w:eastAsia="Times New Roman"/>
                <w:b/>
                <w:bCs/>
                <w:color w:val="000000"/>
                <w:sz w:val="22"/>
                <w:lang w:val="uk-UA" w:eastAsia="en-GB"/>
              </w:rPr>
              <w:t xml:space="preserve"> / </w:t>
            </w:r>
            <w:r>
              <w:rPr>
                <w:rFonts w:eastAsia="Times New Roman"/>
                <w:b/>
                <w:bCs/>
                <w:color w:val="000000"/>
                <w:sz w:val="22"/>
                <w:lang w:eastAsia="en-GB"/>
              </w:rPr>
              <w:t xml:space="preserve"> Annex D - Supplier Questionnaire</w:t>
            </w:r>
          </w:p>
        </w:tc>
        <w:tc>
          <w:tcPr>
            <w:tcW w:w="0" w:type="auto"/>
            <w:tcBorders>
              <w:top w:val="nil"/>
              <w:left w:val="nil"/>
              <w:bottom w:val="single" w:sz="4" w:space="0" w:color="auto"/>
              <w:right w:val="single" w:sz="4" w:space="0" w:color="auto"/>
            </w:tcBorders>
            <w:shd w:val="clear" w:color="auto" w:fill="auto"/>
            <w:vAlign w:val="center"/>
            <w:hideMark/>
          </w:tcPr>
          <w:p w14:paraId="2DE86E1E"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заповніть всю запитувану інформацію та поверніть у форматі word.</w:t>
            </w:r>
            <w:r>
              <w:rPr>
                <w:rFonts w:eastAsia="Times New Roman"/>
                <w:color w:val="000000"/>
                <w:sz w:val="22"/>
                <w:lang w:val="uk-UA" w:eastAsia="en-GB"/>
              </w:rPr>
              <w:t xml:space="preserve"> / </w:t>
            </w:r>
            <w:r>
              <w:rPr>
                <w:rFonts w:eastAsia="Times New Roman"/>
                <w:color w:val="000000"/>
                <w:sz w:val="22"/>
                <w:lang w:eastAsia="en-GB"/>
              </w:rPr>
              <w:t xml:space="preserve"> Please complete with all requested information and return in word format.</w:t>
            </w:r>
          </w:p>
        </w:tc>
      </w:tr>
      <w:tr w:rsidR="00681BF3" w:rsidRPr="00EA1B36" w14:paraId="2DE86E22" w14:textId="77777777" w:rsidTr="0019666A">
        <w:trPr>
          <w:trHeight w:val="804"/>
        </w:trPr>
        <w:tc>
          <w:tcPr>
            <w:tcW w:w="0" w:type="auto"/>
            <w:tcBorders>
              <w:top w:val="nil"/>
              <w:left w:val="single" w:sz="4" w:space="0" w:color="auto"/>
              <w:bottom w:val="single" w:sz="4" w:space="0" w:color="auto"/>
              <w:right w:val="single" w:sz="4" w:space="0" w:color="auto"/>
            </w:tcBorders>
            <w:shd w:val="clear" w:color="auto" w:fill="auto"/>
            <w:vAlign w:val="center"/>
          </w:tcPr>
          <w:p w14:paraId="2DE86E20"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Додаток Е – Кодекс поведінки позаштатних співробітників</w:t>
            </w:r>
            <w:r>
              <w:rPr>
                <w:rFonts w:eastAsia="Times New Roman"/>
                <w:b/>
                <w:bCs/>
                <w:color w:val="000000"/>
                <w:sz w:val="22"/>
                <w:lang w:val="uk-UA" w:eastAsia="en-GB"/>
              </w:rPr>
              <w:t xml:space="preserve"> / </w:t>
            </w:r>
            <w:r>
              <w:rPr>
                <w:rFonts w:eastAsia="Times New Roman"/>
                <w:b/>
                <w:bCs/>
                <w:color w:val="000000"/>
                <w:sz w:val="22"/>
                <w:lang w:eastAsia="en-GB"/>
              </w:rPr>
              <w:t xml:space="preserve"> Annex E - Non-Staff Code of Conduct</w:t>
            </w:r>
          </w:p>
        </w:tc>
        <w:tc>
          <w:tcPr>
            <w:tcW w:w="0" w:type="auto"/>
            <w:tcBorders>
              <w:top w:val="nil"/>
              <w:left w:val="nil"/>
              <w:bottom w:val="single" w:sz="4" w:space="0" w:color="auto"/>
              <w:right w:val="single" w:sz="4" w:space="0" w:color="auto"/>
            </w:tcBorders>
            <w:shd w:val="clear" w:color="auto" w:fill="auto"/>
            <w:vAlign w:val="center"/>
          </w:tcPr>
          <w:p w14:paraId="2DE86E21"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підпишіть цей документ і поставте на ньому дату та надішліть його у форматі PDF.</w:t>
            </w:r>
            <w:r>
              <w:rPr>
                <w:rFonts w:eastAsia="Times New Roman"/>
                <w:color w:val="000000"/>
                <w:sz w:val="22"/>
                <w:lang w:val="uk-UA" w:eastAsia="en-GB"/>
              </w:rPr>
              <w:t xml:space="preserve"> / </w:t>
            </w:r>
            <w:r w:rsidRPr="000C5931">
              <w:rPr>
                <w:rFonts w:eastAsia="Times New Roman"/>
                <w:color w:val="000000"/>
                <w:sz w:val="22"/>
                <w:lang w:val="uk-UA" w:eastAsia="en-GB"/>
              </w:rPr>
              <w:t xml:space="preserve"> </w:t>
            </w:r>
            <w:r>
              <w:rPr>
                <w:rFonts w:eastAsia="Times New Roman"/>
                <w:color w:val="000000"/>
                <w:sz w:val="22"/>
                <w:lang w:eastAsia="en-GB"/>
              </w:rPr>
              <w:t>Please</w:t>
            </w:r>
            <w:r w:rsidRPr="000C5931">
              <w:rPr>
                <w:rFonts w:eastAsia="Times New Roman"/>
                <w:color w:val="000000"/>
                <w:sz w:val="22"/>
                <w:lang w:val="uk-UA" w:eastAsia="en-GB"/>
              </w:rPr>
              <w:t xml:space="preserve"> </w:t>
            </w:r>
            <w:r>
              <w:rPr>
                <w:rFonts w:eastAsia="Times New Roman"/>
                <w:color w:val="000000"/>
                <w:sz w:val="22"/>
                <w:lang w:eastAsia="en-GB"/>
              </w:rPr>
              <w:t>sign</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date</w:t>
            </w:r>
            <w:r w:rsidRPr="000C5931">
              <w:rPr>
                <w:rFonts w:eastAsia="Times New Roman"/>
                <w:color w:val="000000"/>
                <w:sz w:val="22"/>
                <w:lang w:val="uk-UA" w:eastAsia="en-GB"/>
              </w:rPr>
              <w:t xml:space="preserve"> </w:t>
            </w:r>
            <w:r>
              <w:rPr>
                <w:rFonts w:eastAsia="Times New Roman"/>
                <w:color w:val="000000"/>
                <w:sz w:val="22"/>
                <w:lang w:eastAsia="en-GB"/>
              </w:rPr>
              <w:t>this</w:t>
            </w:r>
            <w:r w:rsidRPr="000C5931">
              <w:rPr>
                <w:rFonts w:eastAsia="Times New Roman"/>
                <w:color w:val="000000"/>
                <w:sz w:val="22"/>
                <w:lang w:val="uk-UA" w:eastAsia="en-GB"/>
              </w:rPr>
              <w:t xml:space="preserve"> </w:t>
            </w:r>
            <w:r>
              <w:rPr>
                <w:rFonts w:eastAsia="Times New Roman"/>
                <w:color w:val="000000"/>
                <w:sz w:val="22"/>
                <w:lang w:eastAsia="en-GB"/>
              </w:rPr>
              <w:t>document</w:t>
            </w:r>
            <w:r w:rsidRPr="000C5931">
              <w:rPr>
                <w:rFonts w:eastAsia="Times New Roman"/>
                <w:color w:val="000000"/>
                <w:sz w:val="22"/>
                <w:lang w:val="uk-UA" w:eastAsia="en-GB"/>
              </w:rPr>
              <w:t xml:space="preserve"> </w:t>
            </w:r>
            <w:r>
              <w:rPr>
                <w:rFonts w:eastAsia="Times New Roman"/>
                <w:color w:val="000000"/>
                <w:sz w:val="22"/>
                <w:lang w:eastAsia="en-GB"/>
              </w:rPr>
              <w:t>and</w:t>
            </w:r>
            <w:r w:rsidRPr="000C5931">
              <w:rPr>
                <w:rFonts w:eastAsia="Times New Roman"/>
                <w:color w:val="000000"/>
                <w:sz w:val="22"/>
                <w:lang w:val="uk-UA" w:eastAsia="en-GB"/>
              </w:rPr>
              <w:t xml:space="preserve"> </w:t>
            </w:r>
            <w:r>
              <w:rPr>
                <w:rFonts w:eastAsia="Times New Roman"/>
                <w:color w:val="000000"/>
                <w:sz w:val="22"/>
                <w:lang w:eastAsia="en-GB"/>
              </w:rPr>
              <w:t>return</w:t>
            </w:r>
            <w:r w:rsidRPr="000C5931">
              <w:rPr>
                <w:rFonts w:eastAsia="Times New Roman"/>
                <w:color w:val="000000"/>
                <w:sz w:val="22"/>
                <w:lang w:val="uk-UA" w:eastAsia="en-GB"/>
              </w:rPr>
              <w:t xml:space="preserve"> </w:t>
            </w:r>
            <w:r>
              <w:rPr>
                <w:rFonts w:eastAsia="Times New Roman"/>
                <w:color w:val="000000"/>
                <w:sz w:val="22"/>
                <w:lang w:eastAsia="en-GB"/>
              </w:rPr>
              <w:t>in</w:t>
            </w:r>
            <w:r w:rsidRPr="000C5931">
              <w:rPr>
                <w:rFonts w:eastAsia="Times New Roman"/>
                <w:color w:val="000000"/>
                <w:sz w:val="22"/>
                <w:lang w:val="uk-UA" w:eastAsia="en-GB"/>
              </w:rPr>
              <w:t xml:space="preserve"> </w:t>
            </w:r>
            <w:r>
              <w:rPr>
                <w:rFonts w:eastAsia="Times New Roman"/>
                <w:color w:val="000000"/>
                <w:sz w:val="22"/>
                <w:lang w:eastAsia="en-GB"/>
              </w:rPr>
              <w:t>PDF</w:t>
            </w:r>
            <w:r w:rsidRPr="000C5931">
              <w:rPr>
                <w:rFonts w:eastAsia="Times New Roman"/>
                <w:color w:val="000000"/>
                <w:sz w:val="22"/>
                <w:lang w:val="uk-UA" w:eastAsia="en-GB"/>
              </w:rPr>
              <w:t xml:space="preserve"> </w:t>
            </w:r>
            <w:r>
              <w:rPr>
                <w:rFonts w:eastAsia="Times New Roman"/>
                <w:color w:val="000000"/>
                <w:sz w:val="22"/>
                <w:lang w:eastAsia="en-GB"/>
              </w:rPr>
              <w:t>format</w:t>
            </w:r>
            <w:r w:rsidRPr="000C5931">
              <w:rPr>
                <w:rFonts w:eastAsia="Times New Roman"/>
                <w:color w:val="000000"/>
                <w:sz w:val="22"/>
                <w:lang w:val="uk-UA" w:eastAsia="en-GB"/>
              </w:rPr>
              <w:t>.</w:t>
            </w:r>
          </w:p>
        </w:tc>
      </w:tr>
      <w:tr w:rsidR="00681BF3" w:rsidRPr="00C93338" w14:paraId="2DE86E25" w14:textId="77777777" w:rsidTr="0019666A">
        <w:trPr>
          <w:trHeight w:val="373"/>
        </w:trPr>
        <w:tc>
          <w:tcPr>
            <w:tcW w:w="0" w:type="auto"/>
            <w:tcBorders>
              <w:top w:val="nil"/>
              <w:left w:val="single" w:sz="4" w:space="0" w:color="auto"/>
              <w:bottom w:val="single" w:sz="4" w:space="0" w:color="auto"/>
              <w:right w:val="single" w:sz="4" w:space="0" w:color="auto"/>
            </w:tcBorders>
            <w:shd w:val="clear" w:color="auto" w:fill="auto"/>
            <w:vAlign w:val="center"/>
          </w:tcPr>
          <w:p w14:paraId="2DE86E23"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Свідоцтво про реєстрацію</w:t>
            </w:r>
            <w:r>
              <w:rPr>
                <w:rFonts w:eastAsia="Times New Roman"/>
                <w:b/>
                <w:bCs/>
                <w:color w:val="000000"/>
                <w:sz w:val="22"/>
                <w:lang w:val="uk-UA" w:eastAsia="en-GB"/>
              </w:rPr>
              <w:t xml:space="preserve"> / </w:t>
            </w:r>
            <w:r>
              <w:rPr>
                <w:rFonts w:eastAsia="Times New Roman"/>
                <w:b/>
                <w:bCs/>
                <w:color w:val="000000"/>
                <w:sz w:val="22"/>
                <w:lang w:eastAsia="en-GB"/>
              </w:rPr>
              <w:t xml:space="preserve"> Certificate of Incorporation</w:t>
            </w:r>
          </w:p>
        </w:tc>
        <w:tc>
          <w:tcPr>
            <w:tcW w:w="0" w:type="auto"/>
            <w:tcBorders>
              <w:top w:val="nil"/>
              <w:left w:val="nil"/>
              <w:bottom w:val="single" w:sz="4" w:space="0" w:color="auto"/>
              <w:right w:val="single" w:sz="4" w:space="0" w:color="auto"/>
            </w:tcBorders>
            <w:shd w:val="clear" w:color="auto" w:fill="auto"/>
            <w:vAlign w:val="center"/>
          </w:tcPr>
          <w:p w14:paraId="2DE86E24"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відскановану копію (якщо є).</w:t>
            </w:r>
            <w:r>
              <w:rPr>
                <w:rFonts w:eastAsia="Times New Roman"/>
                <w:color w:val="000000"/>
                <w:sz w:val="22"/>
                <w:lang w:val="uk-UA" w:eastAsia="en-GB"/>
              </w:rPr>
              <w:t xml:space="preserve"> / </w:t>
            </w:r>
            <w:r>
              <w:t xml:space="preserve"> </w:t>
            </w:r>
            <w:r w:rsidRPr="007A776A">
              <w:rPr>
                <w:rFonts w:eastAsia="Times New Roman"/>
                <w:color w:val="000000"/>
                <w:sz w:val="22"/>
                <w:lang w:val="uk-UA" w:eastAsia="en-GB"/>
              </w:rPr>
              <w:t>Please provide a scanned copy (if available)</w:t>
            </w:r>
          </w:p>
        </w:tc>
      </w:tr>
      <w:tr w:rsidR="00681BF3" w:rsidRPr="00C93338" w14:paraId="2DE86E28" w14:textId="77777777" w:rsidTr="0019666A">
        <w:trPr>
          <w:trHeight w:val="295"/>
        </w:trPr>
        <w:tc>
          <w:tcPr>
            <w:tcW w:w="0" w:type="auto"/>
            <w:tcBorders>
              <w:top w:val="nil"/>
              <w:left w:val="single" w:sz="4" w:space="0" w:color="auto"/>
              <w:bottom w:val="single" w:sz="4" w:space="0" w:color="auto"/>
              <w:right w:val="single" w:sz="4" w:space="0" w:color="auto"/>
            </w:tcBorders>
            <w:shd w:val="clear" w:color="auto" w:fill="auto"/>
            <w:vAlign w:val="center"/>
          </w:tcPr>
          <w:p w14:paraId="2DE86E26" w14:textId="77777777" w:rsidR="00835F8F" w:rsidRPr="00C93338" w:rsidRDefault="00835F8F" w:rsidP="00835F8F">
            <w:pPr>
              <w:jc w:val="center"/>
              <w:rPr>
                <w:rFonts w:eastAsia="Times New Roman"/>
                <w:b/>
                <w:bCs/>
                <w:color w:val="000000"/>
                <w:sz w:val="22"/>
                <w:lang w:val="uk-UA" w:eastAsia="en-GB"/>
              </w:rPr>
            </w:pPr>
            <w:r w:rsidRPr="00C93338">
              <w:rPr>
                <w:rFonts w:eastAsia="Times New Roman"/>
                <w:b/>
                <w:bCs/>
                <w:color w:val="000000"/>
                <w:sz w:val="22"/>
                <w:lang w:val="uk-UA" w:eastAsia="en-GB"/>
              </w:rPr>
              <w:t>Профіль компанії</w:t>
            </w:r>
            <w:r>
              <w:rPr>
                <w:rFonts w:eastAsia="Times New Roman"/>
                <w:b/>
                <w:bCs/>
                <w:color w:val="000000"/>
                <w:sz w:val="22"/>
                <w:lang w:val="uk-UA" w:eastAsia="en-GB"/>
              </w:rPr>
              <w:t xml:space="preserve"> / </w:t>
            </w:r>
            <w:r>
              <w:rPr>
                <w:rFonts w:eastAsia="Times New Roman"/>
                <w:b/>
                <w:bCs/>
                <w:color w:val="000000"/>
                <w:sz w:val="22"/>
                <w:lang w:eastAsia="en-GB"/>
              </w:rPr>
              <w:t>Company</w:t>
            </w:r>
            <w:r w:rsidRPr="00886478">
              <w:rPr>
                <w:rFonts w:eastAsia="Times New Roman"/>
                <w:b/>
                <w:bCs/>
                <w:color w:val="000000"/>
                <w:sz w:val="22"/>
                <w:lang w:val="ru-RU" w:eastAsia="en-GB"/>
              </w:rPr>
              <w:t xml:space="preserve"> </w:t>
            </w:r>
            <w:r>
              <w:rPr>
                <w:rFonts w:eastAsia="Times New Roman"/>
                <w:b/>
                <w:bCs/>
                <w:color w:val="000000"/>
                <w:sz w:val="22"/>
                <w:lang w:eastAsia="en-GB"/>
              </w:rPr>
              <w:t>profile</w:t>
            </w:r>
          </w:p>
        </w:tc>
        <w:tc>
          <w:tcPr>
            <w:tcW w:w="0" w:type="auto"/>
            <w:tcBorders>
              <w:top w:val="nil"/>
              <w:left w:val="nil"/>
              <w:bottom w:val="single" w:sz="4" w:space="0" w:color="auto"/>
              <w:right w:val="single" w:sz="4" w:space="0" w:color="auto"/>
            </w:tcBorders>
            <w:shd w:val="clear" w:color="auto" w:fill="auto"/>
            <w:vAlign w:val="center"/>
          </w:tcPr>
          <w:p w14:paraId="2DE86E27" w14:textId="77777777" w:rsidR="00835F8F" w:rsidRPr="00C93338" w:rsidRDefault="00835F8F" w:rsidP="00835F8F">
            <w:pPr>
              <w:rPr>
                <w:rFonts w:eastAsia="Times New Roman"/>
                <w:color w:val="000000"/>
                <w:sz w:val="22"/>
                <w:lang w:val="uk-UA" w:eastAsia="en-GB"/>
              </w:rPr>
            </w:pPr>
            <w:r w:rsidRPr="00C93338">
              <w:rPr>
                <w:rFonts w:eastAsia="Times New Roman"/>
                <w:color w:val="000000"/>
                <w:sz w:val="22"/>
                <w:lang w:val="uk-UA" w:eastAsia="en-GB"/>
              </w:rPr>
              <w:t>Будь ласка, надайте в будь-якому форматі</w:t>
            </w:r>
            <w:r>
              <w:rPr>
                <w:rFonts w:eastAsia="Times New Roman"/>
                <w:color w:val="000000"/>
                <w:sz w:val="22"/>
                <w:lang w:val="uk-UA" w:eastAsia="en-GB"/>
              </w:rPr>
              <w:t xml:space="preserve"> / </w:t>
            </w:r>
            <w:r>
              <w:rPr>
                <w:rFonts w:eastAsia="Times New Roman"/>
                <w:color w:val="000000"/>
                <w:sz w:val="22"/>
                <w:lang w:eastAsia="en-GB"/>
              </w:rPr>
              <w:t xml:space="preserve"> Please provide in any format</w:t>
            </w:r>
          </w:p>
        </w:tc>
      </w:tr>
    </w:tbl>
    <w:p w14:paraId="2DE86E29" w14:textId="77777777" w:rsidR="0017694E" w:rsidRPr="00C93338" w:rsidRDefault="0017694E" w:rsidP="00CB4710">
      <w:pPr>
        <w:pStyle w:val="heading10"/>
        <w:numPr>
          <w:ilvl w:val="0"/>
          <w:numId w:val="0"/>
        </w:numPr>
        <w:rPr>
          <w:rStyle w:val="Header1"/>
          <w:b w:val="0"/>
          <w:sz w:val="22"/>
          <w:szCs w:val="22"/>
          <w:lang w:val="uk-UA"/>
        </w:rPr>
      </w:pPr>
      <w:bookmarkStart w:id="29" w:name="a696886"/>
      <w:bookmarkStart w:id="30" w:name="a815094"/>
      <w:bookmarkStart w:id="31" w:name="a794551"/>
      <w:bookmarkStart w:id="32" w:name="a636606"/>
      <w:bookmarkStart w:id="33" w:name="a94132"/>
      <w:bookmarkStart w:id="34" w:name="a970821"/>
      <w:bookmarkStart w:id="35" w:name="a855600"/>
      <w:bookmarkStart w:id="36" w:name="a184951"/>
      <w:bookmarkStart w:id="37" w:name="a446168"/>
      <w:bookmarkStart w:id="38" w:name="a180293"/>
      <w:bookmarkEnd w:id="29"/>
      <w:bookmarkEnd w:id="30"/>
      <w:bookmarkEnd w:id="31"/>
      <w:bookmarkEnd w:id="32"/>
      <w:bookmarkEnd w:id="33"/>
      <w:bookmarkEnd w:id="34"/>
      <w:bookmarkEnd w:id="35"/>
      <w:bookmarkEnd w:id="36"/>
      <w:bookmarkEnd w:id="37"/>
      <w:bookmarkEnd w:id="38"/>
    </w:p>
    <w:sectPr w:rsidR="0017694E" w:rsidRPr="00C93338" w:rsidSect="0090783E">
      <w:headerReference w:type="default" r:id="rId21"/>
      <w:footerReference w:type="default" r:id="rId22"/>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5D087" w14:textId="77777777" w:rsidR="0090783E" w:rsidRDefault="0090783E">
      <w:pPr>
        <w:spacing w:after="0"/>
      </w:pPr>
      <w:r>
        <w:separator/>
      </w:r>
    </w:p>
  </w:endnote>
  <w:endnote w:type="continuationSeparator" w:id="0">
    <w:p w14:paraId="0EC7714D" w14:textId="77777777" w:rsidR="0090783E" w:rsidRDefault="009078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neer">
    <w:altName w:val="Calibri"/>
    <w:panose1 w:val="00000000000000000000"/>
    <w:charset w:val="00"/>
    <w:family w:val="modern"/>
    <w:notTrueType/>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Plan">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6E35" w14:textId="77777777" w:rsidR="007870DF" w:rsidRDefault="007870DF"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6E38" w14:textId="77777777" w:rsidR="007870DF" w:rsidRDefault="007870DF" w:rsidP="00B8310C">
    <w:pPr>
      <w:pStyle w:val="Footer"/>
      <w:pBdr>
        <w:top w:val="single" w:sz="4" w:space="4" w:color="auto"/>
      </w:pBdr>
      <w:tabs>
        <w:tab w:val="clear" w:pos="4513"/>
        <w:tab w:val="clear" w:pos="9026"/>
        <w:tab w:val="right" w:pos="8505"/>
        <w:tab w:val="right" w:pos="9214"/>
      </w:tabs>
    </w:pPr>
    <w:r>
      <w:rPr>
        <w:lang w:val="uk"/>
      </w:rPr>
      <w:t>plan-international.org</w:t>
    </w:r>
    <w:r>
      <w:rPr>
        <w:lang w:val="uk"/>
      </w:rPr>
      <w:tab/>
      <w:t>IT</w:t>
    </w:r>
    <w:r>
      <w:rPr>
        <w:lang w:val="uk"/>
      </w:rPr>
      <w:tab/>
    </w:r>
    <w:r>
      <w:fldChar w:fldCharType="begin"/>
    </w:r>
    <w:r>
      <w:rPr>
        <w:lang w:val="uk"/>
      </w:rPr>
      <w:instrText xml:space="preserve"> PAGE   \* MERGEFORMAT </w:instrText>
    </w:r>
    <w:r>
      <w:fldChar w:fldCharType="separate"/>
    </w:r>
    <w:r w:rsidR="003D3E9A">
      <w:rPr>
        <w:noProof/>
        <w:lang w:val="uk"/>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5899" w14:textId="77777777" w:rsidR="0090783E" w:rsidRDefault="0090783E">
      <w:pPr>
        <w:spacing w:after="0"/>
      </w:pPr>
      <w:r>
        <w:separator/>
      </w:r>
    </w:p>
  </w:footnote>
  <w:footnote w:type="continuationSeparator" w:id="0">
    <w:p w14:paraId="407111F2" w14:textId="77777777" w:rsidR="0090783E" w:rsidRDefault="0090783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6E34" w14:textId="77777777" w:rsidR="007870DF" w:rsidRDefault="007870DF" w:rsidP="00352EFB">
    <w:pPr>
      <w:pStyle w:val="Header"/>
      <w:jc w:val="right"/>
    </w:pPr>
    <w:r>
      <w:rPr>
        <w:noProof/>
        <w:lang w:val="ru-RU" w:eastAsia="ru-RU"/>
      </w:rPr>
      <w:drawing>
        <wp:anchor distT="0" distB="0" distL="114300" distR="114300" simplePos="0" relativeHeight="251659264" behindDoc="1" locked="0" layoutInCell="1" allowOverlap="1" wp14:anchorId="2DE86E39" wp14:editId="2DE86E3A">
          <wp:simplePos x="0" y="0"/>
          <wp:positionH relativeFrom="column">
            <wp:posOffset>41910</wp:posOffset>
          </wp:positionH>
          <wp:positionV relativeFrom="paragraph">
            <wp:posOffset>-635</wp:posOffset>
          </wp:positionV>
          <wp:extent cx="1827106" cy="693420"/>
          <wp:effectExtent l="0" t="0" r="1905" b="0"/>
          <wp:wrapNone/>
          <wp:docPr id="1045418568" name="Picture 1045418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6E36" w14:textId="77777777" w:rsidR="007870DF" w:rsidRDefault="007870DF">
    <w:pPr>
      <w:pStyle w:val="Header"/>
    </w:pPr>
    <w:r w:rsidRPr="002B7B65">
      <w:rPr>
        <w:noProof/>
        <w:lang w:val="ru-RU" w:eastAsia="ru-RU"/>
      </w:rPr>
      <w:drawing>
        <wp:anchor distT="0" distB="0" distL="114300" distR="114300" simplePos="0" relativeHeight="251658240" behindDoc="1" locked="1" layoutInCell="1" allowOverlap="1" wp14:anchorId="2DE86E3B" wp14:editId="2DE86E3C">
          <wp:simplePos x="0" y="0"/>
          <wp:positionH relativeFrom="page">
            <wp:posOffset>716915</wp:posOffset>
          </wp:positionH>
          <wp:positionV relativeFrom="page">
            <wp:posOffset>417195</wp:posOffset>
          </wp:positionV>
          <wp:extent cx="1980000" cy="1130403"/>
          <wp:effectExtent l="0" t="0" r="1270" b="0"/>
          <wp:wrapNone/>
          <wp:docPr id="2015823687" name="Picture 2015823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3446"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0000" cy="113040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86E37" w14:textId="77777777" w:rsidR="007870DF" w:rsidRDefault="007870DF"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44527856">
      <w:start w:val="1"/>
      <w:numFmt w:val="lowerLetter"/>
      <w:lvlText w:val="%1)"/>
      <w:lvlJc w:val="left"/>
      <w:pPr>
        <w:ind w:left="1440" w:hanging="360"/>
      </w:pPr>
    </w:lvl>
    <w:lvl w:ilvl="1" w:tplc="FCEC9A04" w:tentative="1">
      <w:start w:val="1"/>
      <w:numFmt w:val="lowerLetter"/>
      <w:lvlText w:val="%2."/>
      <w:lvlJc w:val="left"/>
      <w:pPr>
        <w:ind w:left="2160" w:hanging="360"/>
      </w:pPr>
    </w:lvl>
    <w:lvl w:ilvl="2" w:tplc="01AA1C94" w:tentative="1">
      <w:start w:val="1"/>
      <w:numFmt w:val="lowerRoman"/>
      <w:lvlText w:val="%3."/>
      <w:lvlJc w:val="right"/>
      <w:pPr>
        <w:ind w:left="2880" w:hanging="180"/>
      </w:pPr>
    </w:lvl>
    <w:lvl w:ilvl="3" w:tplc="C8C250E4" w:tentative="1">
      <w:start w:val="1"/>
      <w:numFmt w:val="decimal"/>
      <w:lvlText w:val="%4."/>
      <w:lvlJc w:val="left"/>
      <w:pPr>
        <w:ind w:left="3600" w:hanging="360"/>
      </w:pPr>
    </w:lvl>
    <w:lvl w:ilvl="4" w:tplc="9A9A9F32" w:tentative="1">
      <w:start w:val="1"/>
      <w:numFmt w:val="lowerLetter"/>
      <w:lvlText w:val="%5."/>
      <w:lvlJc w:val="left"/>
      <w:pPr>
        <w:ind w:left="4320" w:hanging="360"/>
      </w:pPr>
    </w:lvl>
    <w:lvl w:ilvl="5" w:tplc="C7B0500E" w:tentative="1">
      <w:start w:val="1"/>
      <w:numFmt w:val="lowerRoman"/>
      <w:lvlText w:val="%6."/>
      <w:lvlJc w:val="right"/>
      <w:pPr>
        <w:ind w:left="5040" w:hanging="180"/>
      </w:pPr>
    </w:lvl>
    <w:lvl w:ilvl="6" w:tplc="8CCE4C78" w:tentative="1">
      <w:start w:val="1"/>
      <w:numFmt w:val="decimal"/>
      <w:lvlText w:val="%7."/>
      <w:lvlJc w:val="left"/>
      <w:pPr>
        <w:ind w:left="5760" w:hanging="360"/>
      </w:pPr>
    </w:lvl>
    <w:lvl w:ilvl="7" w:tplc="217AB26C" w:tentative="1">
      <w:start w:val="1"/>
      <w:numFmt w:val="lowerLetter"/>
      <w:lvlText w:val="%8."/>
      <w:lvlJc w:val="left"/>
      <w:pPr>
        <w:ind w:left="6480" w:hanging="360"/>
      </w:pPr>
    </w:lvl>
    <w:lvl w:ilvl="8" w:tplc="699C0E3E" w:tentative="1">
      <w:start w:val="1"/>
      <w:numFmt w:val="lowerRoman"/>
      <w:lvlText w:val="%9."/>
      <w:lvlJc w:val="right"/>
      <w:pPr>
        <w:ind w:left="7200" w:hanging="180"/>
      </w:pPr>
    </w:lvl>
  </w:abstractNum>
  <w:abstractNum w:abstractNumId="1" w15:restartNumberingAfterBreak="0">
    <w:nsid w:val="03213403"/>
    <w:multiLevelType w:val="hybridMultilevel"/>
    <w:tmpl w:val="5032207A"/>
    <w:lvl w:ilvl="0" w:tplc="36026B66">
      <w:start w:val="1"/>
      <w:numFmt w:val="decimal"/>
      <w:pStyle w:val="Bodytextnumbered"/>
      <w:lvlText w:val="%1"/>
      <w:lvlJc w:val="left"/>
      <w:pPr>
        <w:tabs>
          <w:tab w:val="num" w:pos="637"/>
        </w:tabs>
        <w:ind w:left="637" w:hanging="397"/>
      </w:pPr>
      <w:rPr>
        <w:rFonts w:hint="default"/>
        <w:b/>
        <w:i w:val="0"/>
        <w:color w:val="7AB800"/>
        <w:sz w:val="20"/>
        <w:szCs w:val="20"/>
      </w:rPr>
    </w:lvl>
    <w:lvl w:ilvl="1" w:tplc="9F5AA758">
      <w:start w:val="1"/>
      <w:numFmt w:val="lowerLetter"/>
      <w:lvlText w:val="%2."/>
      <w:lvlJc w:val="left"/>
      <w:pPr>
        <w:tabs>
          <w:tab w:val="num" w:pos="1440"/>
        </w:tabs>
        <w:ind w:left="1440" w:hanging="360"/>
      </w:pPr>
    </w:lvl>
    <w:lvl w:ilvl="2" w:tplc="762028C8">
      <w:start w:val="1"/>
      <w:numFmt w:val="lowerRoman"/>
      <w:lvlText w:val="%3."/>
      <w:lvlJc w:val="right"/>
      <w:pPr>
        <w:tabs>
          <w:tab w:val="num" w:pos="2160"/>
        </w:tabs>
        <w:ind w:left="2160" w:hanging="180"/>
      </w:pPr>
    </w:lvl>
    <w:lvl w:ilvl="3" w:tplc="C7A21A80">
      <w:start w:val="1"/>
      <w:numFmt w:val="decimal"/>
      <w:lvlText w:val="%4."/>
      <w:lvlJc w:val="left"/>
      <w:pPr>
        <w:tabs>
          <w:tab w:val="num" w:pos="2880"/>
        </w:tabs>
        <w:ind w:left="2880" w:hanging="360"/>
      </w:pPr>
      <w:rPr>
        <w:rFonts w:hint="default"/>
        <w:b/>
        <w:i w:val="0"/>
        <w:color w:val="083863"/>
        <w:sz w:val="20"/>
        <w:szCs w:val="20"/>
      </w:rPr>
    </w:lvl>
    <w:lvl w:ilvl="4" w:tplc="F1E8FAFE" w:tentative="1">
      <w:start w:val="1"/>
      <w:numFmt w:val="lowerLetter"/>
      <w:lvlText w:val="%5."/>
      <w:lvlJc w:val="left"/>
      <w:pPr>
        <w:tabs>
          <w:tab w:val="num" w:pos="3600"/>
        </w:tabs>
        <w:ind w:left="3600" w:hanging="360"/>
      </w:pPr>
    </w:lvl>
    <w:lvl w:ilvl="5" w:tplc="7140FDAA" w:tentative="1">
      <w:start w:val="1"/>
      <w:numFmt w:val="lowerRoman"/>
      <w:lvlText w:val="%6."/>
      <w:lvlJc w:val="right"/>
      <w:pPr>
        <w:tabs>
          <w:tab w:val="num" w:pos="4320"/>
        </w:tabs>
        <w:ind w:left="4320" w:hanging="180"/>
      </w:pPr>
    </w:lvl>
    <w:lvl w:ilvl="6" w:tplc="2A508F66" w:tentative="1">
      <w:start w:val="1"/>
      <w:numFmt w:val="decimal"/>
      <w:lvlText w:val="%7."/>
      <w:lvlJc w:val="left"/>
      <w:pPr>
        <w:tabs>
          <w:tab w:val="num" w:pos="5040"/>
        </w:tabs>
        <w:ind w:left="5040" w:hanging="360"/>
      </w:pPr>
    </w:lvl>
    <w:lvl w:ilvl="7" w:tplc="9DB0D7E6" w:tentative="1">
      <w:start w:val="1"/>
      <w:numFmt w:val="lowerLetter"/>
      <w:lvlText w:val="%8."/>
      <w:lvlJc w:val="left"/>
      <w:pPr>
        <w:tabs>
          <w:tab w:val="num" w:pos="5760"/>
        </w:tabs>
        <w:ind w:left="5760" w:hanging="360"/>
      </w:pPr>
    </w:lvl>
    <w:lvl w:ilvl="8" w:tplc="4C0E1A38" w:tentative="1">
      <w:start w:val="1"/>
      <w:numFmt w:val="lowerRoman"/>
      <w:lvlText w:val="%9."/>
      <w:lvlJc w:val="right"/>
      <w:pPr>
        <w:tabs>
          <w:tab w:val="num" w:pos="6480"/>
        </w:tabs>
        <w:ind w:left="6480" w:hanging="180"/>
      </w:pPr>
    </w:lvl>
  </w:abstractNum>
  <w:abstractNum w:abstractNumId="2" w15:restartNumberingAfterBreak="0">
    <w:nsid w:val="11581F39"/>
    <w:multiLevelType w:val="hybridMultilevel"/>
    <w:tmpl w:val="EB0EFD44"/>
    <w:lvl w:ilvl="0" w:tplc="F61C21E0">
      <w:start w:val="1"/>
      <w:numFmt w:val="bullet"/>
      <w:pStyle w:val="ListParagraph"/>
      <w:lvlText w:val=""/>
      <w:lvlJc w:val="left"/>
      <w:pPr>
        <w:ind w:left="360" w:hanging="360"/>
      </w:pPr>
      <w:rPr>
        <w:rFonts w:ascii="Symbol" w:hAnsi="Symbol" w:hint="default"/>
        <w:color w:val="0072CE" w:themeColor="accent1"/>
      </w:rPr>
    </w:lvl>
    <w:lvl w:ilvl="1" w:tplc="D348F2D0" w:tentative="1">
      <w:start w:val="1"/>
      <w:numFmt w:val="lowerLetter"/>
      <w:lvlText w:val="%2."/>
      <w:lvlJc w:val="left"/>
      <w:pPr>
        <w:ind w:left="2160" w:hanging="360"/>
      </w:pPr>
    </w:lvl>
    <w:lvl w:ilvl="2" w:tplc="CA641D78" w:tentative="1">
      <w:start w:val="1"/>
      <w:numFmt w:val="lowerRoman"/>
      <w:lvlText w:val="%3."/>
      <w:lvlJc w:val="right"/>
      <w:pPr>
        <w:ind w:left="2880" w:hanging="180"/>
      </w:pPr>
    </w:lvl>
    <w:lvl w:ilvl="3" w:tplc="DA2C4A90" w:tentative="1">
      <w:start w:val="1"/>
      <w:numFmt w:val="decimal"/>
      <w:lvlText w:val="%4."/>
      <w:lvlJc w:val="left"/>
      <w:pPr>
        <w:ind w:left="3600" w:hanging="360"/>
      </w:pPr>
    </w:lvl>
    <w:lvl w:ilvl="4" w:tplc="0E66E186" w:tentative="1">
      <w:start w:val="1"/>
      <w:numFmt w:val="lowerLetter"/>
      <w:lvlText w:val="%5."/>
      <w:lvlJc w:val="left"/>
      <w:pPr>
        <w:ind w:left="4320" w:hanging="360"/>
      </w:pPr>
    </w:lvl>
    <w:lvl w:ilvl="5" w:tplc="77E88AA2" w:tentative="1">
      <w:start w:val="1"/>
      <w:numFmt w:val="lowerRoman"/>
      <w:lvlText w:val="%6."/>
      <w:lvlJc w:val="right"/>
      <w:pPr>
        <w:ind w:left="5040" w:hanging="180"/>
      </w:pPr>
    </w:lvl>
    <w:lvl w:ilvl="6" w:tplc="E8A46976" w:tentative="1">
      <w:start w:val="1"/>
      <w:numFmt w:val="decimal"/>
      <w:lvlText w:val="%7."/>
      <w:lvlJc w:val="left"/>
      <w:pPr>
        <w:ind w:left="5760" w:hanging="360"/>
      </w:pPr>
    </w:lvl>
    <w:lvl w:ilvl="7" w:tplc="50F40EF8" w:tentative="1">
      <w:start w:val="1"/>
      <w:numFmt w:val="lowerLetter"/>
      <w:lvlText w:val="%8."/>
      <w:lvlJc w:val="left"/>
      <w:pPr>
        <w:ind w:left="6480" w:hanging="360"/>
      </w:pPr>
    </w:lvl>
    <w:lvl w:ilvl="8" w:tplc="99107AF4" w:tentative="1">
      <w:start w:val="1"/>
      <w:numFmt w:val="lowerRoman"/>
      <w:lvlText w:val="%9."/>
      <w:lvlJc w:val="right"/>
      <w:pPr>
        <w:ind w:left="7200" w:hanging="180"/>
      </w:pPr>
    </w:lvl>
  </w:abstractNum>
  <w:abstractNum w:abstractNumId="3" w15:restartNumberingAfterBreak="0">
    <w:nsid w:val="14FD696C"/>
    <w:multiLevelType w:val="hybridMultilevel"/>
    <w:tmpl w:val="B1AEE922"/>
    <w:lvl w:ilvl="0" w:tplc="F5C4176C">
      <w:start w:val="1"/>
      <w:numFmt w:val="bullet"/>
      <w:lvlText w:val=""/>
      <w:lvlJc w:val="left"/>
      <w:pPr>
        <w:ind w:left="360" w:hanging="360"/>
      </w:pPr>
      <w:rPr>
        <w:rFonts w:ascii="Symbol" w:hAnsi="Symbol" w:hint="default"/>
      </w:rPr>
    </w:lvl>
    <w:lvl w:ilvl="1" w:tplc="DD32886C" w:tentative="1">
      <w:start w:val="1"/>
      <w:numFmt w:val="bullet"/>
      <w:lvlText w:val="o"/>
      <w:lvlJc w:val="left"/>
      <w:pPr>
        <w:ind w:left="1080" w:hanging="360"/>
      </w:pPr>
      <w:rPr>
        <w:rFonts w:ascii="Courier New" w:hAnsi="Courier New" w:cs="Courier New" w:hint="default"/>
      </w:rPr>
    </w:lvl>
    <w:lvl w:ilvl="2" w:tplc="26001C4A" w:tentative="1">
      <w:start w:val="1"/>
      <w:numFmt w:val="bullet"/>
      <w:lvlText w:val=""/>
      <w:lvlJc w:val="left"/>
      <w:pPr>
        <w:ind w:left="1800" w:hanging="360"/>
      </w:pPr>
      <w:rPr>
        <w:rFonts w:ascii="Wingdings" w:hAnsi="Wingdings" w:hint="default"/>
      </w:rPr>
    </w:lvl>
    <w:lvl w:ilvl="3" w:tplc="B25ABDE6" w:tentative="1">
      <w:start w:val="1"/>
      <w:numFmt w:val="bullet"/>
      <w:lvlText w:val=""/>
      <w:lvlJc w:val="left"/>
      <w:pPr>
        <w:ind w:left="2520" w:hanging="360"/>
      </w:pPr>
      <w:rPr>
        <w:rFonts w:ascii="Symbol" w:hAnsi="Symbol" w:hint="default"/>
      </w:rPr>
    </w:lvl>
    <w:lvl w:ilvl="4" w:tplc="B250528C" w:tentative="1">
      <w:start w:val="1"/>
      <w:numFmt w:val="bullet"/>
      <w:lvlText w:val="o"/>
      <w:lvlJc w:val="left"/>
      <w:pPr>
        <w:ind w:left="3240" w:hanging="360"/>
      </w:pPr>
      <w:rPr>
        <w:rFonts w:ascii="Courier New" w:hAnsi="Courier New" w:cs="Courier New" w:hint="default"/>
      </w:rPr>
    </w:lvl>
    <w:lvl w:ilvl="5" w:tplc="4EFA3DDA" w:tentative="1">
      <w:start w:val="1"/>
      <w:numFmt w:val="bullet"/>
      <w:lvlText w:val=""/>
      <w:lvlJc w:val="left"/>
      <w:pPr>
        <w:ind w:left="3960" w:hanging="360"/>
      </w:pPr>
      <w:rPr>
        <w:rFonts w:ascii="Wingdings" w:hAnsi="Wingdings" w:hint="default"/>
      </w:rPr>
    </w:lvl>
    <w:lvl w:ilvl="6" w:tplc="651693F8" w:tentative="1">
      <w:start w:val="1"/>
      <w:numFmt w:val="bullet"/>
      <w:lvlText w:val=""/>
      <w:lvlJc w:val="left"/>
      <w:pPr>
        <w:ind w:left="4680" w:hanging="360"/>
      </w:pPr>
      <w:rPr>
        <w:rFonts w:ascii="Symbol" w:hAnsi="Symbol" w:hint="default"/>
      </w:rPr>
    </w:lvl>
    <w:lvl w:ilvl="7" w:tplc="F8709FF6" w:tentative="1">
      <w:start w:val="1"/>
      <w:numFmt w:val="bullet"/>
      <w:lvlText w:val="o"/>
      <w:lvlJc w:val="left"/>
      <w:pPr>
        <w:ind w:left="5400" w:hanging="360"/>
      </w:pPr>
      <w:rPr>
        <w:rFonts w:ascii="Courier New" w:hAnsi="Courier New" w:cs="Courier New" w:hint="default"/>
      </w:rPr>
    </w:lvl>
    <w:lvl w:ilvl="8" w:tplc="3C6431C6" w:tentative="1">
      <w:start w:val="1"/>
      <w:numFmt w:val="bullet"/>
      <w:lvlText w:val=""/>
      <w:lvlJc w:val="left"/>
      <w:pPr>
        <w:ind w:left="6120" w:hanging="360"/>
      </w:pPr>
      <w:rPr>
        <w:rFonts w:ascii="Wingdings" w:hAnsi="Wingdings" w:hint="default"/>
      </w:rPr>
    </w:lvl>
  </w:abstractNum>
  <w:abstractNum w:abstractNumId="4" w15:restartNumberingAfterBreak="0">
    <w:nsid w:val="22426FDE"/>
    <w:multiLevelType w:val="hybridMultilevel"/>
    <w:tmpl w:val="E98C39DE"/>
    <w:lvl w:ilvl="0" w:tplc="976A657C">
      <w:start w:val="1"/>
      <w:numFmt w:val="lowerLetter"/>
      <w:lvlText w:val="%1)"/>
      <w:lvlJc w:val="left"/>
      <w:pPr>
        <w:ind w:left="360" w:hanging="360"/>
      </w:pPr>
      <w:rPr>
        <w:rFonts w:hint="default"/>
      </w:rPr>
    </w:lvl>
    <w:lvl w:ilvl="1" w:tplc="BC12B672">
      <w:start w:val="1"/>
      <w:numFmt w:val="bullet"/>
      <w:lvlText w:val=""/>
      <w:lvlJc w:val="left"/>
      <w:pPr>
        <w:ind w:left="1080" w:hanging="360"/>
      </w:pPr>
      <w:rPr>
        <w:rFonts w:ascii="Symbol" w:hAnsi="Symbol" w:hint="default"/>
      </w:rPr>
    </w:lvl>
    <w:lvl w:ilvl="2" w:tplc="D102CF86" w:tentative="1">
      <w:start w:val="1"/>
      <w:numFmt w:val="lowerRoman"/>
      <w:lvlText w:val="%3."/>
      <w:lvlJc w:val="right"/>
      <w:pPr>
        <w:ind w:left="1800" w:hanging="180"/>
      </w:pPr>
    </w:lvl>
    <w:lvl w:ilvl="3" w:tplc="00365466" w:tentative="1">
      <w:start w:val="1"/>
      <w:numFmt w:val="decimal"/>
      <w:lvlText w:val="%4."/>
      <w:lvlJc w:val="left"/>
      <w:pPr>
        <w:ind w:left="2520" w:hanging="360"/>
      </w:pPr>
    </w:lvl>
    <w:lvl w:ilvl="4" w:tplc="60CE2732" w:tentative="1">
      <w:start w:val="1"/>
      <w:numFmt w:val="lowerLetter"/>
      <w:lvlText w:val="%5."/>
      <w:lvlJc w:val="left"/>
      <w:pPr>
        <w:ind w:left="3240" w:hanging="360"/>
      </w:pPr>
    </w:lvl>
    <w:lvl w:ilvl="5" w:tplc="2E7A8AF6" w:tentative="1">
      <w:start w:val="1"/>
      <w:numFmt w:val="lowerRoman"/>
      <w:lvlText w:val="%6."/>
      <w:lvlJc w:val="right"/>
      <w:pPr>
        <w:ind w:left="3960" w:hanging="180"/>
      </w:pPr>
    </w:lvl>
    <w:lvl w:ilvl="6" w:tplc="5FA00E78" w:tentative="1">
      <w:start w:val="1"/>
      <w:numFmt w:val="decimal"/>
      <w:lvlText w:val="%7."/>
      <w:lvlJc w:val="left"/>
      <w:pPr>
        <w:ind w:left="4680" w:hanging="360"/>
      </w:pPr>
    </w:lvl>
    <w:lvl w:ilvl="7" w:tplc="74ECF6D2" w:tentative="1">
      <w:start w:val="1"/>
      <w:numFmt w:val="lowerLetter"/>
      <w:lvlText w:val="%8."/>
      <w:lvlJc w:val="left"/>
      <w:pPr>
        <w:ind w:left="5400" w:hanging="360"/>
      </w:pPr>
    </w:lvl>
    <w:lvl w:ilvl="8" w:tplc="8BAA60C2" w:tentative="1">
      <w:start w:val="1"/>
      <w:numFmt w:val="lowerRoman"/>
      <w:lvlText w:val="%9."/>
      <w:lvlJc w:val="right"/>
      <w:pPr>
        <w:ind w:left="6120" w:hanging="180"/>
      </w:pPr>
    </w:lvl>
  </w:abstractNum>
  <w:abstractNum w:abstractNumId="5" w15:restartNumberingAfterBreak="0">
    <w:nsid w:val="22BF3E61"/>
    <w:multiLevelType w:val="hybridMultilevel"/>
    <w:tmpl w:val="AB847E82"/>
    <w:lvl w:ilvl="0" w:tplc="F5264874">
      <w:start w:val="1"/>
      <w:numFmt w:val="lowerLetter"/>
      <w:lvlText w:val="%1)"/>
      <w:lvlJc w:val="left"/>
      <w:pPr>
        <w:ind w:left="360" w:hanging="360"/>
      </w:pPr>
      <w:rPr>
        <w:rFonts w:hint="default"/>
        <w:color w:val="0072CE" w:themeColor="accent1"/>
      </w:rPr>
    </w:lvl>
    <w:lvl w:ilvl="1" w:tplc="D80CD30E" w:tentative="1">
      <w:start w:val="1"/>
      <w:numFmt w:val="lowerLetter"/>
      <w:lvlText w:val="%2."/>
      <w:lvlJc w:val="left"/>
      <w:pPr>
        <w:ind w:left="2160" w:hanging="360"/>
      </w:pPr>
    </w:lvl>
    <w:lvl w:ilvl="2" w:tplc="43D4AE8C" w:tentative="1">
      <w:start w:val="1"/>
      <w:numFmt w:val="lowerRoman"/>
      <w:lvlText w:val="%3."/>
      <w:lvlJc w:val="right"/>
      <w:pPr>
        <w:ind w:left="2880" w:hanging="180"/>
      </w:pPr>
    </w:lvl>
    <w:lvl w:ilvl="3" w:tplc="E118EAEC" w:tentative="1">
      <w:start w:val="1"/>
      <w:numFmt w:val="decimal"/>
      <w:lvlText w:val="%4."/>
      <w:lvlJc w:val="left"/>
      <w:pPr>
        <w:ind w:left="3600" w:hanging="360"/>
      </w:pPr>
    </w:lvl>
    <w:lvl w:ilvl="4" w:tplc="1B388BAE" w:tentative="1">
      <w:start w:val="1"/>
      <w:numFmt w:val="lowerLetter"/>
      <w:lvlText w:val="%5."/>
      <w:lvlJc w:val="left"/>
      <w:pPr>
        <w:ind w:left="4320" w:hanging="360"/>
      </w:pPr>
    </w:lvl>
    <w:lvl w:ilvl="5" w:tplc="35A0B1D6" w:tentative="1">
      <w:start w:val="1"/>
      <w:numFmt w:val="lowerRoman"/>
      <w:lvlText w:val="%6."/>
      <w:lvlJc w:val="right"/>
      <w:pPr>
        <w:ind w:left="5040" w:hanging="180"/>
      </w:pPr>
    </w:lvl>
    <w:lvl w:ilvl="6" w:tplc="1408D4EE" w:tentative="1">
      <w:start w:val="1"/>
      <w:numFmt w:val="decimal"/>
      <w:lvlText w:val="%7."/>
      <w:lvlJc w:val="left"/>
      <w:pPr>
        <w:ind w:left="5760" w:hanging="360"/>
      </w:pPr>
    </w:lvl>
    <w:lvl w:ilvl="7" w:tplc="288858DE" w:tentative="1">
      <w:start w:val="1"/>
      <w:numFmt w:val="lowerLetter"/>
      <w:lvlText w:val="%8."/>
      <w:lvlJc w:val="left"/>
      <w:pPr>
        <w:ind w:left="6480" w:hanging="360"/>
      </w:pPr>
    </w:lvl>
    <w:lvl w:ilvl="8" w:tplc="D592E22C" w:tentative="1">
      <w:start w:val="1"/>
      <w:numFmt w:val="lowerRoman"/>
      <w:lvlText w:val="%9."/>
      <w:lvlJc w:val="right"/>
      <w:pPr>
        <w:ind w:left="7200" w:hanging="180"/>
      </w:pPr>
    </w:lvl>
  </w:abstractNum>
  <w:abstractNum w:abstractNumId="6" w15:restartNumberingAfterBreak="0">
    <w:nsid w:val="2EDA0CD5"/>
    <w:multiLevelType w:val="hybridMultilevel"/>
    <w:tmpl w:val="81E22CEA"/>
    <w:lvl w:ilvl="0" w:tplc="801AC5DC">
      <w:start w:val="1"/>
      <w:numFmt w:val="bullet"/>
      <w:lvlText w:val=""/>
      <w:lvlJc w:val="left"/>
      <w:pPr>
        <w:ind w:left="360" w:hanging="360"/>
      </w:pPr>
      <w:rPr>
        <w:rFonts w:ascii="Symbol" w:hAnsi="Symbol" w:hint="default"/>
      </w:rPr>
    </w:lvl>
    <w:lvl w:ilvl="1" w:tplc="09C8A8BA" w:tentative="1">
      <w:start w:val="1"/>
      <w:numFmt w:val="bullet"/>
      <w:lvlText w:val="o"/>
      <w:lvlJc w:val="left"/>
      <w:pPr>
        <w:ind w:left="1080" w:hanging="360"/>
      </w:pPr>
      <w:rPr>
        <w:rFonts w:ascii="Courier New" w:hAnsi="Courier New" w:cs="Courier New" w:hint="default"/>
      </w:rPr>
    </w:lvl>
    <w:lvl w:ilvl="2" w:tplc="56FC63C8" w:tentative="1">
      <w:start w:val="1"/>
      <w:numFmt w:val="bullet"/>
      <w:lvlText w:val=""/>
      <w:lvlJc w:val="left"/>
      <w:pPr>
        <w:ind w:left="1800" w:hanging="360"/>
      </w:pPr>
      <w:rPr>
        <w:rFonts w:ascii="Wingdings" w:hAnsi="Wingdings" w:hint="default"/>
      </w:rPr>
    </w:lvl>
    <w:lvl w:ilvl="3" w:tplc="667406E6" w:tentative="1">
      <w:start w:val="1"/>
      <w:numFmt w:val="bullet"/>
      <w:lvlText w:val=""/>
      <w:lvlJc w:val="left"/>
      <w:pPr>
        <w:ind w:left="2520" w:hanging="360"/>
      </w:pPr>
      <w:rPr>
        <w:rFonts w:ascii="Symbol" w:hAnsi="Symbol" w:hint="default"/>
      </w:rPr>
    </w:lvl>
    <w:lvl w:ilvl="4" w:tplc="F6384540" w:tentative="1">
      <w:start w:val="1"/>
      <w:numFmt w:val="bullet"/>
      <w:lvlText w:val="o"/>
      <w:lvlJc w:val="left"/>
      <w:pPr>
        <w:ind w:left="3240" w:hanging="360"/>
      </w:pPr>
      <w:rPr>
        <w:rFonts w:ascii="Courier New" w:hAnsi="Courier New" w:cs="Courier New" w:hint="default"/>
      </w:rPr>
    </w:lvl>
    <w:lvl w:ilvl="5" w:tplc="34BA52AA" w:tentative="1">
      <w:start w:val="1"/>
      <w:numFmt w:val="bullet"/>
      <w:lvlText w:val=""/>
      <w:lvlJc w:val="left"/>
      <w:pPr>
        <w:ind w:left="3960" w:hanging="360"/>
      </w:pPr>
      <w:rPr>
        <w:rFonts w:ascii="Wingdings" w:hAnsi="Wingdings" w:hint="default"/>
      </w:rPr>
    </w:lvl>
    <w:lvl w:ilvl="6" w:tplc="DA42BFA8" w:tentative="1">
      <w:start w:val="1"/>
      <w:numFmt w:val="bullet"/>
      <w:lvlText w:val=""/>
      <w:lvlJc w:val="left"/>
      <w:pPr>
        <w:ind w:left="4680" w:hanging="360"/>
      </w:pPr>
      <w:rPr>
        <w:rFonts w:ascii="Symbol" w:hAnsi="Symbol" w:hint="default"/>
      </w:rPr>
    </w:lvl>
    <w:lvl w:ilvl="7" w:tplc="0F86CE18" w:tentative="1">
      <w:start w:val="1"/>
      <w:numFmt w:val="bullet"/>
      <w:lvlText w:val="o"/>
      <w:lvlJc w:val="left"/>
      <w:pPr>
        <w:ind w:left="5400" w:hanging="360"/>
      </w:pPr>
      <w:rPr>
        <w:rFonts w:ascii="Courier New" w:hAnsi="Courier New" w:cs="Courier New" w:hint="default"/>
      </w:rPr>
    </w:lvl>
    <w:lvl w:ilvl="8" w:tplc="2AC07ED0" w:tentative="1">
      <w:start w:val="1"/>
      <w:numFmt w:val="bullet"/>
      <w:lvlText w:val=""/>
      <w:lvlJc w:val="left"/>
      <w:pPr>
        <w:ind w:left="6120" w:hanging="360"/>
      </w:pPr>
      <w:rPr>
        <w:rFonts w:ascii="Wingdings" w:hAnsi="Wingdings" w:hint="default"/>
      </w:rPr>
    </w:lvl>
  </w:abstractNum>
  <w:abstractNum w:abstractNumId="7" w15:restartNumberingAfterBreak="0">
    <w:nsid w:val="30D93267"/>
    <w:multiLevelType w:val="hybridMultilevel"/>
    <w:tmpl w:val="92928EE4"/>
    <w:lvl w:ilvl="0" w:tplc="28907A6E">
      <w:start w:val="1"/>
      <w:numFmt w:val="decimal"/>
      <w:lvlText w:val="%1."/>
      <w:lvlJc w:val="left"/>
      <w:pPr>
        <w:ind w:left="360" w:hanging="360"/>
      </w:pPr>
      <w:rPr>
        <w:rFonts w:hint="default"/>
        <w:color w:val="0072CE" w:themeColor="accent1"/>
      </w:rPr>
    </w:lvl>
    <w:lvl w:ilvl="1" w:tplc="6BA4FDCE" w:tentative="1">
      <w:start w:val="1"/>
      <w:numFmt w:val="lowerLetter"/>
      <w:lvlText w:val="%2."/>
      <w:lvlJc w:val="left"/>
      <w:pPr>
        <w:ind w:left="2160" w:hanging="360"/>
      </w:pPr>
    </w:lvl>
    <w:lvl w:ilvl="2" w:tplc="93AEF738" w:tentative="1">
      <w:start w:val="1"/>
      <w:numFmt w:val="lowerRoman"/>
      <w:lvlText w:val="%3."/>
      <w:lvlJc w:val="right"/>
      <w:pPr>
        <w:ind w:left="2880" w:hanging="180"/>
      </w:pPr>
    </w:lvl>
    <w:lvl w:ilvl="3" w:tplc="AB0A38C2" w:tentative="1">
      <w:start w:val="1"/>
      <w:numFmt w:val="decimal"/>
      <w:lvlText w:val="%4."/>
      <w:lvlJc w:val="left"/>
      <w:pPr>
        <w:ind w:left="3600" w:hanging="360"/>
      </w:pPr>
    </w:lvl>
    <w:lvl w:ilvl="4" w:tplc="D8D020FE" w:tentative="1">
      <w:start w:val="1"/>
      <w:numFmt w:val="lowerLetter"/>
      <w:lvlText w:val="%5."/>
      <w:lvlJc w:val="left"/>
      <w:pPr>
        <w:ind w:left="4320" w:hanging="360"/>
      </w:pPr>
    </w:lvl>
    <w:lvl w:ilvl="5" w:tplc="068469A4" w:tentative="1">
      <w:start w:val="1"/>
      <w:numFmt w:val="lowerRoman"/>
      <w:lvlText w:val="%6."/>
      <w:lvlJc w:val="right"/>
      <w:pPr>
        <w:ind w:left="5040" w:hanging="180"/>
      </w:pPr>
    </w:lvl>
    <w:lvl w:ilvl="6" w:tplc="4D3EBA06" w:tentative="1">
      <w:start w:val="1"/>
      <w:numFmt w:val="decimal"/>
      <w:lvlText w:val="%7."/>
      <w:lvlJc w:val="left"/>
      <w:pPr>
        <w:ind w:left="5760" w:hanging="360"/>
      </w:pPr>
    </w:lvl>
    <w:lvl w:ilvl="7" w:tplc="12860CAA" w:tentative="1">
      <w:start w:val="1"/>
      <w:numFmt w:val="lowerLetter"/>
      <w:lvlText w:val="%8."/>
      <w:lvlJc w:val="left"/>
      <w:pPr>
        <w:ind w:left="6480" w:hanging="360"/>
      </w:pPr>
    </w:lvl>
    <w:lvl w:ilvl="8" w:tplc="310E2DF4" w:tentative="1">
      <w:start w:val="1"/>
      <w:numFmt w:val="lowerRoman"/>
      <w:lvlText w:val="%9."/>
      <w:lvlJc w:val="right"/>
      <w:pPr>
        <w:ind w:left="7200" w:hanging="180"/>
      </w:pPr>
    </w:lvl>
  </w:abstractNum>
  <w:abstractNum w:abstractNumId="8"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67E419D"/>
    <w:multiLevelType w:val="hybridMultilevel"/>
    <w:tmpl w:val="D5525568"/>
    <w:lvl w:ilvl="0" w:tplc="4A86478E">
      <w:start w:val="1"/>
      <w:numFmt w:val="bullet"/>
      <w:lvlText w:val=""/>
      <w:lvlJc w:val="left"/>
      <w:pPr>
        <w:ind w:left="720" w:hanging="360"/>
      </w:pPr>
      <w:rPr>
        <w:rFonts w:ascii="Symbol" w:hAnsi="Symbol" w:hint="default"/>
      </w:rPr>
    </w:lvl>
    <w:lvl w:ilvl="1" w:tplc="9CFC20D2">
      <w:start w:val="1"/>
      <w:numFmt w:val="bullet"/>
      <w:lvlText w:val="o"/>
      <w:lvlJc w:val="left"/>
      <w:pPr>
        <w:ind w:left="1440" w:hanging="360"/>
      </w:pPr>
      <w:rPr>
        <w:rFonts w:ascii="Courier New" w:hAnsi="Courier New" w:cs="Courier New" w:hint="default"/>
      </w:rPr>
    </w:lvl>
    <w:lvl w:ilvl="2" w:tplc="697050D6" w:tentative="1">
      <w:start w:val="1"/>
      <w:numFmt w:val="bullet"/>
      <w:lvlText w:val=""/>
      <w:lvlJc w:val="left"/>
      <w:pPr>
        <w:ind w:left="2160" w:hanging="360"/>
      </w:pPr>
      <w:rPr>
        <w:rFonts w:ascii="Wingdings" w:hAnsi="Wingdings" w:hint="default"/>
      </w:rPr>
    </w:lvl>
    <w:lvl w:ilvl="3" w:tplc="A100133C" w:tentative="1">
      <w:start w:val="1"/>
      <w:numFmt w:val="bullet"/>
      <w:lvlText w:val=""/>
      <w:lvlJc w:val="left"/>
      <w:pPr>
        <w:ind w:left="2880" w:hanging="360"/>
      </w:pPr>
      <w:rPr>
        <w:rFonts w:ascii="Symbol" w:hAnsi="Symbol" w:hint="default"/>
      </w:rPr>
    </w:lvl>
    <w:lvl w:ilvl="4" w:tplc="52E81932" w:tentative="1">
      <w:start w:val="1"/>
      <w:numFmt w:val="bullet"/>
      <w:lvlText w:val="o"/>
      <w:lvlJc w:val="left"/>
      <w:pPr>
        <w:ind w:left="3600" w:hanging="360"/>
      </w:pPr>
      <w:rPr>
        <w:rFonts w:ascii="Courier New" w:hAnsi="Courier New" w:cs="Courier New" w:hint="default"/>
      </w:rPr>
    </w:lvl>
    <w:lvl w:ilvl="5" w:tplc="DFDA5D16" w:tentative="1">
      <w:start w:val="1"/>
      <w:numFmt w:val="bullet"/>
      <w:lvlText w:val=""/>
      <w:lvlJc w:val="left"/>
      <w:pPr>
        <w:ind w:left="4320" w:hanging="360"/>
      </w:pPr>
      <w:rPr>
        <w:rFonts w:ascii="Wingdings" w:hAnsi="Wingdings" w:hint="default"/>
      </w:rPr>
    </w:lvl>
    <w:lvl w:ilvl="6" w:tplc="9B1E4344" w:tentative="1">
      <w:start w:val="1"/>
      <w:numFmt w:val="bullet"/>
      <w:lvlText w:val=""/>
      <w:lvlJc w:val="left"/>
      <w:pPr>
        <w:ind w:left="5040" w:hanging="360"/>
      </w:pPr>
      <w:rPr>
        <w:rFonts w:ascii="Symbol" w:hAnsi="Symbol" w:hint="default"/>
      </w:rPr>
    </w:lvl>
    <w:lvl w:ilvl="7" w:tplc="D6529074" w:tentative="1">
      <w:start w:val="1"/>
      <w:numFmt w:val="bullet"/>
      <w:lvlText w:val="o"/>
      <w:lvlJc w:val="left"/>
      <w:pPr>
        <w:ind w:left="5760" w:hanging="360"/>
      </w:pPr>
      <w:rPr>
        <w:rFonts w:ascii="Courier New" w:hAnsi="Courier New" w:cs="Courier New" w:hint="default"/>
      </w:rPr>
    </w:lvl>
    <w:lvl w:ilvl="8" w:tplc="28164256" w:tentative="1">
      <w:start w:val="1"/>
      <w:numFmt w:val="bullet"/>
      <w:lvlText w:val=""/>
      <w:lvlJc w:val="left"/>
      <w:pPr>
        <w:ind w:left="6480" w:hanging="360"/>
      </w:pPr>
      <w:rPr>
        <w:rFonts w:ascii="Wingdings" w:hAnsi="Wingdings" w:hint="default"/>
      </w:rPr>
    </w:lvl>
  </w:abstractNum>
  <w:abstractNum w:abstractNumId="10" w15:restartNumberingAfterBreak="0">
    <w:nsid w:val="38862AFF"/>
    <w:multiLevelType w:val="hybridMultilevel"/>
    <w:tmpl w:val="8ADEF048"/>
    <w:lvl w:ilvl="0" w:tplc="07360D94">
      <w:start w:val="1"/>
      <w:numFmt w:val="bullet"/>
      <w:lvlText w:val=""/>
      <w:lvlJc w:val="left"/>
      <w:pPr>
        <w:ind w:left="720" w:hanging="360"/>
      </w:pPr>
      <w:rPr>
        <w:rFonts w:ascii="Symbol" w:hAnsi="Symbol" w:hint="default"/>
      </w:rPr>
    </w:lvl>
    <w:lvl w:ilvl="1" w:tplc="4D4CB464">
      <w:start w:val="1"/>
      <w:numFmt w:val="lowerLetter"/>
      <w:lvlText w:val="%2."/>
      <w:lvlJc w:val="left"/>
      <w:pPr>
        <w:ind w:left="1440" w:hanging="360"/>
      </w:pPr>
    </w:lvl>
    <w:lvl w:ilvl="2" w:tplc="E5D603C0" w:tentative="1">
      <w:start w:val="1"/>
      <w:numFmt w:val="lowerRoman"/>
      <w:lvlText w:val="%3."/>
      <w:lvlJc w:val="right"/>
      <w:pPr>
        <w:ind w:left="2160" w:hanging="180"/>
      </w:pPr>
    </w:lvl>
    <w:lvl w:ilvl="3" w:tplc="53CE5EDC" w:tentative="1">
      <w:start w:val="1"/>
      <w:numFmt w:val="decimal"/>
      <w:lvlText w:val="%4."/>
      <w:lvlJc w:val="left"/>
      <w:pPr>
        <w:ind w:left="2880" w:hanging="360"/>
      </w:pPr>
    </w:lvl>
    <w:lvl w:ilvl="4" w:tplc="993AF4C0" w:tentative="1">
      <w:start w:val="1"/>
      <w:numFmt w:val="lowerLetter"/>
      <w:lvlText w:val="%5."/>
      <w:lvlJc w:val="left"/>
      <w:pPr>
        <w:ind w:left="3600" w:hanging="360"/>
      </w:pPr>
    </w:lvl>
    <w:lvl w:ilvl="5" w:tplc="0BEE12F4" w:tentative="1">
      <w:start w:val="1"/>
      <w:numFmt w:val="lowerRoman"/>
      <w:lvlText w:val="%6."/>
      <w:lvlJc w:val="right"/>
      <w:pPr>
        <w:ind w:left="4320" w:hanging="180"/>
      </w:pPr>
    </w:lvl>
    <w:lvl w:ilvl="6" w:tplc="5D421B64" w:tentative="1">
      <w:start w:val="1"/>
      <w:numFmt w:val="decimal"/>
      <w:lvlText w:val="%7."/>
      <w:lvlJc w:val="left"/>
      <w:pPr>
        <w:ind w:left="5040" w:hanging="360"/>
      </w:pPr>
    </w:lvl>
    <w:lvl w:ilvl="7" w:tplc="488215E8" w:tentative="1">
      <w:start w:val="1"/>
      <w:numFmt w:val="lowerLetter"/>
      <w:lvlText w:val="%8."/>
      <w:lvlJc w:val="left"/>
      <w:pPr>
        <w:ind w:left="5760" w:hanging="360"/>
      </w:pPr>
    </w:lvl>
    <w:lvl w:ilvl="8" w:tplc="C340E56C" w:tentative="1">
      <w:start w:val="1"/>
      <w:numFmt w:val="lowerRoman"/>
      <w:lvlText w:val="%9."/>
      <w:lvlJc w:val="right"/>
      <w:pPr>
        <w:ind w:left="6480" w:hanging="180"/>
      </w:pPr>
    </w:lvl>
  </w:abstractNum>
  <w:abstractNum w:abstractNumId="11" w15:restartNumberingAfterBreak="0">
    <w:nsid w:val="3B3C2400"/>
    <w:multiLevelType w:val="hybridMultilevel"/>
    <w:tmpl w:val="85C0AAA4"/>
    <w:lvl w:ilvl="0" w:tplc="FC4208CA">
      <w:start w:val="1"/>
      <w:numFmt w:val="bullet"/>
      <w:lvlText w:val=""/>
      <w:lvlJc w:val="left"/>
      <w:pPr>
        <w:ind w:left="360" w:hanging="360"/>
      </w:pPr>
      <w:rPr>
        <w:rFonts w:ascii="Symbol" w:hAnsi="Symbol" w:hint="default"/>
      </w:rPr>
    </w:lvl>
    <w:lvl w:ilvl="1" w:tplc="86CE2BDC" w:tentative="1">
      <w:start w:val="1"/>
      <w:numFmt w:val="bullet"/>
      <w:lvlText w:val="o"/>
      <w:lvlJc w:val="left"/>
      <w:pPr>
        <w:ind w:left="1080" w:hanging="360"/>
      </w:pPr>
      <w:rPr>
        <w:rFonts w:ascii="Courier New" w:hAnsi="Courier New" w:cs="Courier New" w:hint="default"/>
      </w:rPr>
    </w:lvl>
    <w:lvl w:ilvl="2" w:tplc="1BDE6460" w:tentative="1">
      <w:start w:val="1"/>
      <w:numFmt w:val="bullet"/>
      <w:lvlText w:val=""/>
      <w:lvlJc w:val="left"/>
      <w:pPr>
        <w:ind w:left="1800" w:hanging="360"/>
      </w:pPr>
      <w:rPr>
        <w:rFonts w:ascii="Wingdings" w:hAnsi="Wingdings" w:hint="default"/>
      </w:rPr>
    </w:lvl>
    <w:lvl w:ilvl="3" w:tplc="3B28F330" w:tentative="1">
      <w:start w:val="1"/>
      <w:numFmt w:val="bullet"/>
      <w:lvlText w:val=""/>
      <w:lvlJc w:val="left"/>
      <w:pPr>
        <w:ind w:left="2520" w:hanging="360"/>
      </w:pPr>
      <w:rPr>
        <w:rFonts w:ascii="Symbol" w:hAnsi="Symbol" w:hint="default"/>
      </w:rPr>
    </w:lvl>
    <w:lvl w:ilvl="4" w:tplc="115A15DC" w:tentative="1">
      <w:start w:val="1"/>
      <w:numFmt w:val="bullet"/>
      <w:lvlText w:val="o"/>
      <w:lvlJc w:val="left"/>
      <w:pPr>
        <w:ind w:left="3240" w:hanging="360"/>
      </w:pPr>
      <w:rPr>
        <w:rFonts w:ascii="Courier New" w:hAnsi="Courier New" w:cs="Courier New" w:hint="default"/>
      </w:rPr>
    </w:lvl>
    <w:lvl w:ilvl="5" w:tplc="E2D4641C" w:tentative="1">
      <w:start w:val="1"/>
      <w:numFmt w:val="bullet"/>
      <w:lvlText w:val=""/>
      <w:lvlJc w:val="left"/>
      <w:pPr>
        <w:ind w:left="3960" w:hanging="360"/>
      </w:pPr>
      <w:rPr>
        <w:rFonts w:ascii="Wingdings" w:hAnsi="Wingdings" w:hint="default"/>
      </w:rPr>
    </w:lvl>
    <w:lvl w:ilvl="6" w:tplc="FA9E0F6A" w:tentative="1">
      <w:start w:val="1"/>
      <w:numFmt w:val="bullet"/>
      <w:lvlText w:val=""/>
      <w:lvlJc w:val="left"/>
      <w:pPr>
        <w:ind w:left="4680" w:hanging="360"/>
      </w:pPr>
      <w:rPr>
        <w:rFonts w:ascii="Symbol" w:hAnsi="Symbol" w:hint="default"/>
      </w:rPr>
    </w:lvl>
    <w:lvl w:ilvl="7" w:tplc="96EC8532" w:tentative="1">
      <w:start w:val="1"/>
      <w:numFmt w:val="bullet"/>
      <w:lvlText w:val="o"/>
      <w:lvlJc w:val="left"/>
      <w:pPr>
        <w:ind w:left="5400" w:hanging="360"/>
      </w:pPr>
      <w:rPr>
        <w:rFonts w:ascii="Courier New" w:hAnsi="Courier New" w:cs="Courier New" w:hint="default"/>
      </w:rPr>
    </w:lvl>
    <w:lvl w:ilvl="8" w:tplc="673244B4" w:tentative="1">
      <w:start w:val="1"/>
      <w:numFmt w:val="bullet"/>
      <w:lvlText w:val=""/>
      <w:lvlJc w:val="left"/>
      <w:pPr>
        <w:ind w:left="6120" w:hanging="360"/>
      </w:pPr>
      <w:rPr>
        <w:rFonts w:ascii="Wingdings" w:hAnsi="Wingdings" w:hint="default"/>
      </w:rPr>
    </w:lvl>
  </w:abstractNum>
  <w:abstractNum w:abstractNumId="12" w15:restartNumberingAfterBreak="0">
    <w:nsid w:val="3FCD6EBF"/>
    <w:multiLevelType w:val="hybridMultilevel"/>
    <w:tmpl w:val="A9A6BCA0"/>
    <w:lvl w:ilvl="0" w:tplc="E982BA84">
      <w:start w:val="1"/>
      <w:numFmt w:val="bullet"/>
      <w:lvlText w:val=""/>
      <w:lvlJc w:val="left"/>
      <w:pPr>
        <w:ind w:left="720" w:hanging="360"/>
      </w:pPr>
      <w:rPr>
        <w:rFonts w:ascii="Symbol" w:hAnsi="Symbol" w:hint="default"/>
      </w:rPr>
    </w:lvl>
    <w:lvl w:ilvl="1" w:tplc="CD6A005A" w:tentative="1">
      <w:start w:val="1"/>
      <w:numFmt w:val="bullet"/>
      <w:lvlText w:val="o"/>
      <w:lvlJc w:val="left"/>
      <w:pPr>
        <w:ind w:left="1440" w:hanging="360"/>
      </w:pPr>
      <w:rPr>
        <w:rFonts w:ascii="Courier New" w:hAnsi="Courier New" w:cs="Courier New" w:hint="default"/>
      </w:rPr>
    </w:lvl>
    <w:lvl w:ilvl="2" w:tplc="E4FE9708" w:tentative="1">
      <w:start w:val="1"/>
      <w:numFmt w:val="bullet"/>
      <w:lvlText w:val=""/>
      <w:lvlJc w:val="left"/>
      <w:pPr>
        <w:ind w:left="2160" w:hanging="360"/>
      </w:pPr>
      <w:rPr>
        <w:rFonts w:ascii="Wingdings" w:hAnsi="Wingdings" w:hint="default"/>
      </w:rPr>
    </w:lvl>
    <w:lvl w:ilvl="3" w:tplc="BA0CDA12" w:tentative="1">
      <w:start w:val="1"/>
      <w:numFmt w:val="bullet"/>
      <w:lvlText w:val=""/>
      <w:lvlJc w:val="left"/>
      <w:pPr>
        <w:ind w:left="2880" w:hanging="360"/>
      </w:pPr>
      <w:rPr>
        <w:rFonts w:ascii="Symbol" w:hAnsi="Symbol" w:hint="default"/>
      </w:rPr>
    </w:lvl>
    <w:lvl w:ilvl="4" w:tplc="661A7046" w:tentative="1">
      <w:start w:val="1"/>
      <w:numFmt w:val="bullet"/>
      <w:lvlText w:val="o"/>
      <w:lvlJc w:val="left"/>
      <w:pPr>
        <w:ind w:left="3600" w:hanging="360"/>
      </w:pPr>
      <w:rPr>
        <w:rFonts w:ascii="Courier New" w:hAnsi="Courier New" w:cs="Courier New" w:hint="default"/>
      </w:rPr>
    </w:lvl>
    <w:lvl w:ilvl="5" w:tplc="CDA6DF30" w:tentative="1">
      <w:start w:val="1"/>
      <w:numFmt w:val="bullet"/>
      <w:lvlText w:val=""/>
      <w:lvlJc w:val="left"/>
      <w:pPr>
        <w:ind w:left="4320" w:hanging="360"/>
      </w:pPr>
      <w:rPr>
        <w:rFonts w:ascii="Wingdings" w:hAnsi="Wingdings" w:hint="default"/>
      </w:rPr>
    </w:lvl>
    <w:lvl w:ilvl="6" w:tplc="DD825380" w:tentative="1">
      <w:start w:val="1"/>
      <w:numFmt w:val="bullet"/>
      <w:lvlText w:val=""/>
      <w:lvlJc w:val="left"/>
      <w:pPr>
        <w:ind w:left="5040" w:hanging="360"/>
      </w:pPr>
      <w:rPr>
        <w:rFonts w:ascii="Symbol" w:hAnsi="Symbol" w:hint="default"/>
      </w:rPr>
    </w:lvl>
    <w:lvl w:ilvl="7" w:tplc="B0D67286" w:tentative="1">
      <w:start w:val="1"/>
      <w:numFmt w:val="bullet"/>
      <w:lvlText w:val="o"/>
      <w:lvlJc w:val="left"/>
      <w:pPr>
        <w:ind w:left="5760" w:hanging="360"/>
      </w:pPr>
      <w:rPr>
        <w:rFonts w:ascii="Courier New" w:hAnsi="Courier New" w:cs="Courier New" w:hint="default"/>
      </w:rPr>
    </w:lvl>
    <w:lvl w:ilvl="8" w:tplc="10C6C2B8" w:tentative="1">
      <w:start w:val="1"/>
      <w:numFmt w:val="bullet"/>
      <w:lvlText w:val=""/>
      <w:lvlJc w:val="left"/>
      <w:pPr>
        <w:ind w:left="6480" w:hanging="360"/>
      </w:pPr>
      <w:rPr>
        <w:rFonts w:ascii="Wingdings" w:hAnsi="Wingdings" w:hint="default"/>
      </w:rPr>
    </w:lvl>
  </w:abstractNum>
  <w:abstractNum w:abstractNumId="13" w15:restartNumberingAfterBreak="0">
    <w:nsid w:val="40345A0A"/>
    <w:multiLevelType w:val="hybridMultilevel"/>
    <w:tmpl w:val="DE2A7170"/>
    <w:lvl w:ilvl="0" w:tplc="A2D69550">
      <w:start w:val="1"/>
      <w:numFmt w:val="lowerLetter"/>
      <w:lvlText w:val="%1)"/>
      <w:lvlJc w:val="left"/>
      <w:pPr>
        <w:ind w:left="360" w:hanging="360"/>
      </w:pPr>
      <w:rPr>
        <w:rFonts w:hint="default"/>
        <w:color w:val="0072CE" w:themeColor="accent1"/>
      </w:rPr>
    </w:lvl>
    <w:lvl w:ilvl="1" w:tplc="AF804BCA" w:tentative="1">
      <w:start w:val="1"/>
      <w:numFmt w:val="lowerLetter"/>
      <w:lvlText w:val="%2."/>
      <w:lvlJc w:val="left"/>
      <w:pPr>
        <w:ind w:left="2160" w:hanging="360"/>
      </w:pPr>
    </w:lvl>
    <w:lvl w:ilvl="2" w:tplc="DF844A42" w:tentative="1">
      <w:start w:val="1"/>
      <w:numFmt w:val="lowerRoman"/>
      <w:lvlText w:val="%3."/>
      <w:lvlJc w:val="right"/>
      <w:pPr>
        <w:ind w:left="2880" w:hanging="180"/>
      </w:pPr>
    </w:lvl>
    <w:lvl w:ilvl="3" w:tplc="3F12077A" w:tentative="1">
      <w:start w:val="1"/>
      <w:numFmt w:val="decimal"/>
      <w:lvlText w:val="%4."/>
      <w:lvlJc w:val="left"/>
      <w:pPr>
        <w:ind w:left="3600" w:hanging="360"/>
      </w:pPr>
    </w:lvl>
    <w:lvl w:ilvl="4" w:tplc="37FC1E40" w:tentative="1">
      <w:start w:val="1"/>
      <w:numFmt w:val="lowerLetter"/>
      <w:lvlText w:val="%5."/>
      <w:lvlJc w:val="left"/>
      <w:pPr>
        <w:ind w:left="4320" w:hanging="360"/>
      </w:pPr>
    </w:lvl>
    <w:lvl w:ilvl="5" w:tplc="C622A71A" w:tentative="1">
      <w:start w:val="1"/>
      <w:numFmt w:val="lowerRoman"/>
      <w:lvlText w:val="%6."/>
      <w:lvlJc w:val="right"/>
      <w:pPr>
        <w:ind w:left="5040" w:hanging="180"/>
      </w:pPr>
    </w:lvl>
    <w:lvl w:ilvl="6" w:tplc="20607E68" w:tentative="1">
      <w:start w:val="1"/>
      <w:numFmt w:val="decimal"/>
      <w:lvlText w:val="%7."/>
      <w:lvlJc w:val="left"/>
      <w:pPr>
        <w:ind w:left="5760" w:hanging="360"/>
      </w:pPr>
    </w:lvl>
    <w:lvl w:ilvl="7" w:tplc="BC98B164" w:tentative="1">
      <w:start w:val="1"/>
      <w:numFmt w:val="lowerLetter"/>
      <w:lvlText w:val="%8."/>
      <w:lvlJc w:val="left"/>
      <w:pPr>
        <w:ind w:left="6480" w:hanging="360"/>
      </w:pPr>
    </w:lvl>
    <w:lvl w:ilvl="8" w:tplc="CC8CAE56" w:tentative="1">
      <w:start w:val="1"/>
      <w:numFmt w:val="lowerRoman"/>
      <w:lvlText w:val="%9."/>
      <w:lvlJc w:val="right"/>
      <w:pPr>
        <w:ind w:left="7200" w:hanging="180"/>
      </w:pPr>
    </w:lvl>
  </w:abstractNum>
  <w:abstractNum w:abstractNumId="14" w15:restartNumberingAfterBreak="0">
    <w:nsid w:val="42D05D0E"/>
    <w:multiLevelType w:val="hybridMultilevel"/>
    <w:tmpl w:val="585409AC"/>
    <w:lvl w:ilvl="0" w:tplc="A0BE3032">
      <w:start w:val="1"/>
      <w:numFmt w:val="bullet"/>
      <w:lvlText w:val=""/>
      <w:lvlJc w:val="left"/>
      <w:pPr>
        <w:ind w:left="720" w:hanging="360"/>
      </w:pPr>
      <w:rPr>
        <w:rFonts w:ascii="Wingdings" w:hAnsi="Wingdings" w:hint="default"/>
      </w:rPr>
    </w:lvl>
    <w:lvl w:ilvl="1" w:tplc="72769AAE">
      <w:start w:val="1"/>
      <w:numFmt w:val="bullet"/>
      <w:lvlText w:val="o"/>
      <w:lvlJc w:val="left"/>
      <w:pPr>
        <w:ind w:left="1440" w:hanging="360"/>
      </w:pPr>
      <w:rPr>
        <w:rFonts w:ascii="Courier New" w:hAnsi="Courier New" w:hint="default"/>
      </w:rPr>
    </w:lvl>
    <w:lvl w:ilvl="2" w:tplc="9542A22A">
      <w:start w:val="1"/>
      <w:numFmt w:val="bullet"/>
      <w:lvlText w:val=""/>
      <w:lvlJc w:val="left"/>
      <w:pPr>
        <w:ind w:left="2160" w:hanging="360"/>
      </w:pPr>
      <w:rPr>
        <w:rFonts w:ascii="Wingdings" w:hAnsi="Wingdings" w:hint="default"/>
      </w:rPr>
    </w:lvl>
    <w:lvl w:ilvl="3" w:tplc="C7823974">
      <w:start w:val="1"/>
      <w:numFmt w:val="bullet"/>
      <w:lvlText w:val=""/>
      <w:lvlJc w:val="left"/>
      <w:pPr>
        <w:ind w:left="2880" w:hanging="360"/>
      </w:pPr>
      <w:rPr>
        <w:rFonts w:ascii="Symbol" w:hAnsi="Symbol" w:hint="default"/>
      </w:rPr>
    </w:lvl>
    <w:lvl w:ilvl="4" w:tplc="76401510">
      <w:start w:val="1"/>
      <w:numFmt w:val="bullet"/>
      <w:lvlText w:val="o"/>
      <w:lvlJc w:val="left"/>
      <w:pPr>
        <w:ind w:left="3600" w:hanging="360"/>
      </w:pPr>
      <w:rPr>
        <w:rFonts w:ascii="Courier New" w:hAnsi="Courier New" w:hint="default"/>
      </w:rPr>
    </w:lvl>
    <w:lvl w:ilvl="5" w:tplc="6226CB5C">
      <w:start w:val="1"/>
      <w:numFmt w:val="bullet"/>
      <w:lvlText w:val=""/>
      <w:lvlJc w:val="left"/>
      <w:pPr>
        <w:ind w:left="4320" w:hanging="360"/>
      </w:pPr>
      <w:rPr>
        <w:rFonts w:ascii="Wingdings" w:hAnsi="Wingdings" w:hint="default"/>
      </w:rPr>
    </w:lvl>
    <w:lvl w:ilvl="6" w:tplc="3A8EAD94">
      <w:start w:val="1"/>
      <w:numFmt w:val="bullet"/>
      <w:lvlText w:val=""/>
      <w:lvlJc w:val="left"/>
      <w:pPr>
        <w:ind w:left="5040" w:hanging="360"/>
      </w:pPr>
      <w:rPr>
        <w:rFonts w:ascii="Symbol" w:hAnsi="Symbol" w:hint="default"/>
      </w:rPr>
    </w:lvl>
    <w:lvl w:ilvl="7" w:tplc="B2E811A8">
      <w:start w:val="1"/>
      <w:numFmt w:val="bullet"/>
      <w:lvlText w:val="o"/>
      <w:lvlJc w:val="left"/>
      <w:pPr>
        <w:ind w:left="5760" w:hanging="360"/>
      </w:pPr>
      <w:rPr>
        <w:rFonts w:ascii="Courier New" w:hAnsi="Courier New" w:hint="default"/>
      </w:rPr>
    </w:lvl>
    <w:lvl w:ilvl="8" w:tplc="AA52AD74">
      <w:start w:val="1"/>
      <w:numFmt w:val="bullet"/>
      <w:lvlText w:val=""/>
      <w:lvlJc w:val="left"/>
      <w:pPr>
        <w:ind w:left="6480" w:hanging="360"/>
      </w:pPr>
      <w:rPr>
        <w:rFonts w:ascii="Wingdings" w:hAnsi="Wingdings" w:hint="default"/>
      </w:rPr>
    </w:lvl>
  </w:abstractNum>
  <w:abstractNum w:abstractNumId="15" w15:restartNumberingAfterBreak="0">
    <w:nsid w:val="4C286D6C"/>
    <w:multiLevelType w:val="hybridMultilevel"/>
    <w:tmpl w:val="17C407F4"/>
    <w:lvl w:ilvl="0" w:tplc="06B23090">
      <w:start w:val="1"/>
      <w:numFmt w:val="lowerLetter"/>
      <w:lvlText w:val="%1)"/>
      <w:lvlJc w:val="left"/>
      <w:pPr>
        <w:ind w:left="360" w:hanging="360"/>
      </w:pPr>
    </w:lvl>
    <w:lvl w:ilvl="1" w:tplc="64127FC0" w:tentative="1">
      <w:start w:val="1"/>
      <w:numFmt w:val="lowerLetter"/>
      <w:lvlText w:val="%2."/>
      <w:lvlJc w:val="left"/>
      <w:pPr>
        <w:ind w:left="1080" w:hanging="360"/>
      </w:pPr>
    </w:lvl>
    <w:lvl w:ilvl="2" w:tplc="562C4AE2" w:tentative="1">
      <w:start w:val="1"/>
      <w:numFmt w:val="lowerRoman"/>
      <w:lvlText w:val="%3."/>
      <w:lvlJc w:val="right"/>
      <w:pPr>
        <w:ind w:left="1800" w:hanging="180"/>
      </w:pPr>
    </w:lvl>
    <w:lvl w:ilvl="3" w:tplc="33C0DD36" w:tentative="1">
      <w:start w:val="1"/>
      <w:numFmt w:val="decimal"/>
      <w:lvlText w:val="%4."/>
      <w:lvlJc w:val="left"/>
      <w:pPr>
        <w:ind w:left="2520" w:hanging="360"/>
      </w:pPr>
    </w:lvl>
    <w:lvl w:ilvl="4" w:tplc="FB84B20A" w:tentative="1">
      <w:start w:val="1"/>
      <w:numFmt w:val="lowerLetter"/>
      <w:lvlText w:val="%5."/>
      <w:lvlJc w:val="left"/>
      <w:pPr>
        <w:ind w:left="3240" w:hanging="360"/>
      </w:pPr>
    </w:lvl>
    <w:lvl w:ilvl="5" w:tplc="95CA0FEE" w:tentative="1">
      <w:start w:val="1"/>
      <w:numFmt w:val="lowerRoman"/>
      <w:lvlText w:val="%6."/>
      <w:lvlJc w:val="right"/>
      <w:pPr>
        <w:ind w:left="3960" w:hanging="180"/>
      </w:pPr>
    </w:lvl>
    <w:lvl w:ilvl="6" w:tplc="6EBCAC4E" w:tentative="1">
      <w:start w:val="1"/>
      <w:numFmt w:val="decimal"/>
      <w:lvlText w:val="%7."/>
      <w:lvlJc w:val="left"/>
      <w:pPr>
        <w:ind w:left="4680" w:hanging="360"/>
      </w:pPr>
    </w:lvl>
    <w:lvl w:ilvl="7" w:tplc="AC5AAC40" w:tentative="1">
      <w:start w:val="1"/>
      <w:numFmt w:val="lowerLetter"/>
      <w:lvlText w:val="%8."/>
      <w:lvlJc w:val="left"/>
      <w:pPr>
        <w:ind w:left="5400" w:hanging="360"/>
      </w:pPr>
    </w:lvl>
    <w:lvl w:ilvl="8" w:tplc="A17EF2A2" w:tentative="1">
      <w:start w:val="1"/>
      <w:numFmt w:val="lowerRoman"/>
      <w:lvlText w:val="%9."/>
      <w:lvlJc w:val="right"/>
      <w:pPr>
        <w:ind w:left="6120" w:hanging="180"/>
      </w:pPr>
    </w:lvl>
  </w:abstractNum>
  <w:abstractNum w:abstractNumId="16" w15:restartNumberingAfterBreak="0">
    <w:nsid w:val="4D237F40"/>
    <w:multiLevelType w:val="hybridMultilevel"/>
    <w:tmpl w:val="2804938A"/>
    <w:lvl w:ilvl="0" w:tplc="1DF0D838">
      <w:start w:val="1"/>
      <w:numFmt w:val="bullet"/>
      <w:lvlText w:val=""/>
      <w:lvlJc w:val="left"/>
      <w:pPr>
        <w:ind w:left="1287" w:hanging="360"/>
      </w:pPr>
      <w:rPr>
        <w:rFonts w:ascii="Wingdings" w:hAnsi="Wingdings" w:hint="default"/>
      </w:rPr>
    </w:lvl>
    <w:lvl w:ilvl="1" w:tplc="6AE8AC58" w:tentative="1">
      <w:start w:val="1"/>
      <w:numFmt w:val="bullet"/>
      <w:lvlText w:val="o"/>
      <w:lvlJc w:val="left"/>
      <w:pPr>
        <w:ind w:left="2007" w:hanging="360"/>
      </w:pPr>
      <w:rPr>
        <w:rFonts w:ascii="Courier New" w:hAnsi="Courier New" w:cs="Courier New" w:hint="default"/>
      </w:rPr>
    </w:lvl>
    <w:lvl w:ilvl="2" w:tplc="18E21880" w:tentative="1">
      <w:start w:val="1"/>
      <w:numFmt w:val="bullet"/>
      <w:lvlText w:val=""/>
      <w:lvlJc w:val="left"/>
      <w:pPr>
        <w:ind w:left="2727" w:hanging="360"/>
      </w:pPr>
      <w:rPr>
        <w:rFonts w:ascii="Wingdings" w:hAnsi="Wingdings" w:hint="default"/>
      </w:rPr>
    </w:lvl>
    <w:lvl w:ilvl="3" w:tplc="3E3ABCA8" w:tentative="1">
      <w:start w:val="1"/>
      <w:numFmt w:val="bullet"/>
      <w:lvlText w:val=""/>
      <w:lvlJc w:val="left"/>
      <w:pPr>
        <w:ind w:left="3447" w:hanging="360"/>
      </w:pPr>
      <w:rPr>
        <w:rFonts w:ascii="Symbol" w:hAnsi="Symbol" w:hint="default"/>
      </w:rPr>
    </w:lvl>
    <w:lvl w:ilvl="4" w:tplc="FD10FE60" w:tentative="1">
      <w:start w:val="1"/>
      <w:numFmt w:val="bullet"/>
      <w:lvlText w:val="o"/>
      <w:lvlJc w:val="left"/>
      <w:pPr>
        <w:ind w:left="4167" w:hanging="360"/>
      </w:pPr>
      <w:rPr>
        <w:rFonts w:ascii="Courier New" w:hAnsi="Courier New" w:cs="Courier New" w:hint="default"/>
      </w:rPr>
    </w:lvl>
    <w:lvl w:ilvl="5" w:tplc="618E244A" w:tentative="1">
      <w:start w:val="1"/>
      <w:numFmt w:val="bullet"/>
      <w:lvlText w:val=""/>
      <w:lvlJc w:val="left"/>
      <w:pPr>
        <w:ind w:left="4887" w:hanging="360"/>
      </w:pPr>
      <w:rPr>
        <w:rFonts w:ascii="Wingdings" w:hAnsi="Wingdings" w:hint="default"/>
      </w:rPr>
    </w:lvl>
    <w:lvl w:ilvl="6" w:tplc="70781A24" w:tentative="1">
      <w:start w:val="1"/>
      <w:numFmt w:val="bullet"/>
      <w:lvlText w:val=""/>
      <w:lvlJc w:val="left"/>
      <w:pPr>
        <w:ind w:left="5607" w:hanging="360"/>
      </w:pPr>
      <w:rPr>
        <w:rFonts w:ascii="Symbol" w:hAnsi="Symbol" w:hint="default"/>
      </w:rPr>
    </w:lvl>
    <w:lvl w:ilvl="7" w:tplc="4A32B6CC" w:tentative="1">
      <w:start w:val="1"/>
      <w:numFmt w:val="bullet"/>
      <w:lvlText w:val="o"/>
      <w:lvlJc w:val="left"/>
      <w:pPr>
        <w:ind w:left="6327" w:hanging="360"/>
      </w:pPr>
      <w:rPr>
        <w:rFonts w:ascii="Courier New" w:hAnsi="Courier New" w:cs="Courier New" w:hint="default"/>
      </w:rPr>
    </w:lvl>
    <w:lvl w:ilvl="8" w:tplc="3196D3B8" w:tentative="1">
      <w:start w:val="1"/>
      <w:numFmt w:val="bullet"/>
      <w:lvlText w:val=""/>
      <w:lvlJc w:val="left"/>
      <w:pPr>
        <w:ind w:left="7047" w:hanging="360"/>
      </w:pPr>
      <w:rPr>
        <w:rFonts w:ascii="Wingdings" w:hAnsi="Wingdings" w:hint="default"/>
      </w:rPr>
    </w:lvl>
  </w:abstractNum>
  <w:abstractNum w:abstractNumId="17" w15:restartNumberingAfterBreak="0">
    <w:nsid w:val="5351047A"/>
    <w:multiLevelType w:val="hybridMultilevel"/>
    <w:tmpl w:val="F4D4F848"/>
    <w:lvl w:ilvl="0" w:tplc="1F5A3EC6">
      <w:start w:val="1"/>
      <w:numFmt w:val="bullet"/>
      <w:lvlText w:val="-"/>
      <w:lvlJc w:val="left"/>
      <w:pPr>
        <w:ind w:left="360" w:hanging="360"/>
      </w:pPr>
      <w:rPr>
        <w:rFonts w:ascii="Arial" w:eastAsia="Times New Roman" w:hAnsi="Arial" w:hint="default"/>
      </w:rPr>
    </w:lvl>
    <w:lvl w:ilvl="1" w:tplc="8DBA87A2" w:tentative="1">
      <w:start w:val="1"/>
      <w:numFmt w:val="bullet"/>
      <w:lvlText w:val="o"/>
      <w:lvlJc w:val="left"/>
      <w:pPr>
        <w:ind w:left="1080" w:hanging="360"/>
      </w:pPr>
      <w:rPr>
        <w:rFonts w:ascii="Courier New" w:hAnsi="Courier New" w:cs="Courier New" w:hint="default"/>
      </w:rPr>
    </w:lvl>
    <w:lvl w:ilvl="2" w:tplc="FD40027A" w:tentative="1">
      <w:start w:val="1"/>
      <w:numFmt w:val="bullet"/>
      <w:lvlText w:val=""/>
      <w:lvlJc w:val="left"/>
      <w:pPr>
        <w:ind w:left="1800" w:hanging="360"/>
      </w:pPr>
      <w:rPr>
        <w:rFonts w:ascii="Wingdings" w:hAnsi="Wingdings" w:hint="default"/>
      </w:rPr>
    </w:lvl>
    <w:lvl w:ilvl="3" w:tplc="6CB61EE6" w:tentative="1">
      <w:start w:val="1"/>
      <w:numFmt w:val="bullet"/>
      <w:lvlText w:val=""/>
      <w:lvlJc w:val="left"/>
      <w:pPr>
        <w:ind w:left="2520" w:hanging="360"/>
      </w:pPr>
      <w:rPr>
        <w:rFonts w:ascii="Symbol" w:hAnsi="Symbol" w:hint="default"/>
      </w:rPr>
    </w:lvl>
    <w:lvl w:ilvl="4" w:tplc="CA9A3560" w:tentative="1">
      <w:start w:val="1"/>
      <w:numFmt w:val="bullet"/>
      <w:lvlText w:val="o"/>
      <w:lvlJc w:val="left"/>
      <w:pPr>
        <w:ind w:left="3240" w:hanging="360"/>
      </w:pPr>
      <w:rPr>
        <w:rFonts w:ascii="Courier New" w:hAnsi="Courier New" w:cs="Courier New" w:hint="default"/>
      </w:rPr>
    </w:lvl>
    <w:lvl w:ilvl="5" w:tplc="117CFD66" w:tentative="1">
      <w:start w:val="1"/>
      <w:numFmt w:val="bullet"/>
      <w:lvlText w:val=""/>
      <w:lvlJc w:val="left"/>
      <w:pPr>
        <w:ind w:left="3960" w:hanging="360"/>
      </w:pPr>
      <w:rPr>
        <w:rFonts w:ascii="Wingdings" w:hAnsi="Wingdings" w:hint="default"/>
      </w:rPr>
    </w:lvl>
    <w:lvl w:ilvl="6" w:tplc="C2224C64" w:tentative="1">
      <w:start w:val="1"/>
      <w:numFmt w:val="bullet"/>
      <w:lvlText w:val=""/>
      <w:lvlJc w:val="left"/>
      <w:pPr>
        <w:ind w:left="4680" w:hanging="360"/>
      </w:pPr>
      <w:rPr>
        <w:rFonts w:ascii="Symbol" w:hAnsi="Symbol" w:hint="default"/>
      </w:rPr>
    </w:lvl>
    <w:lvl w:ilvl="7" w:tplc="19CACE84" w:tentative="1">
      <w:start w:val="1"/>
      <w:numFmt w:val="bullet"/>
      <w:lvlText w:val="o"/>
      <w:lvlJc w:val="left"/>
      <w:pPr>
        <w:ind w:left="5400" w:hanging="360"/>
      </w:pPr>
      <w:rPr>
        <w:rFonts w:ascii="Courier New" w:hAnsi="Courier New" w:cs="Courier New" w:hint="default"/>
      </w:rPr>
    </w:lvl>
    <w:lvl w:ilvl="8" w:tplc="3ECEEC24" w:tentative="1">
      <w:start w:val="1"/>
      <w:numFmt w:val="bullet"/>
      <w:lvlText w:val=""/>
      <w:lvlJc w:val="left"/>
      <w:pPr>
        <w:ind w:left="6120" w:hanging="360"/>
      </w:pPr>
      <w:rPr>
        <w:rFonts w:ascii="Wingdings" w:hAnsi="Wingdings" w:hint="default"/>
      </w:rPr>
    </w:lvl>
  </w:abstractNum>
  <w:abstractNum w:abstractNumId="18" w15:restartNumberingAfterBreak="0">
    <w:nsid w:val="54062B62"/>
    <w:multiLevelType w:val="hybridMultilevel"/>
    <w:tmpl w:val="22BCD1DA"/>
    <w:lvl w:ilvl="0" w:tplc="8D906126">
      <w:start w:val="1"/>
      <w:numFmt w:val="bullet"/>
      <w:lvlText w:val=""/>
      <w:lvlJc w:val="left"/>
      <w:pPr>
        <w:ind w:left="1287" w:hanging="360"/>
      </w:pPr>
      <w:rPr>
        <w:rFonts w:ascii="Wingdings" w:hAnsi="Wingdings" w:hint="default"/>
      </w:rPr>
    </w:lvl>
    <w:lvl w:ilvl="1" w:tplc="6854F2EA" w:tentative="1">
      <w:start w:val="1"/>
      <w:numFmt w:val="bullet"/>
      <w:lvlText w:val="o"/>
      <w:lvlJc w:val="left"/>
      <w:pPr>
        <w:ind w:left="2007" w:hanging="360"/>
      </w:pPr>
      <w:rPr>
        <w:rFonts w:ascii="Courier New" w:hAnsi="Courier New" w:cs="Courier New" w:hint="default"/>
      </w:rPr>
    </w:lvl>
    <w:lvl w:ilvl="2" w:tplc="C304EED2" w:tentative="1">
      <w:start w:val="1"/>
      <w:numFmt w:val="bullet"/>
      <w:lvlText w:val=""/>
      <w:lvlJc w:val="left"/>
      <w:pPr>
        <w:ind w:left="2727" w:hanging="360"/>
      </w:pPr>
      <w:rPr>
        <w:rFonts w:ascii="Wingdings" w:hAnsi="Wingdings" w:hint="default"/>
      </w:rPr>
    </w:lvl>
    <w:lvl w:ilvl="3" w:tplc="AE64B91C" w:tentative="1">
      <w:start w:val="1"/>
      <w:numFmt w:val="bullet"/>
      <w:lvlText w:val=""/>
      <w:lvlJc w:val="left"/>
      <w:pPr>
        <w:ind w:left="3447" w:hanging="360"/>
      </w:pPr>
      <w:rPr>
        <w:rFonts w:ascii="Symbol" w:hAnsi="Symbol" w:hint="default"/>
      </w:rPr>
    </w:lvl>
    <w:lvl w:ilvl="4" w:tplc="0BEA5AD8" w:tentative="1">
      <w:start w:val="1"/>
      <w:numFmt w:val="bullet"/>
      <w:lvlText w:val="o"/>
      <w:lvlJc w:val="left"/>
      <w:pPr>
        <w:ind w:left="4167" w:hanging="360"/>
      </w:pPr>
      <w:rPr>
        <w:rFonts w:ascii="Courier New" w:hAnsi="Courier New" w:cs="Courier New" w:hint="default"/>
      </w:rPr>
    </w:lvl>
    <w:lvl w:ilvl="5" w:tplc="7E3E8572" w:tentative="1">
      <w:start w:val="1"/>
      <w:numFmt w:val="bullet"/>
      <w:lvlText w:val=""/>
      <w:lvlJc w:val="left"/>
      <w:pPr>
        <w:ind w:left="4887" w:hanging="360"/>
      </w:pPr>
      <w:rPr>
        <w:rFonts w:ascii="Wingdings" w:hAnsi="Wingdings" w:hint="default"/>
      </w:rPr>
    </w:lvl>
    <w:lvl w:ilvl="6" w:tplc="CCFEEBFE" w:tentative="1">
      <w:start w:val="1"/>
      <w:numFmt w:val="bullet"/>
      <w:lvlText w:val=""/>
      <w:lvlJc w:val="left"/>
      <w:pPr>
        <w:ind w:left="5607" w:hanging="360"/>
      </w:pPr>
      <w:rPr>
        <w:rFonts w:ascii="Symbol" w:hAnsi="Symbol" w:hint="default"/>
      </w:rPr>
    </w:lvl>
    <w:lvl w:ilvl="7" w:tplc="0C42A73E" w:tentative="1">
      <w:start w:val="1"/>
      <w:numFmt w:val="bullet"/>
      <w:lvlText w:val="o"/>
      <w:lvlJc w:val="left"/>
      <w:pPr>
        <w:ind w:left="6327" w:hanging="360"/>
      </w:pPr>
      <w:rPr>
        <w:rFonts w:ascii="Courier New" w:hAnsi="Courier New" w:cs="Courier New" w:hint="default"/>
      </w:rPr>
    </w:lvl>
    <w:lvl w:ilvl="8" w:tplc="8B7A5EB2" w:tentative="1">
      <w:start w:val="1"/>
      <w:numFmt w:val="bullet"/>
      <w:lvlText w:val=""/>
      <w:lvlJc w:val="left"/>
      <w:pPr>
        <w:ind w:left="7047" w:hanging="360"/>
      </w:pPr>
      <w:rPr>
        <w:rFonts w:ascii="Wingdings" w:hAnsi="Wingdings" w:hint="default"/>
      </w:rPr>
    </w:lvl>
  </w:abstractNum>
  <w:abstractNum w:abstractNumId="19" w15:restartNumberingAfterBreak="0">
    <w:nsid w:val="58185E32"/>
    <w:multiLevelType w:val="hybridMultilevel"/>
    <w:tmpl w:val="F7809D78"/>
    <w:lvl w:ilvl="0" w:tplc="9628FA68">
      <w:start w:val="1"/>
      <w:numFmt w:val="bullet"/>
      <w:lvlText w:val=""/>
      <w:lvlJc w:val="left"/>
      <w:pPr>
        <w:ind w:left="720" w:hanging="360"/>
      </w:pPr>
      <w:rPr>
        <w:rFonts w:ascii="Wingdings" w:hAnsi="Wingdings" w:hint="default"/>
      </w:rPr>
    </w:lvl>
    <w:lvl w:ilvl="1" w:tplc="FE8E3464" w:tentative="1">
      <w:start w:val="1"/>
      <w:numFmt w:val="bullet"/>
      <w:lvlText w:val="o"/>
      <w:lvlJc w:val="left"/>
      <w:pPr>
        <w:ind w:left="1440" w:hanging="360"/>
      </w:pPr>
      <w:rPr>
        <w:rFonts w:ascii="Courier New" w:hAnsi="Courier New" w:cs="Courier New" w:hint="default"/>
      </w:rPr>
    </w:lvl>
    <w:lvl w:ilvl="2" w:tplc="621A11CA" w:tentative="1">
      <w:start w:val="1"/>
      <w:numFmt w:val="bullet"/>
      <w:lvlText w:val=""/>
      <w:lvlJc w:val="left"/>
      <w:pPr>
        <w:ind w:left="2160" w:hanging="360"/>
      </w:pPr>
      <w:rPr>
        <w:rFonts w:ascii="Wingdings" w:hAnsi="Wingdings" w:hint="default"/>
      </w:rPr>
    </w:lvl>
    <w:lvl w:ilvl="3" w:tplc="D27452C8" w:tentative="1">
      <w:start w:val="1"/>
      <w:numFmt w:val="bullet"/>
      <w:lvlText w:val=""/>
      <w:lvlJc w:val="left"/>
      <w:pPr>
        <w:ind w:left="2880" w:hanging="360"/>
      </w:pPr>
      <w:rPr>
        <w:rFonts w:ascii="Symbol" w:hAnsi="Symbol" w:hint="default"/>
      </w:rPr>
    </w:lvl>
    <w:lvl w:ilvl="4" w:tplc="34EEF816" w:tentative="1">
      <w:start w:val="1"/>
      <w:numFmt w:val="bullet"/>
      <w:lvlText w:val="o"/>
      <w:lvlJc w:val="left"/>
      <w:pPr>
        <w:ind w:left="3600" w:hanging="360"/>
      </w:pPr>
      <w:rPr>
        <w:rFonts w:ascii="Courier New" w:hAnsi="Courier New" w:cs="Courier New" w:hint="default"/>
      </w:rPr>
    </w:lvl>
    <w:lvl w:ilvl="5" w:tplc="00BA3B42" w:tentative="1">
      <w:start w:val="1"/>
      <w:numFmt w:val="bullet"/>
      <w:lvlText w:val=""/>
      <w:lvlJc w:val="left"/>
      <w:pPr>
        <w:ind w:left="4320" w:hanging="360"/>
      </w:pPr>
      <w:rPr>
        <w:rFonts w:ascii="Wingdings" w:hAnsi="Wingdings" w:hint="default"/>
      </w:rPr>
    </w:lvl>
    <w:lvl w:ilvl="6" w:tplc="B86A6654" w:tentative="1">
      <w:start w:val="1"/>
      <w:numFmt w:val="bullet"/>
      <w:lvlText w:val=""/>
      <w:lvlJc w:val="left"/>
      <w:pPr>
        <w:ind w:left="5040" w:hanging="360"/>
      </w:pPr>
      <w:rPr>
        <w:rFonts w:ascii="Symbol" w:hAnsi="Symbol" w:hint="default"/>
      </w:rPr>
    </w:lvl>
    <w:lvl w:ilvl="7" w:tplc="07E675C8" w:tentative="1">
      <w:start w:val="1"/>
      <w:numFmt w:val="bullet"/>
      <w:lvlText w:val="o"/>
      <w:lvlJc w:val="left"/>
      <w:pPr>
        <w:ind w:left="5760" w:hanging="360"/>
      </w:pPr>
      <w:rPr>
        <w:rFonts w:ascii="Courier New" w:hAnsi="Courier New" w:cs="Courier New" w:hint="default"/>
      </w:rPr>
    </w:lvl>
    <w:lvl w:ilvl="8" w:tplc="D5A4B68C" w:tentative="1">
      <w:start w:val="1"/>
      <w:numFmt w:val="bullet"/>
      <w:lvlText w:val=""/>
      <w:lvlJc w:val="left"/>
      <w:pPr>
        <w:ind w:left="6480" w:hanging="360"/>
      </w:pPr>
      <w:rPr>
        <w:rFonts w:ascii="Wingdings" w:hAnsi="Wingdings" w:hint="default"/>
      </w:rPr>
    </w:lvl>
  </w:abstractNum>
  <w:abstractNum w:abstractNumId="20" w15:restartNumberingAfterBreak="0">
    <w:nsid w:val="5ACC164C"/>
    <w:multiLevelType w:val="hybridMultilevel"/>
    <w:tmpl w:val="F2427D2C"/>
    <w:lvl w:ilvl="0" w:tplc="01D22FDA">
      <w:start w:val="1"/>
      <w:numFmt w:val="bullet"/>
      <w:pStyle w:val="BulletPoints"/>
      <w:lvlText w:val=""/>
      <w:lvlJc w:val="left"/>
      <w:pPr>
        <w:ind w:left="1287" w:hanging="360"/>
      </w:pPr>
      <w:rPr>
        <w:rFonts w:ascii="Symbol" w:hAnsi="Symbol" w:hint="default"/>
      </w:rPr>
    </w:lvl>
    <w:lvl w:ilvl="1" w:tplc="1C0AFE64">
      <w:start w:val="1"/>
      <w:numFmt w:val="bullet"/>
      <w:lvlText w:val="o"/>
      <w:lvlJc w:val="left"/>
      <w:pPr>
        <w:ind w:left="2007" w:hanging="360"/>
      </w:pPr>
      <w:rPr>
        <w:rFonts w:ascii="Courier New" w:hAnsi="Courier New" w:cs="Courier New" w:hint="default"/>
      </w:rPr>
    </w:lvl>
    <w:lvl w:ilvl="2" w:tplc="08446AB8" w:tentative="1">
      <w:start w:val="1"/>
      <w:numFmt w:val="bullet"/>
      <w:lvlText w:val=""/>
      <w:lvlJc w:val="left"/>
      <w:pPr>
        <w:ind w:left="2727" w:hanging="360"/>
      </w:pPr>
      <w:rPr>
        <w:rFonts w:ascii="Wingdings" w:hAnsi="Wingdings" w:hint="default"/>
      </w:rPr>
    </w:lvl>
    <w:lvl w:ilvl="3" w:tplc="71265680" w:tentative="1">
      <w:start w:val="1"/>
      <w:numFmt w:val="bullet"/>
      <w:lvlText w:val=""/>
      <w:lvlJc w:val="left"/>
      <w:pPr>
        <w:ind w:left="3447" w:hanging="360"/>
      </w:pPr>
      <w:rPr>
        <w:rFonts w:ascii="Symbol" w:hAnsi="Symbol" w:hint="default"/>
      </w:rPr>
    </w:lvl>
    <w:lvl w:ilvl="4" w:tplc="C33A0A88" w:tentative="1">
      <w:start w:val="1"/>
      <w:numFmt w:val="bullet"/>
      <w:lvlText w:val="o"/>
      <w:lvlJc w:val="left"/>
      <w:pPr>
        <w:ind w:left="4167" w:hanging="360"/>
      </w:pPr>
      <w:rPr>
        <w:rFonts w:ascii="Courier New" w:hAnsi="Courier New" w:cs="Courier New" w:hint="default"/>
      </w:rPr>
    </w:lvl>
    <w:lvl w:ilvl="5" w:tplc="8744BD64" w:tentative="1">
      <w:start w:val="1"/>
      <w:numFmt w:val="bullet"/>
      <w:lvlText w:val=""/>
      <w:lvlJc w:val="left"/>
      <w:pPr>
        <w:ind w:left="4887" w:hanging="360"/>
      </w:pPr>
      <w:rPr>
        <w:rFonts w:ascii="Wingdings" w:hAnsi="Wingdings" w:hint="default"/>
      </w:rPr>
    </w:lvl>
    <w:lvl w:ilvl="6" w:tplc="5E5078EA" w:tentative="1">
      <w:start w:val="1"/>
      <w:numFmt w:val="bullet"/>
      <w:lvlText w:val=""/>
      <w:lvlJc w:val="left"/>
      <w:pPr>
        <w:ind w:left="5607" w:hanging="360"/>
      </w:pPr>
      <w:rPr>
        <w:rFonts w:ascii="Symbol" w:hAnsi="Symbol" w:hint="default"/>
      </w:rPr>
    </w:lvl>
    <w:lvl w:ilvl="7" w:tplc="12D25F1A" w:tentative="1">
      <w:start w:val="1"/>
      <w:numFmt w:val="bullet"/>
      <w:lvlText w:val="o"/>
      <w:lvlJc w:val="left"/>
      <w:pPr>
        <w:ind w:left="6327" w:hanging="360"/>
      </w:pPr>
      <w:rPr>
        <w:rFonts w:ascii="Courier New" w:hAnsi="Courier New" w:cs="Courier New" w:hint="default"/>
      </w:rPr>
    </w:lvl>
    <w:lvl w:ilvl="8" w:tplc="C534135E" w:tentative="1">
      <w:start w:val="1"/>
      <w:numFmt w:val="bullet"/>
      <w:lvlText w:val=""/>
      <w:lvlJc w:val="left"/>
      <w:pPr>
        <w:ind w:left="7047" w:hanging="360"/>
      </w:pPr>
      <w:rPr>
        <w:rFonts w:ascii="Wingdings" w:hAnsi="Wingdings" w:hint="default"/>
      </w:rPr>
    </w:lvl>
  </w:abstractNum>
  <w:abstractNum w:abstractNumId="21"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B5353C1"/>
    <w:multiLevelType w:val="hybridMultilevel"/>
    <w:tmpl w:val="D78252CC"/>
    <w:lvl w:ilvl="0" w:tplc="06C28FCE">
      <w:start w:val="1"/>
      <w:numFmt w:val="decimal"/>
      <w:lvlText w:val="%1."/>
      <w:lvlJc w:val="left"/>
      <w:pPr>
        <w:ind w:left="360" w:hanging="360"/>
      </w:pPr>
      <w:rPr>
        <w:rFonts w:hint="default"/>
        <w:color w:val="0072CE" w:themeColor="accent1"/>
      </w:rPr>
    </w:lvl>
    <w:lvl w:ilvl="1" w:tplc="44F8742A" w:tentative="1">
      <w:start w:val="1"/>
      <w:numFmt w:val="lowerLetter"/>
      <w:lvlText w:val="%2."/>
      <w:lvlJc w:val="left"/>
      <w:pPr>
        <w:ind w:left="2160" w:hanging="360"/>
      </w:pPr>
    </w:lvl>
    <w:lvl w:ilvl="2" w:tplc="E6D62396" w:tentative="1">
      <w:start w:val="1"/>
      <w:numFmt w:val="lowerRoman"/>
      <w:lvlText w:val="%3."/>
      <w:lvlJc w:val="right"/>
      <w:pPr>
        <w:ind w:left="2880" w:hanging="180"/>
      </w:pPr>
    </w:lvl>
    <w:lvl w:ilvl="3" w:tplc="AE56BA26" w:tentative="1">
      <w:start w:val="1"/>
      <w:numFmt w:val="decimal"/>
      <w:lvlText w:val="%4."/>
      <w:lvlJc w:val="left"/>
      <w:pPr>
        <w:ind w:left="3600" w:hanging="360"/>
      </w:pPr>
    </w:lvl>
    <w:lvl w:ilvl="4" w:tplc="F28A500C" w:tentative="1">
      <w:start w:val="1"/>
      <w:numFmt w:val="lowerLetter"/>
      <w:lvlText w:val="%5."/>
      <w:lvlJc w:val="left"/>
      <w:pPr>
        <w:ind w:left="4320" w:hanging="360"/>
      </w:pPr>
    </w:lvl>
    <w:lvl w:ilvl="5" w:tplc="40685DB6" w:tentative="1">
      <w:start w:val="1"/>
      <w:numFmt w:val="lowerRoman"/>
      <w:lvlText w:val="%6."/>
      <w:lvlJc w:val="right"/>
      <w:pPr>
        <w:ind w:left="5040" w:hanging="180"/>
      </w:pPr>
    </w:lvl>
    <w:lvl w:ilvl="6" w:tplc="7A6C27CE" w:tentative="1">
      <w:start w:val="1"/>
      <w:numFmt w:val="decimal"/>
      <w:lvlText w:val="%7."/>
      <w:lvlJc w:val="left"/>
      <w:pPr>
        <w:ind w:left="5760" w:hanging="360"/>
      </w:pPr>
    </w:lvl>
    <w:lvl w:ilvl="7" w:tplc="5750F714" w:tentative="1">
      <w:start w:val="1"/>
      <w:numFmt w:val="lowerLetter"/>
      <w:lvlText w:val="%8."/>
      <w:lvlJc w:val="left"/>
      <w:pPr>
        <w:ind w:left="6480" w:hanging="360"/>
      </w:pPr>
    </w:lvl>
    <w:lvl w:ilvl="8" w:tplc="648CB1FA" w:tentative="1">
      <w:start w:val="1"/>
      <w:numFmt w:val="lowerRoman"/>
      <w:lvlText w:val="%9."/>
      <w:lvlJc w:val="right"/>
      <w:pPr>
        <w:ind w:left="7200" w:hanging="180"/>
      </w:pPr>
    </w:lvl>
  </w:abstractNum>
  <w:abstractNum w:abstractNumId="23" w15:restartNumberingAfterBreak="0">
    <w:nsid w:val="5DAD0671"/>
    <w:multiLevelType w:val="hybridMultilevel"/>
    <w:tmpl w:val="90F46602"/>
    <w:lvl w:ilvl="0" w:tplc="102CBE3E">
      <w:start w:val="1"/>
      <w:numFmt w:val="bullet"/>
      <w:lvlText w:val=""/>
      <w:lvlJc w:val="left"/>
      <w:pPr>
        <w:ind w:left="720" w:hanging="360"/>
      </w:pPr>
      <w:rPr>
        <w:rFonts w:ascii="Symbol" w:hAnsi="Symbol" w:hint="default"/>
      </w:rPr>
    </w:lvl>
    <w:lvl w:ilvl="1" w:tplc="D7F2FB8E" w:tentative="1">
      <w:start w:val="1"/>
      <w:numFmt w:val="bullet"/>
      <w:lvlText w:val="o"/>
      <w:lvlJc w:val="left"/>
      <w:pPr>
        <w:ind w:left="1440" w:hanging="360"/>
      </w:pPr>
      <w:rPr>
        <w:rFonts w:ascii="Courier New" w:hAnsi="Courier New" w:cs="Courier New" w:hint="default"/>
      </w:rPr>
    </w:lvl>
    <w:lvl w:ilvl="2" w:tplc="36769BEC" w:tentative="1">
      <w:start w:val="1"/>
      <w:numFmt w:val="bullet"/>
      <w:lvlText w:val=""/>
      <w:lvlJc w:val="left"/>
      <w:pPr>
        <w:ind w:left="2160" w:hanging="360"/>
      </w:pPr>
      <w:rPr>
        <w:rFonts w:ascii="Wingdings" w:hAnsi="Wingdings" w:hint="default"/>
      </w:rPr>
    </w:lvl>
    <w:lvl w:ilvl="3" w:tplc="39189E28" w:tentative="1">
      <w:start w:val="1"/>
      <w:numFmt w:val="bullet"/>
      <w:lvlText w:val=""/>
      <w:lvlJc w:val="left"/>
      <w:pPr>
        <w:ind w:left="2880" w:hanging="360"/>
      </w:pPr>
      <w:rPr>
        <w:rFonts w:ascii="Symbol" w:hAnsi="Symbol" w:hint="default"/>
      </w:rPr>
    </w:lvl>
    <w:lvl w:ilvl="4" w:tplc="086C5228" w:tentative="1">
      <w:start w:val="1"/>
      <w:numFmt w:val="bullet"/>
      <w:lvlText w:val="o"/>
      <w:lvlJc w:val="left"/>
      <w:pPr>
        <w:ind w:left="3600" w:hanging="360"/>
      </w:pPr>
      <w:rPr>
        <w:rFonts w:ascii="Courier New" w:hAnsi="Courier New" w:cs="Courier New" w:hint="default"/>
      </w:rPr>
    </w:lvl>
    <w:lvl w:ilvl="5" w:tplc="48D47030" w:tentative="1">
      <w:start w:val="1"/>
      <w:numFmt w:val="bullet"/>
      <w:lvlText w:val=""/>
      <w:lvlJc w:val="left"/>
      <w:pPr>
        <w:ind w:left="4320" w:hanging="360"/>
      </w:pPr>
      <w:rPr>
        <w:rFonts w:ascii="Wingdings" w:hAnsi="Wingdings" w:hint="default"/>
      </w:rPr>
    </w:lvl>
    <w:lvl w:ilvl="6" w:tplc="4F46BFEA" w:tentative="1">
      <w:start w:val="1"/>
      <w:numFmt w:val="bullet"/>
      <w:lvlText w:val=""/>
      <w:lvlJc w:val="left"/>
      <w:pPr>
        <w:ind w:left="5040" w:hanging="360"/>
      </w:pPr>
      <w:rPr>
        <w:rFonts w:ascii="Symbol" w:hAnsi="Symbol" w:hint="default"/>
      </w:rPr>
    </w:lvl>
    <w:lvl w:ilvl="7" w:tplc="2E8E8202" w:tentative="1">
      <w:start w:val="1"/>
      <w:numFmt w:val="bullet"/>
      <w:lvlText w:val="o"/>
      <w:lvlJc w:val="left"/>
      <w:pPr>
        <w:ind w:left="5760" w:hanging="360"/>
      </w:pPr>
      <w:rPr>
        <w:rFonts w:ascii="Courier New" w:hAnsi="Courier New" w:cs="Courier New" w:hint="default"/>
      </w:rPr>
    </w:lvl>
    <w:lvl w:ilvl="8" w:tplc="17267AC0" w:tentative="1">
      <w:start w:val="1"/>
      <w:numFmt w:val="bullet"/>
      <w:lvlText w:val=""/>
      <w:lvlJc w:val="left"/>
      <w:pPr>
        <w:ind w:left="6480" w:hanging="360"/>
      </w:pPr>
      <w:rPr>
        <w:rFonts w:ascii="Wingdings" w:hAnsi="Wingdings" w:hint="default"/>
      </w:rPr>
    </w:lvl>
  </w:abstractNum>
  <w:abstractNum w:abstractNumId="24" w15:restartNumberingAfterBreak="0">
    <w:nsid w:val="6733691E"/>
    <w:multiLevelType w:val="hybridMultilevel"/>
    <w:tmpl w:val="016E1FDC"/>
    <w:lvl w:ilvl="0" w:tplc="B150F74C">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DB2CC75E">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F68A9130">
      <w:numFmt w:val="bullet"/>
      <w:lvlText w:val="•"/>
      <w:lvlJc w:val="left"/>
      <w:pPr>
        <w:ind w:left="2051" w:hanging="360"/>
      </w:pPr>
      <w:rPr>
        <w:rFonts w:hint="default"/>
        <w:lang w:val="en-US" w:eastAsia="en-US" w:bidi="ar-SA"/>
      </w:rPr>
    </w:lvl>
    <w:lvl w:ilvl="3" w:tplc="7DC6BB38">
      <w:numFmt w:val="bullet"/>
      <w:lvlText w:val="•"/>
      <w:lvlJc w:val="left"/>
      <w:pPr>
        <w:ind w:left="3103" w:hanging="360"/>
      </w:pPr>
      <w:rPr>
        <w:rFonts w:hint="default"/>
        <w:lang w:val="en-US" w:eastAsia="en-US" w:bidi="ar-SA"/>
      </w:rPr>
    </w:lvl>
    <w:lvl w:ilvl="4" w:tplc="D0F4BD44">
      <w:numFmt w:val="bullet"/>
      <w:lvlText w:val="•"/>
      <w:lvlJc w:val="left"/>
      <w:pPr>
        <w:ind w:left="4155" w:hanging="360"/>
      </w:pPr>
      <w:rPr>
        <w:rFonts w:hint="default"/>
        <w:lang w:val="en-US" w:eastAsia="en-US" w:bidi="ar-SA"/>
      </w:rPr>
    </w:lvl>
    <w:lvl w:ilvl="5" w:tplc="5E28A67A">
      <w:numFmt w:val="bullet"/>
      <w:lvlText w:val="•"/>
      <w:lvlJc w:val="left"/>
      <w:pPr>
        <w:ind w:left="5207" w:hanging="360"/>
      </w:pPr>
      <w:rPr>
        <w:rFonts w:hint="default"/>
        <w:lang w:val="en-US" w:eastAsia="en-US" w:bidi="ar-SA"/>
      </w:rPr>
    </w:lvl>
    <w:lvl w:ilvl="6" w:tplc="37CCDED0">
      <w:numFmt w:val="bullet"/>
      <w:lvlText w:val="•"/>
      <w:lvlJc w:val="left"/>
      <w:pPr>
        <w:ind w:left="6259" w:hanging="360"/>
      </w:pPr>
      <w:rPr>
        <w:rFonts w:hint="default"/>
        <w:lang w:val="en-US" w:eastAsia="en-US" w:bidi="ar-SA"/>
      </w:rPr>
    </w:lvl>
    <w:lvl w:ilvl="7" w:tplc="60D40496">
      <w:numFmt w:val="bullet"/>
      <w:lvlText w:val="•"/>
      <w:lvlJc w:val="left"/>
      <w:pPr>
        <w:ind w:left="7310" w:hanging="360"/>
      </w:pPr>
      <w:rPr>
        <w:rFonts w:hint="default"/>
        <w:lang w:val="en-US" w:eastAsia="en-US" w:bidi="ar-SA"/>
      </w:rPr>
    </w:lvl>
    <w:lvl w:ilvl="8" w:tplc="694E56EC">
      <w:numFmt w:val="bullet"/>
      <w:lvlText w:val="•"/>
      <w:lvlJc w:val="left"/>
      <w:pPr>
        <w:ind w:left="8362" w:hanging="360"/>
      </w:pPr>
      <w:rPr>
        <w:rFonts w:hint="default"/>
        <w:lang w:val="en-US" w:eastAsia="en-US" w:bidi="ar-SA"/>
      </w:rPr>
    </w:lvl>
  </w:abstractNum>
  <w:abstractNum w:abstractNumId="25" w15:restartNumberingAfterBreak="0">
    <w:nsid w:val="6A54620F"/>
    <w:multiLevelType w:val="hybridMultilevel"/>
    <w:tmpl w:val="48266A22"/>
    <w:lvl w:ilvl="0" w:tplc="B3E03A9E">
      <w:start w:val="1"/>
      <w:numFmt w:val="bullet"/>
      <w:lvlText w:val=""/>
      <w:lvlJc w:val="left"/>
      <w:pPr>
        <w:ind w:left="720" w:hanging="360"/>
      </w:pPr>
      <w:rPr>
        <w:rFonts w:ascii="Symbol" w:hAnsi="Symbol" w:hint="default"/>
      </w:rPr>
    </w:lvl>
    <w:lvl w:ilvl="1" w:tplc="076898B0" w:tentative="1">
      <w:start w:val="1"/>
      <w:numFmt w:val="bullet"/>
      <w:lvlText w:val="o"/>
      <w:lvlJc w:val="left"/>
      <w:pPr>
        <w:ind w:left="1440" w:hanging="360"/>
      </w:pPr>
      <w:rPr>
        <w:rFonts w:ascii="Courier New" w:hAnsi="Courier New" w:cs="Courier New" w:hint="default"/>
      </w:rPr>
    </w:lvl>
    <w:lvl w:ilvl="2" w:tplc="265CDC48" w:tentative="1">
      <w:start w:val="1"/>
      <w:numFmt w:val="bullet"/>
      <w:lvlText w:val=""/>
      <w:lvlJc w:val="left"/>
      <w:pPr>
        <w:ind w:left="2160" w:hanging="360"/>
      </w:pPr>
      <w:rPr>
        <w:rFonts w:ascii="Wingdings" w:hAnsi="Wingdings" w:hint="default"/>
      </w:rPr>
    </w:lvl>
    <w:lvl w:ilvl="3" w:tplc="6B2018A2" w:tentative="1">
      <w:start w:val="1"/>
      <w:numFmt w:val="bullet"/>
      <w:lvlText w:val=""/>
      <w:lvlJc w:val="left"/>
      <w:pPr>
        <w:ind w:left="2880" w:hanging="360"/>
      </w:pPr>
      <w:rPr>
        <w:rFonts w:ascii="Symbol" w:hAnsi="Symbol" w:hint="default"/>
      </w:rPr>
    </w:lvl>
    <w:lvl w:ilvl="4" w:tplc="54FCB106" w:tentative="1">
      <w:start w:val="1"/>
      <w:numFmt w:val="bullet"/>
      <w:lvlText w:val="o"/>
      <w:lvlJc w:val="left"/>
      <w:pPr>
        <w:ind w:left="3600" w:hanging="360"/>
      </w:pPr>
      <w:rPr>
        <w:rFonts w:ascii="Courier New" w:hAnsi="Courier New" w:cs="Courier New" w:hint="default"/>
      </w:rPr>
    </w:lvl>
    <w:lvl w:ilvl="5" w:tplc="DC72B452" w:tentative="1">
      <w:start w:val="1"/>
      <w:numFmt w:val="bullet"/>
      <w:lvlText w:val=""/>
      <w:lvlJc w:val="left"/>
      <w:pPr>
        <w:ind w:left="4320" w:hanging="360"/>
      </w:pPr>
      <w:rPr>
        <w:rFonts w:ascii="Wingdings" w:hAnsi="Wingdings" w:hint="default"/>
      </w:rPr>
    </w:lvl>
    <w:lvl w:ilvl="6" w:tplc="4656DD84" w:tentative="1">
      <w:start w:val="1"/>
      <w:numFmt w:val="bullet"/>
      <w:lvlText w:val=""/>
      <w:lvlJc w:val="left"/>
      <w:pPr>
        <w:ind w:left="5040" w:hanging="360"/>
      </w:pPr>
      <w:rPr>
        <w:rFonts w:ascii="Symbol" w:hAnsi="Symbol" w:hint="default"/>
      </w:rPr>
    </w:lvl>
    <w:lvl w:ilvl="7" w:tplc="B3042978" w:tentative="1">
      <w:start w:val="1"/>
      <w:numFmt w:val="bullet"/>
      <w:lvlText w:val="o"/>
      <w:lvlJc w:val="left"/>
      <w:pPr>
        <w:ind w:left="5760" w:hanging="360"/>
      </w:pPr>
      <w:rPr>
        <w:rFonts w:ascii="Courier New" w:hAnsi="Courier New" w:cs="Courier New" w:hint="default"/>
      </w:rPr>
    </w:lvl>
    <w:lvl w:ilvl="8" w:tplc="6100CF62" w:tentative="1">
      <w:start w:val="1"/>
      <w:numFmt w:val="bullet"/>
      <w:lvlText w:val=""/>
      <w:lvlJc w:val="left"/>
      <w:pPr>
        <w:ind w:left="6480" w:hanging="360"/>
      </w:pPr>
      <w:rPr>
        <w:rFonts w:ascii="Wingdings" w:hAnsi="Wingdings" w:hint="default"/>
      </w:rPr>
    </w:lvl>
  </w:abstractNum>
  <w:abstractNum w:abstractNumId="26" w15:restartNumberingAfterBreak="0">
    <w:nsid w:val="6CE84105"/>
    <w:multiLevelType w:val="hybridMultilevel"/>
    <w:tmpl w:val="6EB0CBBC"/>
    <w:lvl w:ilvl="0" w:tplc="47F4CC46">
      <w:start w:val="1"/>
      <w:numFmt w:val="bullet"/>
      <w:lvlText w:val=""/>
      <w:lvlJc w:val="left"/>
      <w:pPr>
        <w:ind w:left="1571" w:hanging="360"/>
      </w:pPr>
      <w:rPr>
        <w:rFonts w:ascii="Symbol" w:hAnsi="Symbol" w:hint="default"/>
        <w:color w:val="585858" w:themeColor="text1"/>
      </w:rPr>
    </w:lvl>
    <w:lvl w:ilvl="1" w:tplc="3CDE6CD4" w:tentative="1">
      <w:start w:val="1"/>
      <w:numFmt w:val="bullet"/>
      <w:lvlText w:val="o"/>
      <w:lvlJc w:val="left"/>
      <w:pPr>
        <w:ind w:left="2291" w:hanging="360"/>
      </w:pPr>
      <w:rPr>
        <w:rFonts w:ascii="Courier New" w:hAnsi="Courier New" w:cs="Courier New" w:hint="default"/>
      </w:rPr>
    </w:lvl>
    <w:lvl w:ilvl="2" w:tplc="635C5F58" w:tentative="1">
      <w:start w:val="1"/>
      <w:numFmt w:val="bullet"/>
      <w:lvlText w:val=""/>
      <w:lvlJc w:val="left"/>
      <w:pPr>
        <w:ind w:left="3011" w:hanging="360"/>
      </w:pPr>
      <w:rPr>
        <w:rFonts w:ascii="Wingdings" w:hAnsi="Wingdings" w:hint="default"/>
      </w:rPr>
    </w:lvl>
    <w:lvl w:ilvl="3" w:tplc="27DA344C" w:tentative="1">
      <w:start w:val="1"/>
      <w:numFmt w:val="bullet"/>
      <w:lvlText w:val=""/>
      <w:lvlJc w:val="left"/>
      <w:pPr>
        <w:ind w:left="3731" w:hanging="360"/>
      </w:pPr>
      <w:rPr>
        <w:rFonts w:ascii="Symbol" w:hAnsi="Symbol" w:hint="default"/>
      </w:rPr>
    </w:lvl>
    <w:lvl w:ilvl="4" w:tplc="90186046" w:tentative="1">
      <w:start w:val="1"/>
      <w:numFmt w:val="bullet"/>
      <w:lvlText w:val="o"/>
      <w:lvlJc w:val="left"/>
      <w:pPr>
        <w:ind w:left="4451" w:hanging="360"/>
      </w:pPr>
      <w:rPr>
        <w:rFonts w:ascii="Courier New" w:hAnsi="Courier New" w:cs="Courier New" w:hint="default"/>
      </w:rPr>
    </w:lvl>
    <w:lvl w:ilvl="5" w:tplc="F34C5922" w:tentative="1">
      <w:start w:val="1"/>
      <w:numFmt w:val="bullet"/>
      <w:lvlText w:val=""/>
      <w:lvlJc w:val="left"/>
      <w:pPr>
        <w:ind w:left="5171" w:hanging="360"/>
      </w:pPr>
      <w:rPr>
        <w:rFonts w:ascii="Wingdings" w:hAnsi="Wingdings" w:hint="default"/>
      </w:rPr>
    </w:lvl>
    <w:lvl w:ilvl="6" w:tplc="DF288684" w:tentative="1">
      <w:start w:val="1"/>
      <w:numFmt w:val="bullet"/>
      <w:lvlText w:val=""/>
      <w:lvlJc w:val="left"/>
      <w:pPr>
        <w:ind w:left="5891" w:hanging="360"/>
      </w:pPr>
      <w:rPr>
        <w:rFonts w:ascii="Symbol" w:hAnsi="Symbol" w:hint="default"/>
      </w:rPr>
    </w:lvl>
    <w:lvl w:ilvl="7" w:tplc="D4DE00C8" w:tentative="1">
      <w:start w:val="1"/>
      <w:numFmt w:val="bullet"/>
      <w:lvlText w:val="o"/>
      <w:lvlJc w:val="left"/>
      <w:pPr>
        <w:ind w:left="6611" w:hanging="360"/>
      </w:pPr>
      <w:rPr>
        <w:rFonts w:ascii="Courier New" w:hAnsi="Courier New" w:cs="Courier New" w:hint="default"/>
      </w:rPr>
    </w:lvl>
    <w:lvl w:ilvl="8" w:tplc="5BE036E4" w:tentative="1">
      <w:start w:val="1"/>
      <w:numFmt w:val="bullet"/>
      <w:lvlText w:val=""/>
      <w:lvlJc w:val="left"/>
      <w:pPr>
        <w:ind w:left="7331" w:hanging="360"/>
      </w:pPr>
      <w:rPr>
        <w:rFonts w:ascii="Wingdings" w:hAnsi="Wingdings" w:hint="default"/>
      </w:rPr>
    </w:lvl>
  </w:abstractNum>
  <w:abstractNum w:abstractNumId="27" w15:restartNumberingAfterBreak="0">
    <w:nsid w:val="73956712"/>
    <w:multiLevelType w:val="hybridMultilevel"/>
    <w:tmpl w:val="D84ED108"/>
    <w:lvl w:ilvl="0" w:tplc="2F705B7E">
      <w:start w:val="1"/>
      <w:numFmt w:val="decimal"/>
      <w:lvlText w:val="%1."/>
      <w:lvlJc w:val="left"/>
      <w:pPr>
        <w:ind w:left="360" w:hanging="360"/>
      </w:pPr>
    </w:lvl>
    <w:lvl w:ilvl="1" w:tplc="675EDD64">
      <w:start w:val="1"/>
      <w:numFmt w:val="bullet"/>
      <w:lvlText w:val=""/>
      <w:lvlJc w:val="left"/>
      <w:pPr>
        <w:ind w:left="1080" w:hanging="360"/>
      </w:pPr>
      <w:rPr>
        <w:rFonts w:ascii="Symbol" w:hAnsi="Symbol" w:hint="default"/>
      </w:rPr>
    </w:lvl>
    <w:lvl w:ilvl="2" w:tplc="D4AEBA50" w:tentative="1">
      <w:start w:val="1"/>
      <w:numFmt w:val="lowerRoman"/>
      <w:lvlText w:val="%3."/>
      <w:lvlJc w:val="right"/>
      <w:pPr>
        <w:ind w:left="1800" w:hanging="180"/>
      </w:pPr>
    </w:lvl>
    <w:lvl w:ilvl="3" w:tplc="43069568" w:tentative="1">
      <w:start w:val="1"/>
      <w:numFmt w:val="decimal"/>
      <w:lvlText w:val="%4."/>
      <w:lvlJc w:val="left"/>
      <w:pPr>
        <w:ind w:left="2520" w:hanging="360"/>
      </w:pPr>
    </w:lvl>
    <w:lvl w:ilvl="4" w:tplc="5B0403FA" w:tentative="1">
      <w:start w:val="1"/>
      <w:numFmt w:val="lowerLetter"/>
      <w:lvlText w:val="%5."/>
      <w:lvlJc w:val="left"/>
      <w:pPr>
        <w:ind w:left="3240" w:hanging="360"/>
      </w:pPr>
    </w:lvl>
    <w:lvl w:ilvl="5" w:tplc="ED58EB7E" w:tentative="1">
      <w:start w:val="1"/>
      <w:numFmt w:val="lowerRoman"/>
      <w:lvlText w:val="%6."/>
      <w:lvlJc w:val="right"/>
      <w:pPr>
        <w:ind w:left="3960" w:hanging="180"/>
      </w:pPr>
    </w:lvl>
    <w:lvl w:ilvl="6" w:tplc="02A0F940" w:tentative="1">
      <w:start w:val="1"/>
      <w:numFmt w:val="decimal"/>
      <w:lvlText w:val="%7."/>
      <w:lvlJc w:val="left"/>
      <w:pPr>
        <w:ind w:left="4680" w:hanging="360"/>
      </w:pPr>
    </w:lvl>
    <w:lvl w:ilvl="7" w:tplc="D5B626C8" w:tentative="1">
      <w:start w:val="1"/>
      <w:numFmt w:val="lowerLetter"/>
      <w:lvlText w:val="%8."/>
      <w:lvlJc w:val="left"/>
      <w:pPr>
        <w:ind w:left="5400" w:hanging="360"/>
      </w:pPr>
    </w:lvl>
    <w:lvl w:ilvl="8" w:tplc="2EF603EA" w:tentative="1">
      <w:start w:val="1"/>
      <w:numFmt w:val="lowerRoman"/>
      <w:lvlText w:val="%9."/>
      <w:lvlJc w:val="right"/>
      <w:pPr>
        <w:ind w:left="6120" w:hanging="180"/>
      </w:pPr>
    </w:lvl>
  </w:abstractNum>
  <w:abstractNum w:abstractNumId="28" w15:restartNumberingAfterBreak="0">
    <w:nsid w:val="759A6535"/>
    <w:multiLevelType w:val="hybridMultilevel"/>
    <w:tmpl w:val="ECB214CA"/>
    <w:lvl w:ilvl="0" w:tplc="94645B56">
      <w:start w:val="1"/>
      <w:numFmt w:val="lowerLetter"/>
      <w:lvlText w:val="%1)"/>
      <w:lvlJc w:val="left"/>
      <w:pPr>
        <w:ind w:left="360" w:hanging="360"/>
      </w:pPr>
      <w:rPr>
        <w:rFonts w:hint="default"/>
        <w:color w:val="0072CE" w:themeColor="accent1"/>
      </w:rPr>
    </w:lvl>
    <w:lvl w:ilvl="1" w:tplc="7624BEC6" w:tentative="1">
      <w:start w:val="1"/>
      <w:numFmt w:val="lowerLetter"/>
      <w:lvlText w:val="%2."/>
      <w:lvlJc w:val="left"/>
      <w:pPr>
        <w:ind w:left="2160" w:hanging="360"/>
      </w:pPr>
    </w:lvl>
    <w:lvl w:ilvl="2" w:tplc="44EC9CC0" w:tentative="1">
      <w:start w:val="1"/>
      <w:numFmt w:val="lowerRoman"/>
      <w:lvlText w:val="%3."/>
      <w:lvlJc w:val="right"/>
      <w:pPr>
        <w:ind w:left="2880" w:hanging="180"/>
      </w:pPr>
    </w:lvl>
    <w:lvl w:ilvl="3" w:tplc="F40C1DCE" w:tentative="1">
      <w:start w:val="1"/>
      <w:numFmt w:val="decimal"/>
      <w:lvlText w:val="%4."/>
      <w:lvlJc w:val="left"/>
      <w:pPr>
        <w:ind w:left="3600" w:hanging="360"/>
      </w:pPr>
    </w:lvl>
    <w:lvl w:ilvl="4" w:tplc="BE38E04E" w:tentative="1">
      <w:start w:val="1"/>
      <w:numFmt w:val="lowerLetter"/>
      <w:lvlText w:val="%5."/>
      <w:lvlJc w:val="left"/>
      <w:pPr>
        <w:ind w:left="4320" w:hanging="360"/>
      </w:pPr>
    </w:lvl>
    <w:lvl w:ilvl="5" w:tplc="9BDE059C" w:tentative="1">
      <w:start w:val="1"/>
      <w:numFmt w:val="lowerRoman"/>
      <w:lvlText w:val="%6."/>
      <w:lvlJc w:val="right"/>
      <w:pPr>
        <w:ind w:left="5040" w:hanging="180"/>
      </w:pPr>
    </w:lvl>
    <w:lvl w:ilvl="6" w:tplc="B51459EA" w:tentative="1">
      <w:start w:val="1"/>
      <w:numFmt w:val="decimal"/>
      <w:lvlText w:val="%7."/>
      <w:lvlJc w:val="left"/>
      <w:pPr>
        <w:ind w:left="5760" w:hanging="360"/>
      </w:pPr>
    </w:lvl>
    <w:lvl w:ilvl="7" w:tplc="FDE612FA" w:tentative="1">
      <w:start w:val="1"/>
      <w:numFmt w:val="lowerLetter"/>
      <w:lvlText w:val="%8."/>
      <w:lvlJc w:val="left"/>
      <w:pPr>
        <w:ind w:left="6480" w:hanging="360"/>
      </w:pPr>
    </w:lvl>
    <w:lvl w:ilvl="8" w:tplc="5FCC75D2" w:tentative="1">
      <w:start w:val="1"/>
      <w:numFmt w:val="lowerRoman"/>
      <w:lvlText w:val="%9."/>
      <w:lvlJc w:val="right"/>
      <w:pPr>
        <w:ind w:left="7200" w:hanging="180"/>
      </w:pPr>
    </w:lvl>
  </w:abstractNum>
  <w:abstractNum w:abstractNumId="29" w15:restartNumberingAfterBreak="0">
    <w:nsid w:val="774B3802"/>
    <w:multiLevelType w:val="hybridMultilevel"/>
    <w:tmpl w:val="BCCC83F6"/>
    <w:lvl w:ilvl="0" w:tplc="D0640408">
      <w:start w:val="1"/>
      <w:numFmt w:val="bullet"/>
      <w:lvlText w:val=""/>
      <w:lvlJc w:val="left"/>
      <w:pPr>
        <w:ind w:left="1287" w:hanging="360"/>
      </w:pPr>
      <w:rPr>
        <w:rFonts w:ascii="Symbol" w:hAnsi="Symbol" w:hint="default"/>
      </w:rPr>
    </w:lvl>
    <w:lvl w:ilvl="1" w:tplc="ED72E5CE" w:tentative="1">
      <w:start w:val="1"/>
      <w:numFmt w:val="bullet"/>
      <w:lvlText w:val="o"/>
      <w:lvlJc w:val="left"/>
      <w:pPr>
        <w:ind w:left="2007" w:hanging="360"/>
      </w:pPr>
      <w:rPr>
        <w:rFonts w:ascii="Courier New" w:hAnsi="Courier New" w:cs="Courier New" w:hint="default"/>
      </w:rPr>
    </w:lvl>
    <w:lvl w:ilvl="2" w:tplc="8F9A83F6" w:tentative="1">
      <w:start w:val="1"/>
      <w:numFmt w:val="bullet"/>
      <w:lvlText w:val=""/>
      <w:lvlJc w:val="left"/>
      <w:pPr>
        <w:ind w:left="2727" w:hanging="360"/>
      </w:pPr>
      <w:rPr>
        <w:rFonts w:ascii="Wingdings" w:hAnsi="Wingdings" w:hint="default"/>
      </w:rPr>
    </w:lvl>
    <w:lvl w:ilvl="3" w:tplc="D91C99A4" w:tentative="1">
      <w:start w:val="1"/>
      <w:numFmt w:val="bullet"/>
      <w:lvlText w:val=""/>
      <w:lvlJc w:val="left"/>
      <w:pPr>
        <w:ind w:left="3447" w:hanging="360"/>
      </w:pPr>
      <w:rPr>
        <w:rFonts w:ascii="Symbol" w:hAnsi="Symbol" w:hint="default"/>
      </w:rPr>
    </w:lvl>
    <w:lvl w:ilvl="4" w:tplc="CF4AC40C" w:tentative="1">
      <w:start w:val="1"/>
      <w:numFmt w:val="bullet"/>
      <w:lvlText w:val="o"/>
      <w:lvlJc w:val="left"/>
      <w:pPr>
        <w:ind w:left="4167" w:hanging="360"/>
      </w:pPr>
      <w:rPr>
        <w:rFonts w:ascii="Courier New" w:hAnsi="Courier New" w:cs="Courier New" w:hint="default"/>
      </w:rPr>
    </w:lvl>
    <w:lvl w:ilvl="5" w:tplc="9CE44B40" w:tentative="1">
      <w:start w:val="1"/>
      <w:numFmt w:val="bullet"/>
      <w:lvlText w:val=""/>
      <w:lvlJc w:val="left"/>
      <w:pPr>
        <w:ind w:left="4887" w:hanging="360"/>
      </w:pPr>
      <w:rPr>
        <w:rFonts w:ascii="Wingdings" w:hAnsi="Wingdings" w:hint="default"/>
      </w:rPr>
    </w:lvl>
    <w:lvl w:ilvl="6" w:tplc="675C8B32" w:tentative="1">
      <w:start w:val="1"/>
      <w:numFmt w:val="bullet"/>
      <w:lvlText w:val=""/>
      <w:lvlJc w:val="left"/>
      <w:pPr>
        <w:ind w:left="5607" w:hanging="360"/>
      </w:pPr>
      <w:rPr>
        <w:rFonts w:ascii="Symbol" w:hAnsi="Symbol" w:hint="default"/>
      </w:rPr>
    </w:lvl>
    <w:lvl w:ilvl="7" w:tplc="80A0E0F2" w:tentative="1">
      <w:start w:val="1"/>
      <w:numFmt w:val="bullet"/>
      <w:lvlText w:val="o"/>
      <w:lvlJc w:val="left"/>
      <w:pPr>
        <w:ind w:left="6327" w:hanging="360"/>
      </w:pPr>
      <w:rPr>
        <w:rFonts w:ascii="Courier New" w:hAnsi="Courier New" w:cs="Courier New" w:hint="default"/>
      </w:rPr>
    </w:lvl>
    <w:lvl w:ilvl="8" w:tplc="5D4A6102" w:tentative="1">
      <w:start w:val="1"/>
      <w:numFmt w:val="bullet"/>
      <w:lvlText w:val=""/>
      <w:lvlJc w:val="left"/>
      <w:pPr>
        <w:ind w:left="7047" w:hanging="360"/>
      </w:pPr>
      <w:rPr>
        <w:rFonts w:ascii="Wingdings" w:hAnsi="Wingdings" w:hint="default"/>
      </w:rPr>
    </w:lvl>
  </w:abstractNum>
  <w:abstractNum w:abstractNumId="30" w15:restartNumberingAfterBreak="0">
    <w:nsid w:val="79033202"/>
    <w:multiLevelType w:val="hybridMultilevel"/>
    <w:tmpl w:val="4B569012"/>
    <w:lvl w:ilvl="0" w:tplc="F3F6EBFA">
      <w:start w:val="1"/>
      <w:numFmt w:val="lowerLetter"/>
      <w:lvlText w:val="%1)"/>
      <w:lvlJc w:val="left"/>
      <w:pPr>
        <w:ind w:left="1440" w:hanging="360"/>
      </w:pPr>
    </w:lvl>
    <w:lvl w:ilvl="1" w:tplc="8CA40036" w:tentative="1">
      <w:start w:val="1"/>
      <w:numFmt w:val="lowerLetter"/>
      <w:lvlText w:val="%2."/>
      <w:lvlJc w:val="left"/>
      <w:pPr>
        <w:ind w:left="2160" w:hanging="360"/>
      </w:pPr>
    </w:lvl>
    <w:lvl w:ilvl="2" w:tplc="53AEC826" w:tentative="1">
      <w:start w:val="1"/>
      <w:numFmt w:val="lowerRoman"/>
      <w:lvlText w:val="%3."/>
      <w:lvlJc w:val="right"/>
      <w:pPr>
        <w:ind w:left="2880" w:hanging="180"/>
      </w:pPr>
    </w:lvl>
    <w:lvl w:ilvl="3" w:tplc="CF626F10" w:tentative="1">
      <w:start w:val="1"/>
      <w:numFmt w:val="decimal"/>
      <w:lvlText w:val="%4."/>
      <w:lvlJc w:val="left"/>
      <w:pPr>
        <w:ind w:left="3600" w:hanging="360"/>
      </w:pPr>
    </w:lvl>
    <w:lvl w:ilvl="4" w:tplc="2ED4FF94" w:tentative="1">
      <w:start w:val="1"/>
      <w:numFmt w:val="lowerLetter"/>
      <w:lvlText w:val="%5."/>
      <w:lvlJc w:val="left"/>
      <w:pPr>
        <w:ind w:left="4320" w:hanging="360"/>
      </w:pPr>
    </w:lvl>
    <w:lvl w:ilvl="5" w:tplc="5BA43B3E" w:tentative="1">
      <w:start w:val="1"/>
      <w:numFmt w:val="lowerRoman"/>
      <w:lvlText w:val="%6."/>
      <w:lvlJc w:val="right"/>
      <w:pPr>
        <w:ind w:left="5040" w:hanging="180"/>
      </w:pPr>
    </w:lvl>
    <w:lvl w:ilvl="6" w:tplc="3BFEC7A0" w:tentative="1">
      <w:start w:val="1"/>
      <w:numFmt w:val="decimal"/>
      <w:lvlText w:val="%7."/>
      <w:lvlJc w:val="left"/>
      <w:pPr>
        <w:ind w:left="5760" w:hanging="360"/>
      </w:pPr>
    </w:lvl>
    <w:lvl w:ilvl="7" w:tplc="FF66B8DA" w:tentative="1">
      <w:start w:val="1"/>
      <w:numFmt w:val="lowerLetter"/>
      <w:lvlText w:val="%8."/>
      <w:lvlJc w:val="left"/>
      <w:pPr>
        <w:ind w:left="6480" w:hanging="360"/>
      </w:pPr>
    </w:lvl>
    <w:lvl w:ilvl="8" w:tplc="3C68DFFE" w:tentative="1">
      <w:start w:val="1"/>
      <w:numFmt w:val="lowerRoman"/>
      <w:lvlText w:val="%9."/>
      <w:lvlJc w:val="right"/>
      <w:pPr>
        <w:ind w:left="7200" w:hanging="180"/>
      </w:pPr>
    </w:lvl>
  </w:abstractNum>
  <w:num w:numId="1" w16cid:durableId="379599668">
    <w:abstractNumId w:val="17"/>
  </w:num>
  <w:num w:numId="2" w16cid:durableId="747071158">
    <w:abstractNumId w:val="27"/>
  </w:num>
  <w:num w:numId="3" w16cid:durableId="941718874">
    <w:abstractNumId w:val="11"/>
  </w:num>
  <w:num w:numId="4" w16cid:durableId="1856185435">
    <w:abstractNumId w:val="4"/>
  </w:num>
  <w:num w:numId="5" w16cid:durableId="1363240687">
    <w:abstractNumId w:val="15"/>
  </w:num>
  <w:num w:numId="6" w16cid:durableId="18894822">
    <w:abstractNumId w:val="10"/>
  </w:num>
  <w:num w:numId="7" w16cid:durableId="244849581">
    <w:abstractNumId w:val="8"/>
  </w:num>
  <w:num w:numId="8" w16cid:durableId="1849903150">
    <w:abstractNumId w:val="30"/>
  </w:num>
  <w:num w:numId="9" w16cid:durableId="240331007">
    <w:abstractNumId w:val="2"/>
  </w:num>
  <w:num w:numId="10" w16cid:durableId="745224100">
    <w:abstractNumId w:val="0"/>
  </w:num>
  <w:num w:numId="11" w16cid:durableId="850602064">
    <w:abstractNumId w:val="23"/>
  </w:num>
  <w:num w:numId="12" w16cid:durableId="1676571010">
    <w:abstractNumId w:val="5"/>
  </w:num>
  <w:num w:numId="13" w16cid:durableId="575938648">
    <w:abstractNumId w:val="7"/>
  </w:num>
  <w:num w:numId="14" w16cid:durableId="1314261614">
    <w:abstractNumId w:val="22"/>
  </w:num>
  <w:num w:numId="15" w16cid:durableId="1571891997">
    <w:abstractNumId w:val="28"/>
  </w:num>
  <w:num w:numId="16" w16cid:durableId="647242550">
    <w:abstractNumId w:val="13"/>
  </w:num>
  <w:num w:numId="17" w16cid:durableId="1319848092">
    <w:abstractNumId w:val="25"/>
  </w:num>
  <w:num w:numId="18" w16cid:durableId="1229801719">
    <w:abstractNumId w:val="20"/>
  </w:num>
  <w:num w:numId="19" w16cid:durableId="610355896">
    <w:abstractNumId w:val="26"/>
  </w:num>
  <w:num w:numId="20" w16cid:durableId="1377966866">
    <w:abstractNumId w:val="21"/>
  </w:num>
  <w:num w:numId="21" w16cid:durableId="246034993">
    <w:abstractNumId w:val="1"/>
  </w:num>
  <w:num w:numId="22" w16cid:durableId="427114711">
    <w:abstractNumId w:val="29"/>
  </w:num>
  <w:num w:numId="23" w16cid:durableId="2071420824">
    <w:abstractNumId w:val="21"/>
    <w:lvlOverride w:ilvl="0">
      <w:startOverride w:val="3"/>
    </w:lvlOverride>
    <w:lvlOverride w:ilvl="1">
      <w:startOverride w:val="1"/>
    </w:lvlOverride>
  </w:num>
  <w:num w:numId="24" w16cid:durableId="1339428125">
    <w:abstractNumId w:val="3"/>
  </w:num>
  <w:num w:numId="25" w16cid:durableId="1037320166">
    <w:abstractNumId w:val="6"/>
  </w:num>
  <w:num w:numId="26" w16cid:durableId="461778099">
    <w:abstractNumId w:val="19"/>
  </w:num>
  <w:num w:numId="27" w16cid:durableId="1720781664">
    <w:abstractNumId w:val="14"/>
  </w:num>
  <w:num w:numId="28" w16cid:durableId="951789093">
    <w:abstractNumId w:val="16"/>
  </w:num>
  <w:num w:numId="29" w16cid:durableId="1675299932">
    <w:abstractNumId w:val="18"/>
  </w:num>
  <w:num w:numId="30" w16cid:durableId="1238514327">
    <w:abstractNumId w:val="9"/>
  </w:num>
  <w:num w:numId="31" w16cid:durableId="1906986937">
    <w:abstractNumId w:val="12"/>
  </w:num>
  <w:num w:numId="32" w16cid:durableId="1961305364">
    <w:abstractNumId w:val="21"/>
  </w:num>
  <w:num w:numId="33" w16cid:durableId="1642005217">
    <w:abstractNumId w:val="21"/>
  </w:num>
  <w:num w:numId="34" w16cid:durableId="2033260904">
    <w:abstractNumId w:val="24"/>
  </w:num>
  <w:num w:numId="35" w16cid:durableId="1841117007">
    <w:abstractNumId w:val="29"/>
  </w:num>
  <w:num w:numId="36" w16cid:durableId="1682318548">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28233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81557813">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39" w16cid:durableId="91960414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0750641">
    <w:abstractNumId w:val="29"/>
  </w:num>
  <w:num w:numId="41" w16cid:durableId="800072227">
    <w:abstractNumId w:val="19"/>
  </w:num>
  <w:num w:numId="42" w16cid:durableId="263149470">
    <w:abstractNumId w:val="3"/>
  </w:num>
  <w:num w:numId="43" w16cid:durableId="1807236800">
    <w:abstractNumId w:val="6"/>
  </w:num>
  <w:num w:numId="44" w16cid:durableId="1823303563">
    <w:abstractNumId w:val="14"/>
  </w:num>
  <w:num w:numId="45" w16cid:durableId="19040267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19098577">
    <w:abstractNumId w:val="16"/>
  </w:num>
  <w:num w:numId="47" w16cid:durableId="1803958747">
    <w:abstractNumId w:val="18"/>
  </w:num>
  <w:num w:numId="48" w16cid:durableId="1031733751">
    <w:abstractNumId w:val="12"/>
  </w:num>
  <w:num w:numId="49" w16cid:durableId="1121612710">
    <w:abstractNumId w:val="2"/>
  </w:num>
  <w:num w:numId="50" w16cid:durableId="169608682">
    <w:abstractNumId w:val="2"/>
  </w:num>
  <w:num w:numId="51" w16cid:durableId="19254523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7CB"/>
    <w:rsid w:val="00001843"/>
    <w:rsid w:val="00004CB7"/>
    <w:rsid w:val="00005016"/>
    <w:rsid w:val="00006579"/>
    <w:rsid w:val="00011A37"/>
    <w:rsid w:val="00012E75"/>
    <w:rsid w:val="00013A93"/>
    <w:rsid w:val="00021854"/>
    <w:rsid w:val="000277F5"/>
    <w:rsid w:val="00031C02"/>
    <w:rsid w:val="000326F4"/>
    <w:rsid w:val="00035970"/>
    <w:rsid w:val="00037240"/>
    <w:rsid w:val="000379B7"/>
    <w:rsid w:val="00037A7C"/>
    <w:rsid w:val="00037DC0"/>
    <w:rsid w:val="0004041F"/>
    <w:rsid w:val="00041CD2"/>
    <w:rsid w:val="000420E5"/>
    <w:rsid w:val="00042B9F"/>
    <w:rsid w:val="00050EE9"/>
    <w:rsid w:val="000616DA"/>
    <w:rsid w:val="0006248D"/>
    <w:rsid w:val="00064CE4"/>
    <w:rsid w:val="00066F89"/>
    <w:rsid w:val="000719F8"/>
    <w:rsid w:val="00073F2D"/>
    <w:rsid w:val="00074FB1"/>
    <w:rsid w:val="00076D2A"/>
    <w:rsid w:val="0008017A"/>
    <w:rsid w:val="000802D9"/>
    <w:rsid w:val="00080677"/>
    <w:rsid w:val="00081236"/>
    <w:rsid w:val="00082B9C"/>
    <w:rsid w:val="000830D8"/>
    <w:rsid w:val="0008547F"/>
    <w:rsid w:val="00085D47"/>
    <w:rsid w:val="0009082F"/>
    <w:rsid w:val="000A6E4E"/>
    <w:rsid w:val="000A787B"/>
    <w:rsid w:val="000B1F93"/>
    <w:rsid w:val="000B5522"/>
    <w:rsid w:val="000B5BEE"/>
    <w:rsid w:val="000B6038"/>
    <w:rsid w:val="000B76D1"/>
    <w:rsid w:val="000C1B46"/>
    <w:rsid w:val="000C3D0A"/>
    <w:rsid w:val="000C3D83"/>
    <w:rsid w:val="000C40A9"/>
    <w:rsid w:val="000C5931"/>
    <w:rsid w:val="000C7856"/>
    <w:rsid w:val="000D18F8"/>
    <w:rsid w:val="000D400E"/>
    <w:rsid w:val="000D76F1"/>
    <w:rsid w:val="000D7B6D"/>
    <w:rsid w:val="000E20CD"/>
    <w:rsid w:val="000E4AE5"/>
    <w:rsid w:val="000F0C16"/>
    <w:rsid w:val="000F135A"/>
    <w:rsid w:val="00105F06"/>
    <w:rsid w:val="00106FAB"/>
    <w:rsid w:val="00107B90"/>
    <w:rsid w:val="00114C3F"/>
    <w:rsid w:val="001150CF"/>
    <w:rsid w:val="001166D3"/>
    <w:rsid w:val="001208C7"/>
    <w:rsid w:val="00121AD8"/>
    <w:rsid w:val="00125C32"/>
    <w:rsid w:val="00127399"/>
    <w:rsid w:val="00127891"/>
    <w:rsid w:val="001302F3"/>
    <w:rsid w:val="00140F50"/>
    <w:rsid w:val="00141BD0"/>
    <w:rsid w:val="00146799"/>
    <w:rsid w:val="00146D5B"/>
    <w:rsid w:val="00147341"/>
    <w:rsid w:val="0015066D"/>
    <w:rsid w:val="00153A15"/>
    <w:rsid w:val="001540B4"/>
    <w:rsid w:val="001564E0"/>
    <w:rsid w:val="0016027A"/>
    <w:rsid w:val="001645DA"/>
    <w:rsid w:val="0016460A"/>
    <w:rsid w:val="00164B32"/>
    <w:rsid w:val="0016652B"/>
    <w:rsid w:val="001706A2"/>
    <w:rsid w:val="001719B3"/>
    <w:rsid w:val="00174AF3"/>
    <w:rsid w:val="0017694E"/>
    <w:rsid w:val="001774AD"/>
    <w:rsid w:val="00177A69"/>
    <w:rsid w:val="00182E96"/>
    <w:rsid w:val="00185C8C"/>
    <w:rsid w:val="00192C48"/>
    <w:rsid w:val="0019666A"/>
    <w:rsid w:val="001A2630"/>
    <w:rsid w:val="001A2D1B"/>
    <w:rsid w:val="001A4272"/>
    <w:rsid w:val="001A5060"/>
    <w:rsid w:val="001A5402"/>
    <w:rsid w:val="001B36AB"/>
    <w:rsid w:val="001B4037"/>
    <w:rsid w:val="001B4326"/>
    <w:rsid w:val="001B4388"/>
    <w:rsid w:val="001B43E8"/>
    <w:rsid w:val="001B7808"/>
    <w:rsid w:val="001C2F04"/>
    <w:rsid w:val="001C3EAC"/>
    <w:rsid w:val="001C758A"/>
    <w:rsid w:val="001D033C"/>
    <w:rsid w:val="001D15E6"/>
    <w:rsid w:val="001D2669"/>
    <w:rsid w:val="001D4110"/>
    <w:rsid w:val="001D5E4D"/>
    <w:rsid w:val="001D5ED8"/>
    <w:rsid w:val="001E12C4"/>
    <w:rsid w:val="001E5154"/>
    <w:rsid w:val="001E539F"/>
    <w:rsid w:val="001E57EB"/>
    <w:rsid w:val="001E5E95"/>
    <w:rsid w:val="001F066E"/>
    <w:rsid w:val="001F0DCC"/>
    <w:rsid w:val="001F162F"/>
    <w:rsid w:val="001F55A6"/>
    <w:rsid w:val="001F7B3C"/>
    <w:rsid w:val="00200AF3"/>
    <w:rsid w:val="00202058"/>
    <w:rsid w:val="002128F8"/>
    <w:rsid w:val="002166E3"/>
    <w:rsid w:val="00220242"/>
    <w:rsid w:val="00221D46"/>
    <w:rsid w:val="002238D2"/>
    <w:rsid w:val="00225C04"/>
    <w:rsid w:val="002344D3"/>
    <w:rsid w:val="00234F3D"/>
    <w:rsid w:val="0023532B"/>
    <w:rsid w:val="00236111"/>
    <w:rsid w:val="00240B74"/>
    <w:rsid w:val="00241172"/>
    <w:rsid w:val="002412DC"/>
    <w:rsid w:val="002434AA"/>
    <w:rsid w:val="0024452D"/>
    <w:rsid w:val="00245070"/>
    <w:rsid w:val="00245FE8"/>
    <w:rsid w:val="002534A5"/>
    <w:rsid w:val="0025635E"/>
    <w:rsid w:val="002569B6"/>
    <w:rsid w:val="00260835"/>
    <w:rsid w:val="00260962"/>
    <w:rsid w:val="0026564D"/>
    <w:rsid w:val="002675C6"/>
    <w:rsid w:val="00267C12"/>
    <w:rsid w:val="00271FE2"/>
    <w:rsid w:val="002724CE"/>
    <w:rsid w:val="00277A03"/>
    <w:rsid w:val="00281517"/>
    <w:rsid w:val="002825D8"/>
    <w:rsid w:val="00283758"/>
    <w:rsid w:val="002839E7"/>
    <w:rsid w:val="0028432D"/>
    <w:rsid w:val="00284545"/>
    <w:rsid w:val="002857C8"/>
    <w:rsid w:val="00285A5D"/>
    <w:rsid w:val="00294EE4"/>
    <w:rsid w:val="00297424"/>
    <w:rsid w:val="0029765F"/>
    <w:rsid w:val="002A2F46"/>
    <w:rsid w:val="002A4E64"/>
    <w:rsid w:val="002A558E"/>
    <w:rsid w:val="002B2DF1"/>
    <w:rsid w:val="002C06F0"/>
    <w:rsid w:val="002C0AFD"/>
    <w:rsid w:val="002C0BBA"/>
    <w:rsid w:val="002C0D5F"/>
    <w:rsid w:val="002C194B"/>
    <w:rsid w:val="002D0CF2"/>
    <w:rsid w:val="002D192A"/>
    <w:rsid w:val="002D38C5"/>
    <w:rsid w:val="002D434C"/>
    <w:rsid w:val="002D50A5"/>
    <w:rsid w:val="002D6CCA"/>
    <w:rsid w:val="002E1BFE"/>
    <w:rsid w:val="002E4B94"/>
    <w:rsid w:val="002F1FE5"/>
    <w:rsid w:val="002F2253"/>
    <w:rsid w:val="002F3588"/>
    <w:rsid w:val="002F48C9"/>
    <w:rsid w:val="00304AE5"/>
    <w:rsid w:val="00304BDF"/>
    <w:rsid w:val="00306782"/>
    <w:rsid w:val="00306F26"/>
    <w:rsid w:val="003078A6"/>
    <w:rsid w:val="00311287"/>
    <w:rsid w:val="003147B0"/>
    <w:rsid w:val="00314A4C"/>
    <w:rsid w:val="00320AF7"/>
    <w:rsid w:val="00323D1A"/>
    <w:rsid w:val="00324F03"/>
    <w:rsid w:val="00326DF4"/>
    <w:rsid w:val="00330B3E"/>
    <w:rsid w:val="00333F3E"/>
    <w:rsid w:val="00335DFE"/>
    <w:rsid w:val="003374C2"/>
    <w:rsid w:val="003418F2"/>
    <w:rsid w:val="00351F72"/>
    <w:rsid w:val="00352EFB"/>
    <w:rsid w:val="00356643"/>
    <w:rsid w:val="003574FA"/>
    <w:rsid w:val="003626A9"/>
    <w:rsid w:val="00371059"/>
    <w:rsid w:val="00371E51"/>
    <w:rsid w:val="00372FDA"/>
    <w:rsid w:val="00376454"/>
    <w:rsid w:val="003811BE"/>
    <w:rsid w:val="00381E30"/>
    <w:rsid w:val="003857C6"/>
    <w:rsid w:val="00391ED9"/>
    <w:rsid w:val="003944E7"/>
    <w:rsid w:val="00394623"/>
    <w:rsid w:val="003A0C0F"/>
    <w:rsid w:val="003A1AFB"/>
    <w:rsid w:val="003A2DBF"/>
    <w:rsid w:val="003A50AD"/>
    <w:rsid w:val="003A7575"/>
    <w:rsid w:val="003A793D"/>
    <w:rsid w:val="003B3A12"/>
    <w:rsid w:val="003B41A2"/>
    <w:rsid w:val="003C16C1"/>
    <w:rsid w:val="003D1264"/>
    <w:rsid w:val="003D3E9A"/>
    <w:rsid w:val="003D61B5"/>
    <w:rsid w:val="003D699F"/>
    <w:rsid w:val="003D777D"/>
    <w:rsid w:val="003D7F97"/>
    <w:rsid w:val="003E7CB1"/>
    <w:rsid w:val="003F364B"/>
    <w:rsid w:val="00414D4A"/>
    <w:rsid w:val="00416913"/>
    <w:rsid w:val="00420896"/>
    <w:rsid w:val="00422C6C"/>
    <w:rsid w:val="0042386B"/>
    <w:rsid w:val="00423BD1"/>
    <w:rsid w:val="0043183C"/>
    <w:rsid w:val="00435411"/>
    <w:rsid w:val="00435A96"/>
    <w:rsid w:val="00436177"/>
    <w:rsid w:val="00440922"/>
    <w:rsid w:val="00442CE5"/>
    <w:rsid w:val="00444ABE"/>
    <w:rsid w:val="00444EBE"/>
    <w:rsid w:val="0044588A"/>
    <w:rsid w:val="004512C4"/>
    <w:rsid w:val="004633E9"/>
    <w:rsid w:val="00467E62"/>
    <w:rsid w:val="0047729F"/>
    <w:rsid w:val="00477548"/>
    <w:rsid w:val="00477CA5"/>
    <w:rsid w:val="00480FA7"/>
    <w:rsid w:val="00481D19"/>
    <w:rsid w:val="00481DF8"/>
    <w:rsid w:val="0048203A"/>
    <w:rsid w:val="004846AD"/>
    <w:rsid w:val="004859E9"/>
    <w:rsid w:val="00487B6B"/>
    <w:rsid w:val="004918F0"/>
    <w:rsid w:val="00495723"/>
    <w:rsid w:val="00497636"/>
    <w:rsid w:val="004A0535"/>
    <w:rsid w:val="004A06C4"/>
    <w:rsid w:val="004A0F15"/>
    <w:rsid w:val="004A2667"/>
    <w:rsid w:val="004B1D6D"/>
    <w:rsid w:val="004B5754"/>
    <w:rsid w:val="004B680D"/>
    <w:rsid w:val="004D0565"/>
    <w:rsid w:val="004D210A"/>
    <w:rsid w:val="004D4D73"/>
    <w:rsid w:val="004D620F"/>
    <w:rsid w:val="004E2D44"/>
    <w:rsid w:val="004E401D"/>
    <w:rsid w:val="004F4B5D"/>
    <w:rsid w:val="005011C1"/>
    <w:rsid w:val="00501AC9"/>
    <w:rsid w:val="00502013"/>
    <w:rsid w:val="005047DD"/>
    <w:rsid w:val="00505CAB"/>
    <w:rsid w:val="00506242"/>
    <w:rsid w:val="00506F33"/>
    <w:rsid w:val="00516AFE"/>
    <w:rsid w:val="00517CF1"/>
    <w:rsid w:val="00524108"/>
    <w:rsid w:val="00526221"/>
    <w:rsid w:val="0053262C"/>
    <w:rsid w:val="00534074"/>
    <w:rsid w:val="00534552"/>
    <w:rsid w:val="00536511"/>
    <w:rsid w:val="005366B1"/>
    <w:rsid w:val="0054249A"/>
    <w:rsid w:val="00544E26"/>
    <w:rsid w:val="00550ACA"/>
    <w:rsid w:val="00552A25"/>
    <w:rsid w:val="00554B2B"/>
    <w:rsid w:val="0055510C"/>
    <w:rsid w:val="0055650B"/>
    <w:rsid w:val="005565EC"/>
    <w:rsid w:val="0055717C"/>
    <w:rsid w:val="00565352"/>
    <w:rsid w:val="0056791E"/>
    <w:rsid w:val="0057226B"/>
    <w:rsid w:val="0057257E"/>
    <w:rsid w:val="0057369F"/>
    <w:rsid w:val="005746B4"/>
    <w:rsid w:val="0057667F"/>
    <w:rsid w:val="00580FBF"/>
    <w:rsid w:val="00581FE4"/>
    <w:rsid w:val="00582E0F"/>
    <w:rsid w:val="00583567"/>
    <w:rsid w:val="00583D6E"/>
    <w:rsid w:val="00585555"/>
    <w:rsid w:val="00585F26"/>
    <w:rsid w:val="005876B9"/>
    <w:rsid w:val="005931E1"/>
    <w:rsid w:val="00595C0A"/>
    <w:rsid w:val="005A44C4"/>
    <w:rsid w:val="005A6882"/>
    <w:rsid w:val="005B1EEC"/>
    <w:rsid w:val="005B21C6"/>
    <w:rsid w:val="005B347A"/>
    <w:rsid w:val="005B6D04"/>
    <w:rsid w:val="005C241E"/>
    <w:rsid w:val="005C2468"/>
    <w:rsid w:val="005C2F28"/>
    <w:rsid w:val="005C339A"/>
    <w:rsid w:val="005C5A9B"/>
    <w:rsid w:val="005C749B"/>
    <w:rsid w:val="005C7C9C"/>
    <w:rsid w:val="005D6A7B"/>
    <w:rsid w:val="005E02D3"/>
    <w:rsid w:val="005E239F"/>
    <w:rsid w:val="005E4263"/>
    <w:rsid w:val="005E66ED"/>
    <w:rsid w:val="005F0501"/>
    <w:rsid w:val="005F1416"/>
    <w:rsid w:val="005F32A7"/>
    <w:rsid w:val="005F6FC1"/>
    <w:rsid w:val="005F773B"/>
    <w:rsid w:val="005F7961"/>
    <w:rsid w:val="00601437"/>
    <w:rsid w:val="006122E2"/>
    <w:rsid w:val="00614AD7"/>
    <w:rsid w:val="006152A3"/>
    <w:rsid w:val="00615D29"/>
    <w:rsid w:val="006208A8"/>
    <w:rsid w:val="00624C5F"/>
    <w:rsid w:val="00632993"/>
    <w:rsid w:val="006330C2"/>
    <w:rsid w:val="006339D2"/>
    <w:rsid w:val="00634291"/>
    <w:rsid w:val="00635B2B"/>
    <w:rsid w:val="0064185B"/>
    <w:rsid w:val="006418C0"/>
    <w:rsid w:val="006419D0"/>
    <w:rsid w:val="0064243F"/>
    <w:rsid w:val="00643F36"/>
    <w:rsid w:val="00650267"/>
    <w:rsid w:val="00656451"/>
    <w:rsid w:val="006616A1"/>
    <w:rsid w:val="00662631"/>
    <w:rsid w:val="00662DBE"/>
    <w:rsid w:val="00666084"/>
    <w:rsid w:val="0066749A"/>
    <w:rsid w:val="00667AEC"/>
    <w:rsid w:val="006702D2"/>
    <w:rsid w:val="00676CA1"/>
    <w:rsid w:val="00676F1C"/>
    <w:rsid w:val="006817F5"/>
    <w:rsid w:val="00681BF3"/>
    <w:rsid w:val="00684D5B"/>
    <w:rsid w:val="0068509D"/>
    <w:rsid w:val="00692B45"/>
    <w:rsid w:val="00693785"/>
    <w:rsid w:val="00694B88"/>
    <w:rsid w:val="006970CE"/>
    <w:rsid w:val="006A283D"/>
    <w:rsid w:val="006A2E2B"/>
    <w:rsid w:val="006A32EF"/>
    <w:rsid w:val="006A4162"/>
    <w:rsid w:val="006A4986"/>
    <w:rsid w:val="006A5130"/>
    <w:rsid w:val="006A57BC"/>
    <w:rsid w:val="006B1B69"/>
    <w:rsid w:val="006B22D8"/>
    <w:rsid w:val="006B37AE"/>
    <w:rsid w:val="006B381F"/>
    <w:rsid w:val="006B3EE3"/>
    <w:rsid w:val="006B67F2"/>
    <w:rsid w:val="006C01A0"/>
    <w:rsid w:val="006C2DAC"/>
    <w:rsid w:val="006C399C"/>
    <w:rsid w:val="006C44DD"/>
    <w:rsid w:val="006D4970"/>
    <w:rsid w:val="006D5239"/>
    <w:rsid w:val="006D6286"/>
    <w:rsid w:val="006D7C10"/>
    <w:rsid w:val="006E39BB"/>
    <w:rsid w:val="006E4EC0"/>
    <w:rsid w:val="006E4F5D"/>
    <w:rsid w:val="006E68D4"/>
    <w:rsid w:val="006F168B"/>
    <w:rsid w:val="006F3085"/>
    <w:rsid w:val="006F3E2D"/>
    <w:rsid w:val="006F5D2B"/>
    <w:rsid w:val="006F7AF5"/>
    <w:rsid w:val="006F7B31"/>
    <w:rsid w:val="0070256E"/>
    <w:rsid w:val="00703E7D"/>
    <w:rsid w:val="00704329"/>
    <w:rsid w:val="007057B4"/>
    <w:rsid w:val="0071625F"/>
    <w:rsid w:val="00717C9B"/>
    <w:rsid w:val="00725D41"/>
    <w:rsid w:val="00726DA5"/>
    <w:rsid w:val="00726F9D"/>
    <w:rsid w:val="00730094"/>
    <w:rsid w:val="00737FB2"/>
    <w:rsid w:val="00746D1C"/>
    <w:rsid w:val="00750BCE"/>
    <w:rsid w:val="00750D36"/>
    <w:rsid w:val="00755E5E"/>
    <w:rsid w:val="007675F8"/>
    <w:rsid w:val="00774A32"/>
    <w:rsid w:val="00777F97"/>
    <w:rsid w:val="0078164A"/>
    <w:rsid w:val="00782910"/>
    <w:rsid w:val="007835C6"/>
    <w:rsid w:val="0078678D"/>
    <w:rsid w:val="007870DF"/>
    <w:rsid w:val="00787782"/>
    <w:rsid w:val="00787D8D"/>
    <w:rsid w:val="00790A3A"/>
    <w:rsid w:val="00792E3F"/>
    <w:rsid w:val="007973F3"/>
    <w:rsid w:val="007A560C"/>
    <w:rsid w:val="007A776A"/>
    <w:rsid w:val="007A79CA"/>
    <w:rsid w:val="007B3210"/>
    <w:rsid w:val="007B3241"/>
    <w:rsid w:val="007B3A02"/>
    <w:rsid w:val="007B52AA"/>
    <w:rsid w:val="007C0828"/>
    <w:rsid w:val="007C0E80"/>
    <w:rsid w:val="007C15FB"/>
    <w:rsid w:val="007C44D5"/>
    <w:rsid w:val="007C5C64"/>
    <w:rsid w:val="007D0C5E"/>
    <w:rsid w:val="007D30A8"/>
    <w:rsid w:val="007D3C87"/>
    <w:rsid w:val="007D6139"/>
    <w:rsid w:val="007E2779"/>
    <w:rsid w:val="007E296E"/>
    <w:rsid w:val="007E432E"/>
    <w:rsid w:val="007E50E7"/>
    <w:rsid w:val="007E587E"/>
    <w:rsid w:val="007F35B2"/>
    <w:rsid w:val="007F4596"/>
    <w:rsid w:val="007F716C"/>
    <w:rsid w:val="007F73B2"/>
    <w:rsid w:val="00801BBC"/>
    <w:rsid w:val="008110A6"/>
    <w:rsid w:val="008118A8"/>
    <w:rsid w:val="00816283"/>
    <w:rsid w:val="0082313E"/>
    <w:rsid w:val="00826EC1"/>
    <w:rsid w:val="00827ADE"/>
    <w:rsid w:val="00830F37"/>
    <w:rsid w:val="0083115B"/>
    <w:rsid w:val="00834E51"/>
    <w:rsid w:val="00835F8F"/>
    <w:rsid w:val="008362BE"/>
    <w:rsid w:val="00841270"/>
    <w:rsid w:val="00842957"/>
    <w:rsid w:val="00843505"/>
    <w:rsid w:val="0084465B"/>
    <w:rsid w:val="008475E1"/>
    <w:rsid w:val="00847EE0"/>
    <w:rsid w:val="00852650"/>
    <w:rsid w:val="008527E4"/>
    <w:rsid w:val="008614B5"/>
    <w:rsid w:val="00866D0D"/>
    <w:rsid w:val="00866F1D"/>
    <w:rsid w:val="008711BC"/>
    <w:rsid w:val="008751A2"/>
    <w:rsid w:val="008757C4"/>
    <w:rsid w:val="008771E2"/>
    <w:rsid w:val="00877ABF"/>
    <w:rsid w:val="00880543"/>
    <w:rsid w:val="0088081C"/>
    <w:rsid w:val="008813FD"/>
    <w:rsid w:val="00883BB1"/>
    <w:rsid w:val="008861BA"/>
    <w:rsid w:val="00886478"/>
    <w:rsid w:val="00886800"/>
    <w:rsid w:val="00890A09"/>
    <w:rsid w:val="0089352A"/>
    <w:rsid w:val="00893D18"/>
    <w:rsid w:val="00897B89"/>
    <w:rsid w:val="008A17D8"/>
    <w:rsid w:val="008A1D1A"/>
    <w:rsid w:val="008A2956"/>
    <w:rsid w:val="008A32FA"/>
    <w:rsid w:val="008A4B01"/>
    <w:rsid w:val="008A6874"/>
    <w:rsid w:val="008B01A0"/>
    <w:rsid w:val="008B3BD0"/>
    <w:rsid w:val="008B3E94"/>
    <w:rsid w:val="008B7155"/>
    <w:rsid w:val="008B7741"/>
    <w:rsid w:val="008C0142"/>
    <w:rsid w:val="008C1638"/>
    <w:rsid w:val="008C1A66"/>
    <w:rsid w:val="008C1BBB"/>
    <w:rsid w:val="008C1C4C"/>
    <w:rsid w:val="008C2E06"/>
    <w:rsid w:val="008C5BA6"/>
    <w:rsid w:val="008C6A83"/>
    <w:rsid w:val="008D1657"/>
    <w:rsid w:val="008D2E0A"/>
    <w:rsid w:val="008E054C"/>
    <w:rsid w:val="008E2E52"/>
    <w:rsid w:val="008E4F70"/>
    <w:rsid w:val="008E6010"/>
    <w:rsid w:val="008E7E7E"/>
    <w:rsid w:val="008F10C4"/>
    <w:rsid w:val="008F4CED"/>
    <w:rsid w:val="009012EC"/>
    <w:rsid w:val="009013B2"/>
    <w:rsid w:val="009022A6"/>
    <w:rsid w:val="0090267A"/>
    <w:rsid w:val="009034E4"/>
    <w:rsid w:val="00904245"/>
    <w:rsid w:val="00904E12"/>
    <w:rsid w:val="0090609F"/>
    <w:rsid w:val="0090783E"/>
    <w:rsid w:val="00910D1B"/>
    <w:rsid w:val="0091115B"/>
    <w:rsid w:val="0091726E"/>
    <w:rsid w:val="00920DB3"/>
    <w:rsid w:val="009226F9"/>
    <w:rsid w:val="009228E7"/>
    <w:rsid w:val="00922F88"/>
    <w:rsid w:val="0092410E"/>
    <w:rsid w:val="00937731"/>
    <w:rsid w:val="009379CB"/>
    <w:rsid w:val="0094349C"/>
    <w:rsid w:val="00943E84"/>
    <w:rsid w:val="00947FD1"/>
    <w:rsid w:val="00952601"/>
    <w:rsid w:val="00953170"/>
    <w:rsid w:val="00961825"/>
    <w:rsid w:val="00961BE4"/>
    <w:rsid w:val="00963A5A"/>
    <w:rsid w:val="00967763"/>
    <w:rsid w:val="00972491"/>
    <w:rsid w:val="00973432"/>
    <w:rsid w:val="00973C32"/>
    <w:rsid w:val="00974096"/>
    <w:rsid w:val="009827E6"/>
    <w:rsid w:val="00984AEE"/>
    <w:rsid w:val="00985BC7"/>
    <w:rsid w:val="00993873"/>
    <w:rsid w:val="00994945"/>
    <w:rsid w:val="009961F1"/>
    <w:rsid w:val="009969C0"/>
    <w:rsid w:val="009A0E52"/>
    <w:rsid w:val="009A44E1"/>
    <w:rsid w:val="009A54DF"/>
    <w:rsid w:val="009A600E"/>
    <w:rsid w:val="009B0F58"/>
    <w:rsid w:val="009B0F66"/>
    <w:rsid w:val="009B1D2E"/>
    <w:rsid w:val="009B3918"/>
    <w:rsid w:val="009B4D9D"/>
    <w:rsid w:val="009C21DC"/>
    <w:rsid w:val="009C2FFF"/>
    <w:rsid w:val="009C44B8"/>
    <w:rsid w:val="009C4EB4"/>
    <w:rsid w:val="009C4EEF"/>
    <w:rsid w:val="009C748A"/>
    <w:rsid w:val="009D15F2"/>
    <w:rsid w:val="009D23C9"/>
    <w:rsid w:val="009D5789"/>
    <w:rsid w:val="009D7F24"/>
    <w:rsid w:val="009E2008"/>
    <w:rsid w:val="009E229B"/>
    <w:rsid w:val="009E4B90"/>
    <w:rsid w:val="009E4DF9"/>
    <w:rsid w:val="009E6F66"/>
    <w:rsid w:val="009F4742"/>
    <w:rsid w:val="009F4842"/>
    <w:rsid w:val="00A0104A"/>
    <w:rsid w:val="00A01395"/>
    <w:rsid w:val="00A07D46"/>
    <w:rsid w:val="00A138A7"/>
    <w:rsid w:val="00A16B87"/>
    <w:rsid w:val="00A16EE8"/>
    <w:rsid w:val="00A2034F"/>
    <w:rsid w:val="00A2146C"/>
    <w:rsid w:val="00A23F96"/>
    <w:rsid w:val="00A2620D"/>
    <w:rsid w:val="00A26758"/>
    <w:rsid w:val="00A33932"/>
    <w:rsid w:val="00A3471A"/>
    <w:rsid w:val="00A349BA"/>
    <w:rsid w:val="00A354D2"/>
    <w:rsid w:val="00A35970"/>
    <w:rsid w:val="00A41BDF"/>
    <w:rsid w:val="00A4330B"/>
    <w:rsid w:val="00A47302"/>
    <w:rsid w:val="00A51F9C"/>
    <w:rsid w:val="00A52FF9"/>
    <w:rsid w:val="00A56AC7"/>
    <w:rsid w:val="00A6548C"/>
    <w:rsid w:val="00A70CAD"/>
    <w:rsid w:val="00A71603"/>
    <w:rsid w:val="00A7283B"/>
    <w:rsid w:val="00A811F8"/>
    <w:rsid w:val="00A83F82"/>
    <w:rsid w:val="00A90A37"/>
    <w:rsid w:val="00A910D5"/>
    <w:rsid w:val="00A932A9"/>
    <w:rsid w:val="00A94D00"/>
    <w:rsid w:val="00AA00E5"/>
    <w:rsid w:val="00AA1321"/>
    <w:rsid w:val="00AA28CE"/>
    <w:rsid w:val="00AA5678"/>
    <w:rsid w:val="00AB14BF"/>
    <w:rsid w:val="00AB30AA"/>
    <w:rsid w:val="00AB3333"/>
    <w:rsid w:val="00AB3627"/>
    <w:rsid w:val="00AB4E29"/>
    <w:rsid w:val="00AB5569"/>
    <w:rsid w:val="00AB6541"/>
    <w:rsid w:val="00AB7EED"/>
    <w:rsid w:val="00AC0997"/>
    <w:rsid w:val="00AC6C42"/>
    <w:rsid w:val="00AC7B2E"/>
    <w:rsid w:val="00AD5F3A"/>
    <w:rsid w:val="00AE11A7"/>
    <w:rsid w:val="00AE20A4"/>
    <w:rsid w:val="00AE4A13"/>
    <w:rsid w:val="00AF0425"/>
    <w:rsid w:val="00AF0573"/>
    <w:rsid w:val="00AF1C4E"/>
    <w:rsid w:val="00AF2C54"/>
    <w:rsid w:val="00AF6E2B"/>
    <w:rsid w:val="00AF7E22"/>
    <w:rsid w:val="00B125F5"/>
    <w:rsid w:val="00B12ED8"/>
    <w:rsid w:val="00B17DD2"/>
    <w:rsid w:val="00B22EFE"/>
    <w:rsid w:val="00B25ECF"/>
    <w:rsid w:val="00B264CB"/>
    <w:rsid w:val="00B2684F"/>
    <w:rsid w:val="00B279D6"/>
    <w:rsid w:val="00B30048"/>
    <w:rsid w:val="00B307CB"/>
    <w:rsid w:val="00B33A75"/>
    <w:rsid w:val="00B36089"/>
    <w:rsid w:val="00B4094C"/>
    <w:rsid w:val="00B426D9"/>
    <w:rsid w:val="00B43753"/>
    <w:rsid w:val="00B50403"/>
    <w:rsid w:val="00B531EF"/>
    <w:rsid w:val="00B5336B"/>
    <w:rsid w:val="00B54044"/>
    <w:rsid w:val="00B6061F"/>
    <w:rsid w:val="00B6140F"/>
    <w:rsid w:val="00B70AC9"/>
    <w:rsid w:val="00B72211"/>
    <w:rsid w:val="00B72B94"/>
    <w:rsid w:val="00B747ED"/>
    <w:rsid w:val="00B74DBB"/>
    <w:rsid w:val="00B77044"/>
    <w:rsid w:val="00B77164"/>
    <w:rsid w:val="00B81B53"/>
    <w:rsid w:val="00B8310C"/>
    <w:rsid w:val="00B843BF"/>
    <w:rsid w:val="00B84F09"/>
    <w:rsid w:val="00B903EB"/>
    <w:rsid w:val="00B93154"/>
    <w:rsid w:val="00B93C4B"/>
    <w:rsid w:val="00B94DE2"/>
    <w:rsid w:val="00BA51ED"/>
    <w:rsid w:val="00BC38B3"/>
    <w:rsid w:val="00BC5DD7"/>
    <w:rsid w:val="00BC67AB"/>
    <w:rsid w:val="00BC68CE"/>
    <w:rsid w:val="00BD1680"/>
    <w:rsid w:val="00BD354F"/>
    <w:rsid w:val="00BD4944"/>
    <w:rsid w:val="00BE06AD"/>
    <w:rsid w:val="00BE2E07"/>
    <w:rsid w:val="00BE324C"/>
    <w:rsid w:val="00BE3425"/>
    <w:rsid w:val="00BE5F17"/>
    <w:rsid w:val="00BE7CFE"/>
    <w:rsid w:val="00BF353D"/>
    <w:rsid w:val="00BF50E0"/>
    <w:rsid w:val="00BF6659"/>
    <w:rsid w:val="00BF6A44"/>
    <w:rsid w:val="00BF755D"/>
    <w:rsid w:val="00C008AD"/>
    <w:rsid w:val="00C00918"/>
    <w:rsid w:val="00C015AD"/>
    <w:rsid w:val="00C04738"/>
    <w:rsid w:val="00C06CE3"/>
    <w:rsid w:val="00C0752F"/>
    <w:rsid w:val="00C1596F"/>
    <w:rsid w:val="00C16B61"/>
    <w:rsid w:val="00C170A7"/>
    <w:rsid w:val="00C179F1"/>
    <w:rsid w:val="00C22F04"/>
    <w:rsid w:val="00C23FC0"/>
    <w:rsid w:val="00C266C1"/>
    <w:rsid w:val="00C26766"/>
    <w:rsid w:val="00C40325"/>
    <w:rsid w:val="00C426E3"/>
    <w:rsid w:val="00C44312"/>
    <w:rsid w:val="00C47DD3"/>
    <w:rsid w:val="00C503B6"/>
    <w:rsid w:val="00C5060C"/>
    <w:rsid w:val="00C50B4E"/>
    <w:rsid w:val="00C5586F"/>
    <w:rsid w:val="00C60092"/>
    <w:rsid w:val="00C62681"/>
    <w:rsid w:val="00C62C27"/>
    <w:rsid w:val="00C675A0"/>
    <w:rsid w:val="00C73847"/>
    <w:rsid w:val="00C745F2"/>
    <w:rsid w:val="00C77362"/>
    <w:rsid w:val="00C8017E"/>
    <w:rsid w:val="00C828AE"/>
    <w:rsid w:val="00C8315E"/>
    <w:rsid w:val="00C84B65"/>
    <w:rsid w:val="00C86F6D"/>
    <w:rsid w:val="00C87235"/>
    <w:rsid w:val="00C926CC"/>
    <w:rsid w:val="00C92DD8"/>
    <w:rsid w:val="00C93338"/>
    <w:rsid w:val="00C94F3D"/>
    <w:rsid w:val="00C956E5"/>
    <w:rsid w:val="00C959B4"/>
    <w:rsid w:val="00C97F99"/>
    <w:rsid w:val="00CA43B5"/>
    <w:rsid w:val="00CA6146"/>
    <w:rsid w:val="00CB1445"/>
    <w:rsid w:val="00CB4710"/>
    <w:rsid w:val="00CC0B91"/>
    <w:rsid w:val="00CC1909"/>
    <w:rsid w:val="00CC1FB2"/>
    <w:rsid w:val="00CC5D4B"/>
    <w:rsid w:val="00CD15A5"/>
    <w:rsid w:val="00CD38EA"/>
    <w:rsid w:val="00CD4D94"/>
    <w:rsid w:val="00CF047F"/>
    <w:rsid w:val="00CF2DB7"/>
    <w:rsid w:val="00D013F8"/>
    <w:rsid w:val="00D0168D"/>
    <w:rsid w:val="00D051D5"/>
    <w:rsid w:val="00D06A62"/>
    <w:rsid w:val="00D102EA"/>
    <w:rsid w:val="00D1052A"/>
    <w:rsid w:val="00D10DB0"/>
    <w:rsid w:val="00D12995"/>
    <w:rsid w:val="00D15878"/>
    <w:rsid w:val="00D1797F"/>
    <w:rsid w:val="00D20935"/>
    <w:rsid w:val="00D2184E"/>
    <w:rsid w:val="00D21D37"/>
    <w:rsid w:val="00D23B15"/>
    <w:rsid w:val="00D25320"/>
    <w:rsid w:val="00D32603"/>
    <w:rsid w:val="00D35B45"/>
    <w:rsid w:val="00D37ACD"/>
    <w:rsid w:val="00D4162C"/>
    <w:rsid w:val="00D41884"/>
    <w:rsid w:val="00D41ADE"/>
    <w:rsid w:val="00D437FD"/>
    <w:rsid w:val="00D53666"/>
    <w:rsid w:val="00D5538C"/>
    <w:rsid w:val="00D61D15"/>
    <w:rsid w:val="00D62A9A"/>
    <w:rsid w:val="00D63605"/>
    <w:rsid w:val="00D642D7"/>
    <w:rsid w:val="00D6762A"/>
    <w:rsid w:val="00D70AC1"/>
    <w:rsid w:val="00D723A6"/>
    <w:rsid w:val="00D77E41"/>
    <w:rsid w:val="00D800EC"/>
    <w:rsid w:val="00D84987"/>
    <w:rsid w:val="00D84CF7"/>
    <w:rsid w:val="00D857C5"/>
    <w:rsid w:val="00D962A9"/>
    <w:rsid w:val="00DA31FF"/>
    <w:rsid w:val="00DA3AD5"/>
    <w:rsid w:val="00DB086F"/>
    <w:rsid w:val="00DB1EBD"/>
    <w:rsid w:val="00DB3099"/>
    <w:rsid w:val="00DC53F8"/>
    <w:rsid w:val="00DC6BE1"/>
    <w:rsid w:val="00DD1A12"/>
    <w:rsid w:val="00DD2A23"/>
    <w:rsid w:val="00DD6470"/>
    <w:rsid w:val="00DD7E84"/>
    <w:rsid w:val="00DE1848"/>
    <w:rsid w:val="00DE2D49"/>
    <w:rsid w:val="00DE3C0B"/>
    <w:rsid w:val="00DE4366"/>
    <w:rsid w:val="00DE73F2"/>
    <w:rsid w:val="00DF1DBD"/>
    <w:rsid w:val="00DF2620"/>
    <w:rsid w:val="00DF36EB"/>
    <w:rsid w:val="00DF76B1"/>
    <w:rsid w:val="00E05D7A"/>
    <w:rsid w:val="00E112F0"/>
    <w:rsid w:val="00E124DC"/>
    <w:rsid w:val="00E13ED9"/>
    <w:rsid w:val="00E15997"/>
    <w:rsid w:val="00E21ABB"/>
    <w:rsid w:val="00E22C48"/>
    <w:rsid w:val="00E235B4"/>
    <w:rsid w:val="00E24FFA"/>
    <w:rsid w:val="00E2538F"/>
    <w:rsid w:val="00E26B04"/>
    <w:rsid w:val="00E31921"/>
    <w:rsid w:val="00E331C8"/>
    <w:rsid w:val="00E34209"/>
    <w:rsid w:val="00E36083"/>
    <w:rsid w:val="00E363F7"/>
    <w:rsid w:val="00E368D5"/>
    <w:rsid w:val="00E420C1"/>
    <w:rsid w:val="00E42C68"/>
    <w:rsid w:val="00E5286B"/>
    <w:rsid w:val="00E56863"/>
    <w:rsid w:val="00E56E74"/>
    <w:rsid w:val="00E63589"/>
    <w:rsid w:val="00E65469"/>
    <w:rsid w:val="00E66D58"/>
    <w:rsid w:val="00E721C0"/>
    <w:rsid w:val="00E73EBB"/>
    <w:rsid w:val="00E90C80"/>
    <w:rsid w:val="00E90E62"/>
    <w:rsid w:val="00E91905"/>
    <w:rsid w:val="00EA1B36"/>
    <w:rsid w:val="00EA51C9"/>
    <w:rsid w:val="00EB060F"/>
    <w:rsid w:val="00EB63C3"/>
    <w:rsid w:val="00EC66E1"/>
    <w:rsid w:val="00ED0EC8"/>
    <w:rsid w:val="00ED7C71"/>
    <w:rsid w:val="00EE1C35"/>
    <w:rsid w:val="00EE2497"/>
    <w:rsid w:val="00EE3E98"/>
    <w:rsid w:val="00EE4661"/>
    <w:rsid w:val="00EE4F7B"/>
    <w:rsid w:val="00EE5FEC"/>
    <w:rsid w:val="00EE63A0"/>
    <w:rsid w:val="00EE7E6F"/>
    <w:rsid w:val="00EF2CF3"/>
    <w:rsid w:val="00EF3F57"/>
    <w:rsid w:val="00EF4095"/>
    <w:rsid w:val="00EF5042"/>
    <w:rsid w:val="00EF690C"/>
    <w:rsid w:val="00EF7DFA"/>
    <w:rsid w:val="00F0142E"/>
    <w:rsid w:val="00F02B1C"/>
    <w:rsid w:val="00F16926"/>
    <w:rsid w:val="00F17158"/>
    <w:rsid w:val="00F20278"/>
    <w:rsid w:val="00F209A0"/>
    <w:rsid w:val="00F22126"/>
    <w:rsid w:val="00F23A3B"/>
    <w:rsid w:val="00F23C92"/>
    <w:rsid w:val="00F307A8"/>
    <w:rsid w:val="00F400E6"/>
    <w:rsid w:val="00F40276"/>
    <w:rsid w:val="00F46250"/>
    <w:rsid w:val="00F503F2"/>
    <w:rsid w:val="00F514B8"/>
    <w:rsid w:val="00F53773"/>
    <w:rsid w:val="00F5480C"/>
    <w:rsid w:val="00F54CC6"/>
    <w:rsid w:val="00F55ECC"/>
    <w:rsid w:val="00F560CE"/>
    <w:rsid w:val="00F64F2B"/>
    <w:rsid w:val="00F716A4"/>
    <w:rsid w:val="00F71940"/>
    <w:rsid w:val="00F73415"/>
    <w:rsid w:val="00F750D9"/>
    <w:rsid w:val="00F763FE"/>
    <w:rsid w:val="00F7670E"/>
    <w:rsid w:val="00F809FD"/>
    <w:rsid w:val="00F80DB2"/>
    <w:rsid w:val="00F83699"/>
    <w:rsid w:val="00F90791"/>
    <w:rsid w:val="00F910D6"/>
    <w:rsid w:val="00F91795"/>
    <w:rsid w:val="00F92B23"/>
    <w:rsid w:val="00F93367"/>
    <w:rsid w:val="00F94560"/>
    <w:rsid w:val="00F97E2F"/>
    <w:rsid w:val="00FA0661"/>
    <w:rsid w:val="00FA0928"/>
    <w:rsid w:val="00FA11B5"/>
    <w:rsid w:val="00FA1C01"/>
    <w:rsid w:val="00FA39C6"/>
    <w:rsid w:val="00FA4142"/>
    <w:rsid w:val="00FB7A69"/>
    <w:rsid w:val="00FC1F24"/>
    <w:rsid w:val="00FC4954"/>
    <w:rsid w:val="00FC5E79"/>
    <w:rsid w:val="00FC7061"/>
    <w:rsid w:val="00FD2EB7"/>
    <w:rsid w:val="00FD5F30"/>
    <w:rsid w:val="00FE0DEC"/>
    <w:rsid w:val="00FE292A"/>
    <w:rsid w:val="00FE6B6C"/>
    <w:rsid w:val="00FE744B"/>
    <w:rsid w:val="00FF36BD"/>
    <w:rsid w:val="649D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E86C7D"/>
  <w15:docId w15:val="{09BF2E2E-AE77-413C-BB75-9FBEB666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semiHidden/>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basedOn w:val="Normal"/>
    <w:link w:val="ListParagraphChar"/>
    <w:uiPriority w:val="34"/>
    <w:qFormat/>
    <w:rsid w:val="00D102EA"/>
    <w:pPr>
      <w:numPr>
        <w:numId w:val="9"/>
      </w:numPr>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3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semiHidden/>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styleId="GridTable5Dark-Accent4">
    <w:name w:val="Grid Table 5 Dark Accent 4"/>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styleId="GridTable3-Accent5">
    <w:name w:val="Grid Table 3 Accent 5"/>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styleId="GridTable5Dark-Accent5">
    <w:name w:val="Grid Table 5 Dark Accent 5"/>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styleId="GridTable5Dark-Accent2">
    <w:name w:val="Grid Table 5 Dark Accent 2"/>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styleId="ListTable3-Accent5">
    <w:name w:val="List Table 3 Accent 5"/>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styleId="GridTable5Dark-Accent1">
    <w:name w:val="Grid Table 5 Dark Accent 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styleId="GridTable4-Accent1">
    <w:name w:val="Grid Table 4 Accent 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styleId="GridTable4-Accent4">
    <w:name w:val="Grid Table 4 Accent 4"/>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styleId="GridTable4-Accent2">
    <w:name w:val="Grid Table 4 Accent 2"/>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styleId="GridTable4-Accent3">
    <w:name w:val="Grid Table 4 Accent 3"/>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styleId="GridTable4-Accent5">
    <w:name w:val="Grid Table 4 Accent 5"/>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styleId="GridTable5Dark-Accent3">
    <w:name w:val="Grid Table 5 Dark Accent 3"/>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styleId="TableGridLight">
    <w:name w:val="Grid Table Light"/>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styleId="GridTable2-Accent1">
    <w:name w:val="Grid Table 2 Accent 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styleId="GridTable1Light-Accent3">
    <w:name w:val="Grid Table 1 Light Accent 3"/>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TOCHeading">
    <w:name w:val="TOC Heading"/>
    <w:basedOn w:val="Heading1"/>
    <w:next w:val="Normal"/>
    <w:uiPriority w:val="39"/>
    <w:semiHidden/>
    <w:unhideWhenUsed/>
    <w:qFormat/>
    <w:rsid w:val="0017694E"/>
    <w:pPr>
      <w:spacing w:before="240"/>
      <w:outlineLvl w:val="9"/>
    </w:pPr>
    <w:rPr>
      <w:rFonts w:asciiTheme="majorHAnsi" w:hAnsiTheme="majorHAnsi"/>
      <w:bCs w:val="0"/>
      <w:caps w:val="0"/>
      <w:color w:val="00559A" w:themeColor="accent1" w:themeShade="BF"/>
      <w:sz w:val="32"/>
      <w:szCs w:val="32"/>
    </w:rPr>
  </w:style>
  <w:style w:type="paragraph" w:styleId="NormalWeb">
    <w:name w:val="Normal (Web)"/>
    <w:basedOn w:val="Normal"/>
    <w:uiPriority w:val="99"/>
    <w:rsid w:val="0017694E"/>
    <w:pPr>
      <w:spacing w:before="100" w:beforeAutospacing="1" w:after="100" w:afterAutospacing="1"/>
      <w:ind w:left="567"/>
    </w:pPr>
    <w:rPr>
      <w:rFonts w:ascii="Arial" w:eastAsiaTheme="minorEastAsia" w:hAnsi="Arial" w:cs="Arial"/>
      <w:color w:val="000000"/>
      <w:sz w:val="24"/>
      <w:szCs w:val="24"/>
      <w:lang w:val="en-US" w:bidi="en-US"/>
    </w:rPr>
  </w:style>
  <w:style w:type="paragraph" w:customStyle="1" w:styleId="BulletPoints">
    <w:name w:val="Bullet Points"/>
    <w:basedOn w:val="Normal"/>
    <w:rsid w:val="0017694E"/>
    <w:pPr>
      <w:numPr>
        <w:numId w:val="18"/>
      </w:numPr>
      <w:spacing w:after="0"/>
      <w:ind w:left="924" w:hanging="357"/>
    </w:pPr>
    <w:rPr>
      <w:rFonts w:ascii="Plan" w:eastAsia="Times New Roman" w:hAnsi="Plan" w:cs="Arial"/>
      <w:color w:val="auto"/>
      <w:spacing w:val="-2"/>
      <w:szCs w:val="20"/>
    </w:rPr>
  </w:style>
  <w:style w:type="paragraph" w:customStyle="1" w:styleId="heading10">
    <w:name w:val="heading 10"/>
    <w:basedOn w:val="Normal"/>
    <w:link w:val="Heading1Char0"/>
    <w:qFormat/>
    <w:rsid w:val="0017694E"/>
    <w:pPr>
      <w:numPr>
        <w:numId w:val="20"/>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17694E"/>
    <w:rPr>
      <w:rFonts w:ascii="Arial" w:eastAsiaTheme="minorEastAsia" w:hAnsi="Arial" w:cs="Arial"/>
      <w:b/>
      <w:color w:val="0070C0"/>
      <w:sz w:val="28"/>
      <w:szCs w:val="28"/>
      <w:lang w:val="en-US" w:bidi="en-US"/>
    </w:rPr>
  </w:style>
  <w:style w:type="paragraph" w:customStyle="1" w:styleId="Table">
    <w:name w:val="Table"/>
    <w:basedOn w:val="Normal"/>
    <w:link w:val="TableChar"/>
    <w:qFormat/>
    <w:rsid w:val="0017694E"/>
    <w:pPr>
      <w:spacing w:after="0"/>
      <w:ind w:left="29"/>
    </w:pPr>
    <w:rPr>
      <w:rFonts w:ascii="Arial" w:eastAsiaTheme="minorEastAsia" w:hAnsi="Arial" w:cs="Arial"/>
      <w:color w:val="auto"/>
      <w:sz w:val="24"/>
      <w:szCs w:val="24"/>
      <w:lang w:val="en-US" w:bidi="en-US"/>
    </w:rPr>
  </w:style>
  <w:style w:type="character" w:customStyle="1" w:styleId="ListParagraphChar">
    <w:name w:val="List Paragraph Char"/>
    <w:basedOn w:val="DefaultParagraphFont"/>
    <w:link w:val="ListParagraph"/>
    <w:uiPriority w:val="34"/>
    <w:rsid w:val="0017694E"/>
    <w:rPr>
      <w:color w:val="000000" w:themeColor="text2"/>
      <w:sz w:val="20"/>
    </w:rPr>
  </w:style>
  <w:style w:type="character" w:customStyle="1" w:styleId="TableChar">
    <w:name w:val="Table Char"/>
    <w:basedOn w:val="DefaultParagraphFont"/>
    <w:link w:val="Table"/>
    <w:rsid w:val="0017694E"/>
    <w:rPr>
      <w:rFonts w:ascii="Arial" w:eastAsiaTheme="minorEastAsia" w:hAnsi="Arial" w:cs="Arial"/>
      <w:sz w:val="24"/>
      <w:szCs w:val="24"/>
      <w:lang w:val="en-US" w:bidi="en-US"/>
    </w:rPr>
  </w:style>
  <w:style w:type="paragraph" w:customStyle="1" w:styleId="Bodytextnumbered">
    <w:name w:val="Body text (numbered)"/>
    <w:basedOn w:val="BodyText"/>
    <w:rsid w:val="0017694E"/>
    <w:pPr>
      <w:numPr>
        <w:numId w:val="21"/>
      </w:numPr>
      <w:tabs>
        <w:tab w:val="clear" w:pos="637"/>
      </w:tabs>
      <w:spacing w:before="140" w:after="140"/>
      <w:ind w:left="720" w:hanging="360"/>
    </w:pPr>
    <w:rPr>
      <w:rFonts w:ascii="Arial" w:eastAsia="Times New Roman" w:hAnsi="Arial" w:cs="Times New Roman"/>
      <w:color w:val="auto"/>
      <w:sz w:val="24"/>
      <w:szCs w:val="24"/>
      <w:lang w:eastAsia="en-GB"/>
    </w:rPr>
  </w:style>
  <w:style w:type="paragraph" w:customStyle="1" w:styleId="BodyText0">
    <w:name w:val="BodyText"/>
    <w:basedOn w:val="ListParagraph"/>
    <w:qFormat/>
    <w:rsid w:val="0017694E"/>
    <w:pPr>
      <w:numPr>
        <w:numId w:val="0"/>
      </w:numPr>
      <w:tabs>
        <w:tab w:val="left" w:pos="0"/>
      </w:tabs>
      <w:spacing w:before="120" w:after="120" w:line="276" w:lineRule="auto"/>
      <w:contextualSpacing w:val="0"/>
      <w:jc w:val="both"/>
    </w:pPr>
    <w:rPr>
      <w:rFonts w:ascii="Arial" w:eastAsia="Times New Roman" w:hAnsi="Arial" w:cs="Times New Roman"/>
      <w:color w:val="auto"/>
      <w:sz w:val="22"/>
      <w:szCs w:val="20"/>
    </w:rPr>
  </w:style>
  <w:style w:type="paragraph" w:styleId="BodyText">
    <w:name w:val="Body Text"/>
    <w:basedOn w:val="Normal"/>
    <w:link w:val="BodyTextChar"/>
    <w:uiPriority w:val="99"/>
    <w:unhideWhenUsed/>
    <w:rsid w:val="0017694E"/>
    <w:pPr>
      <w:spacing w:after="120"/>
    </w:pPr>
  </w:style>
  <w:style w:type="character" w:customStyle="1" w:styleId="BodyTextChar">
    <w:name w:val="Body Text Char"/>
    <w:basedOn w:val="DefaultParagraphFont"/>
    <w:link w:val="BodyText"/>
    <w:uiPriority w:val="99"/>
    <w:rsid w:val="0017694E"/>
    <w:rPr>
      <w:color w:val="000000" w:themeColor="text2"/>
      <w:sz w:val="20"/>
    </w:rPr>
  </w:style>
  <w:style w:type="character" w:customStyle="1" w:styleId="ui-provider">
    <w:name w:val="ui-provider"/>
    <w:basedOn w:val="DefaultParagraphFont"/>
    <w:rsid w:val="00281517"/>
  </w:style>
  <w:style w:type="character" w:customStyle="1" w:styleId="1">
    <w:name w:val="Неразрешенное упоминание1"/>
    <w:basedOn w:val="DefaultParagraphFont"/>
    <w:uiPriority w:val="99"/>
    <w:semiHidden/>
    <w:unhideWhenUsed/>
    <w:rsid w:val="00147341"/>
    <w:rPr>
      <w:color w:val="605E5C"/>
      <w:shd w:val="clear" w:color="auto" w:fill="E1DFDD"/>
    </w:rPr>
  </w:style>
  <w:style w:type="character" w:styleId="UnresolvedMention">
    <w:name w:val="Unresolved Mention"/>
    <w:basedOn w:val="DefaultParagraphFont"/>
    <w:uiPriority w:val="99"/>
    <w:semiHidden/>
    <w:unhideWhenUsed/>
    <w:rsid w:val="00550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6630">
      <w:bodyDiv w:val="1"/>
      <w:marLeft w:val="0"/>
      <w:marRight w:val="0"/>
      <w:marTop w:val="0"/>
      <w:marBottom w:val="0"/>
      <w:divBdr>
        <w:top w:val="none" w:sz="0" w:space="0" w:color="auto"/>
        <w:left w:val="none" w:sz="0" w:space="0" w:color="auto"/>
        <w:bottom w:val="none" w:sz="0" w:space="0" w:color="auto"/>
        <w:right w:val="none" w:sz="0" w:space="0" w:color="auto"/>
      </w:divBdr>
    </w:div>
    <w:div w:id="53353934">
      <w:bodyDiv w:val="1"/>
      <w:marLeft w:val="0"/>
      <w:marRight w:val="0"/>
      <w:marTop w:val="0"/>
      <w:marBottom w:val="0"/>
      <w:divBdr>
        <w:top w:val="none" w:sz="0" w:space="0" w:color="auto"/>
        <w:left w:val="none" w:sz="0" w:space="0" w:color="auto"/>
        <w:bottom w:val="none" w:sz="0" w:space="0" w:color="auto"/>
        <w:right w:val="none" w:sz="0" w:space="0" w:color="auto"/>
      </w:divBdr>
    </w:div>
    <w:div w:id="74128665">
      <w:bodyDiv w:val="1"/>
      <w:marLeft w:val="0"/>
      <w:marRight w:val="0"/>
      <w:marTop w:val="0"/>
      <w:marBottom w:val="0"/>
      <w:divBdr>
        <w:top w:val="none" w:sz="0" w:space="0" w:color="auto"/>
        <w:left w:val="none" w:sz="0" w:space="0" w:color="auto"/>
        <w:bottom w:val="none" w:sz="0" w:space="0" w:color="auto"/>
        <w:right w:val="none" w:sz="0" w:space="0" w:color="auto"/>
      </w:divBdr>
    </w:div>
    <w:div w:id="86969762">
      <w:bodyDiv w:val="1"/>
      <w:marLeft w:val="0"/>
      <w:marRight w:val="0"/>
      <w:marTop w:val="0"/>
      <w:marBottom w:val="0"/>
      <w:divBdr>
        <w:top w:val="none" w:sz="0" w:space="0" w:color="auto"/>
        <w:left w:val="none" w:sz="0" w:space="0" w:color="auto"/>
        <w:bottom w:val="none" w:sz="0" w:space="0" w:color="auto"/>
        <w:right w:val="none" w:sz="0" w:space="0" w:color="auto"/>
      </w:divBdr>
    </w:div>
    <w:div w:id="231162345">
      <w:bodyDiv w:val="1"/>
      <w:marLeft w:val="0"/>
      <w:marRight w:val="0"/>
      <w:marTop w:val="0"/>
      <w:marBottom w:val="0"/>
      <w:divBdr>
        <w:top w:val="none" w:sz="0" w:space="0" w:color="auto"/>
        <w:left w:val="none" w:sz="0" w:space="0" w:color="auto"/>
        <w:bottom w:val="none" w:sz="0" w:space="0" w:color="auto"/>
        <w:right w:val="none" w:sz="0" w:space="0" w:color="auto"/>
      </w:divBdr>
    </w:div>
    <w:div w:id="258952266">
      <w:bodyDiv w:val="1"/>
      <w:marLeft w:val="0"/>
      <w:marRight w:val="0"/>
      <w:marTop w:val="0"/>
      <w:marBottom w:val="0"/>
      <w:divBdr>
        <w:top w:val="none" w:sz="0" w:space="0" w:color="auto"/>
        <w:left w:val="none" w:sz="0" w:space="0" w:color="auto"/>
        <w:bottom w:val="none" w:sz="0" w:space="0" w:color="auto"/>
        <w:right w:val="none" w:sz="0" w:space="0" w:color="auto"/>
      </w:divBdr>
    </w:div>
    <w:div w:id="452134672">
      <w:bodyDiv w:val="1"/>
      <w:marLeft w:val="0"/>
      <w:marRight w:val="0"/>
      <w:marTop w:val="0"/>
      <w:marBottom w:val="0"/>
      <w:divBdr>
        <w:top w:val="none" w:sz="0" w:space="0" w:color="auto"/>
        <w:left w:val="none" w:sz="0" w:space="0" w:color="auto"/>
        <w:bottom w:val="none" w:sz="0" w:space="0" w:color="auto"/>
        <w:right w:val="none" w:sz="0" w:space="0" w:color="auto"/>
      </w:divBdr>
    </w:div>
    <w:div w:id="504248990">
      <w:bodyDiv w:val="1"/>
      <w:marLeft w:val="0"/>
      <w:marRight w:val="0"/>
      <w:marTop w:val="0"/>
      <w:marBottom w:val="0"/>
      <w:divBdr>
        <w:top w:val="none" w:sz="0" w:space="0" w:color="auto"/>
        <w:left w:val="none" w:sz="0" w:space="0" w:color="auto"/>
        <w:bottom w:val="none" w:sz="0" w:space="0" w:color="auto"/>
        <w:right w:val="none" w:sz="0" w:space="0" w:color="auto"/>
      </w:divBdr>
    </w:div>
    <w:div w:id="601494716">
      <w:bodyDiv w:val="1"/>
      <w:marLeft w:val="0"/>
      <w:marRight w:val="0"/>
      <w:marTop w:val="0"/>
      <w:marBottom w:val="0"/>
      <w:divBdr>
        <w:top w:val="none" w:sz="0" w:space="0" w:color="auto"/>
        <w:left w:val="none" w:sz="0" w:space="0" w:color="auto"/>
        <w:bottom w:val="none" w:sz="0" w:space="0" w:color="auto"/>
        <w:right w:val="none" w:sz="0" w:space="0" w:color="auto"/>
      </w:divBdr>
    </w:div>
    <w:div w:id="680667675">
      <w:bodyDiv w:val="1"/>
      <w:marLeft w:val="0"/>
      <w:marRight w:val="0"/>
      <w:marTop w:val="0"/>
      <w:marBottom w:val="0"/>
      <w:divBdr>
        <w:top w:val="none" w:sz="0" w:space="0" w:color="auto"/>
        <w:left w:val="none" w:sz="0" w:space="0" w:color="auto"/>
        <w:bottom w:val="none" w:sz="0" w:space="0" w:color="auto"/>
        <w:right w:val="none" w:sz="0" w:space="0" w:color="auto"/>
      </w:divBdr>
    </w:div>
    <w:div w:id="708602862">
      <w:bodyDiv w:val="1"/>
      <w:marLeft w:val="0"/>
      <w:marRight w:val="0"/>
      <w:marTop w:val="0"/>
      <w:marBottom w:val="0"/>
      <w:divBdr>
        <w:top w:val="none" w:sz="0" w:space="0" w:color="auto"/>
        <w:left w:val="none" w:sz="0" w:space="0" w:color="auto"/>
        <w:bottom w:val="none" w:sz="0" w:space="0" w:color="auto"/>
        <w:right w:val="none" w:sz="0" w:space="0" w:color="auto"/>
      </w:divBdr>
    </w:div>
    <w:div w:id="779185341">
      <w:bodyDiv w:val="1"/>
      <w:marLeft w:val="0"/>
      <w:marRight w:val="0"/>
      <w:marTop w:val="0"/>
      <w:marBottom w:val="0"/>
      <w:divBdr>
        <w:top w:val="none" w:sz="0" w:space="0" w:color="auto"/>
        <w:left w:val="none" w:sz="0" w:space="0" w:color="auto"/>
        <w:bottom w:val="none" w:sz="0" w:space="0" w:color="auto"/>
        <w:right w:val="none" w:sz="0" w:space="0" w:color="auto"/>
      </w:divBdr>
    </w:div>
    <w:div w:id="813645045">
      <w:bodyDiv w:val="1"/>
      <w:marLeft w:val="0"/>
      <w:marRight w:val="0"/>
      <w:marTop w:val="0"/>
      <w:marBottom w:val="0"/>
      <w:divBdr>
        <w:top w:val="none" w:sz="0" w:space="0" w:color="auto"/>
        <w:left w:val="none" w:sz="0" w:space="0" w:color="auto"/>
        <w:bottom w:val="none" w:sz="0" w:space="0" w:color="auto"/>
        <w:right w:val="none" w:sz="0" w:space="0" w:color="auto"/>
      </w:divBdr>
    </w:div>
    <w:div w:id="848103914">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961110017">
      <w:bodyDiv w:val="1"/>
      <w:marLeft w:val="0"/>
      <w:marRight w:val="0"/>
      <w:marTop w:val="0"/>
      <w:marBottom w:val="0"/>
      <w:divBdr>
        <w:top w:val="none" w:sz="0" w:space="0" w:color="auto"/>
        <w:left w:val="none" w:sz="0" w:space="0" w:color="auto"/>
        <w:bottom w:val="none" w:sz="0" w:space="0" w:color="auto"/>
        <w:right w:val="none" w:sz="0" w:space="0" w:color="auto"/>
      </w:divBdr>
    </w:div>
    <w:div w:id="983777825">
      <w:bodyDiv w:val="1"/>
      <w:marLeft w:val="0"/>
      <w:marRight w:val="0"/>
      <w:marTop w:val="0"/>
      <w:marBottom w:val="0"/>
      <w:divBdr>
        <w:top w:val="none" w:sz="0" w:space="0" w:color="auto"/>
        <w:left w:val="none" w:sz="0" w:space="0" w:color="auto"/>
        <w:bottom w:val="none" w:sz="0" w:space="0" w:color="auto"/>
        <w:right w:val="none" w:sz="0" w:space="0" w:color="auto"/>
      </w:divBdr>
    </w:div>
    <w:div w:id="984965375">
      <w:bodyDiv w:val="1"/>
      <w:marLeft w:val="0"/>
      <w:marRight w:val="0"/>
      <w:marTop w:val="0"/>
      <w:marBottom w:val="0"/>
      <w:divBdr>
        <w:top w:val="none" w:sz="0" w:space="0" w:color="auto"/>
        <w:left w:val="none" w:sz="0" w:space="0" w:color="auto"/>
        <w:bottom w:val="none" w:sz="0" w:space="0" w:color="auto"/>
        <w:right w:val="none" w:sz="0" w:space="0" w:color="auto"/>
      </w:divBdr>
    </w:div>
    <w:div w:id="1002976205">
      <w:bodyDiv w:val="1"/>
      <w:marLeft w:val="0"/>
      <w:marRight w:val="0"/>
      <w:marTop w:val="0"/>
      <w:marBottom w:val="0"/>
      <w:divBdr>
        <w:top w:val="none" w:sz="0" w:space="0" w:color="auto"/>
        <w:left w:val="none" w:sz="0" w:space="0" w:color="auto"/>
        <w:bottom w:val="none" w:sz="0" w:space="0" w:color="auto"/>
        <w:right w:val="none" w:sz="0" w:space="0" w:color="auto"/>
      </w:divBdr>
    </w:div>
    <w:div w:id="1053843874">
      <w:bodyDiv w:val="1"/>
      <w:marLeft w:val="0"/>
      <w:marRight w:val="0"/>
      <w:marTop w:val="0"/>
      <w:marBottom w:val="0"/>
      <w:divBdr>
        <w:top w:val="none" w:sz="0" w:space="0" w:color="auto"/>
        <w:left w:val="none" w:sz="0" w:space="0" w:color="auto"/>
        <w:bottom w:val="none" w:sz="0" w:space="0" w:color="auto"/>
        <w:right w:val="none" w:sz="0" w:space="0" w:color="auto"/>
      </w:divBdr>
    </w:div>
    <w:div w:id="1108086655">
      <w:bodyDiv w:val="1"/>
      <w:marLeft w:val="0"/>
      <w:marRight w:val="0"/>
      <w:marTop w:val="0"/>
      <w:marBottom w:val="0"/>
      <w:divBdr>
        <w:top w:val="none" w:sz="0" w:space="0" w:color="auto"/>
        <w:left w:val="none" w:sz="0" w:space="0" w:color="auto"/>
        <w:bottom w:val="none" w:sz="0" w:space="0" w:color="auto"/>
        <w:right w:val="none" w:sz="0" w:space="0" w:color="auto"/>
      </w:divBdr>
    </w:div>
    <w:div w:id="1158691142">
      <w:bodyDiv w:val="1"/>
      <w:marLeft w:val="0"/>
      <w:marRight w:val="0"/>
      <w:marTop w:val="0"/>
      <w:marBottom w:val="0"/>
      <w:divBdr>
        <w:top w:val="none" w:sz="0" w:space="0" w:color="auto"/>
        <w:left w:val="none" w:sz="0" w:space="0" w:color="auto"/>
        <w:bottom w:val="none" w:sz="0" w:space="0" w:color="auto"/>
        <w:right w:val="none" w:sz="0" w:space="0" w:color="auto"/>
      </w:divBdr>
    </w:div>
    <w:div w:id="1185636218">
      <w:bodyDiv w:val="1"/>
      <w:marLeft w:val="0"/>
      <w:marRight w:val="0"/>
      <w:marTop w:val="0"/>
      <w:marBottom w:val="0"/>
      <w:divBdr>
        <w:top w:val="none" w:sz="0" w:space="0" w:color="auto"/>
        <w:left w:val="none" w:sz="0" w:space="0" w:color="auto"/>
        <w:bottom w:val="none" w:sz="0" w:space="0" w:color="auto"/>
        <w:right w:val="none" w:sz="0" w:space="0" w:color="auto"/>
      </w:divBdr>
    </w:div>
    <w:div w:id="1210149444">
      <w:bodyDiv w:val="1"/>
      <w:marLeft w:val="0"/>
      <w:marRight w:val="0"/>
      <w:marTop w:val="0"/>
      <w:marBottom w:val="0"/>
      <w:divBdr>
        <w:top w:val="none" w:sz="0" w:space="0" w:color="auto"/>
        <w:left w:val="none" w:sz="0" w:space="0" w:color="auto"/>
        <w:bottom w:val="none" w:sz="0" w:space="0" w:color="auto"/>
        <w:right w:val="none" w:sz="0" w:space="0" w:color="auto"/>
      </w:divBdr>
    </w:div>
    <w:div w:id="1293369743">
      <w:bodyDiv w:val="1"/>
      <w:marLeft w:val="0"/>
      <w:marRight w:val="0"/>
      <w:marTop w:val="0"/>
      <w:marBottom w:val="0"/>
      <w:divBdr>
        <w:top w:val="none" w:sz="0" w:space="0" w:color="auto"/>
        <w:left w:val="none" w:sz="0" w:space="0" w:color="auto"/>
        <w:bottom w:val="none" w:sz="0" w:space="0" w:color="auto"/>
        <w:right w:val="none" w:sz="0" w:space="0" w:color="auto"/>
      </w:divBdr>
    </w:div>
    <w:div w:id="1528641357">
      <w:bodyDiv w:val="1"/>
      <w:marLeft w:val="0"/>
      <w:marRight w:val="0"/>
      <w:marTop w:val="0"/>
      <w:marBottom w:val="0"/>
      <w:divBdr>
        <w:top w:val="none" w:sz="0" w:space="0" w:color="auto"/>
        <w:left w:val="none" w:sz="0" w:space="0" w:color="auto"/>
        <w:bottom w:val="none" w:sz="0" w:space="0" w:color="auto"/>
        <w:right w:val="none" w:sz="0" w:space="0" w:color="auto"/>
      </w:divBdr>
    </w:div>
    <w:div w:id="1536505116">
      <w:bodyDiv w:val="1"/>
      <w:marLeft w:val="0"/>
      <w:marRight w:val="0"/>
      <w:marTop w:val="0"/>
      <w:marBottom w:val="0"/>
      <w:divBdr>
        <w:top w:val="none" w:sz="0" w:space="0" w:color="auto"/>
        <w:left w:val="none" w:sz="0" w:space="0" w:color="auto"/>
        <w:bottom w:val="none" w:sz="0" w:space="0" w:color="auto"/>
        <w:right w:val="none" w:sz="0" w:space="0" w:color="auto"/>
      </w:divBdr>
    </w:div>
    <w:div w:id="1565221131">
      <w:bodyDiv w:val="1"/>
      <w:marLeft w:val="0"/>
      <w:marRight w:val="0"/>
      <w:marTop w:val="0"/>
      <w:marBottom w:val="0"/>
      <w:divBdr>
        <w:top w:val="none" w:sz="0" w:space="0" w:color="auto"/>
        <w:left w:val="none" w:sz="0" w:space="0" w:color="auto"/>
        <w:bottom w:val="none" w:sz="0" w:space="0" w:color="auto"/>
        <w:right w:val="none" w:sz="0" w:space="0" w:color="auto"/>
      </w:divBdr>
    </w:div>
    <w:div w:id="1602493936">
      <w:bodyDiv w:val="1"/>
      <w:marLeft w:val="0"/>
      <w:marRight w:val="0"/>
      <w:marTop w:val="0"/>
      <w:marBottom w:val="0"/>
      <w:divBdr>
        <w:top w:val="none" w:sz="0" w:space="0" w:color="auto"/>
        <w:left w:val="none" w:sz="0" w:space="0" w:color="auto"/>
        <w:bottom w:val="none" w:sz="0" w:space="0" w:color="auto"/>
        <w:right w:val="none" w:sz="0" w:space="0" w:color="auto"/>
      </w:divBdr>
    </w:div>
    <w:div w:id="1625382860">
      <w:bodyDiv w:val="1"/>
      <w:marLeft w:val="0"/>
      <w:marRight w:val="0"/>
      <w:marTop w:val="0"/>
      <w:marBottom w:val="0"/>
      <w:divBdr>
        <w:top w:val="none" w:sz="0" w:space="0" w:color="auto"/>
        <w:left w:val="none" w:sz="0" w:space="0" w:color="auto"/>
        <w:bottom w:val="none" w:sz="0" w:space="0" w:color="auto"/>
        <w:right w:val="none" w:sz="0" w:space="0" w:color="auto"/>
      </w:divBdr>
    </w:div>
    <w:div w:id="1691566858">
      <w:bodyDiv w:val="1"/>
      <w:marLeft w:val="0"/>
      <w:marRight w:val="0"/>
      <w:marTop w:val="0"/>
      <w:marBottom w:val="0"/>
      <w:divBdr>
        <w:top w:val="none" w:sz="0" w:space="0" w:color="auto"/>
        <w:left w:val="none" w:sz="0" w:space="0" w:color="auto"/>
        <w:bottom w:val="none" w:sz="0" w:space="0" w:color="auto"/>
        <w:right w:val="none" w:sz="0" w:space="0" w:color="auto"/>
      </w:divBdr>
    </w:div>
    <w:div w:id="1864509433">
      <w:bodyDiv w:val="1"/>
      <w:marLeft w:val="0"/>
      <w:marRight w:val="0"/>
      <w:marTop w:val="0"/>
      <w:marBottom w:val="0"/>
      <w:divBdr>
        <w:top w:val="none" w:sz="0" w:space="0" w:color="auto"/>
        <w:left w:val="none" w:sz="0" w:space="0" w:color="auto"/>
        <w:bottom w:val="none" w:sz="0" w:space="0" w:color="auto"/>
        <w:right w:val="none" w:sz="0" w:space="0" w:color="auto"/>
      </w:divBdr>
    </w:div>
    <w:div w:id="1879274767">
      <w:bodyDiv w:val="1"/>
      <w:marLeft w:val="0"/>
      <w:marRight w:val="0"/>
      <w:marTop w:val="0"/>
      <w:marBottom w:val="0"/>
      <w:divBdr>
        <w:top w:val="none" w:sz="0" w:space="0" w:color="auto"/>
        <w:left w:val="none" w:sz="0" w:space="0" w:color="auto"/>
        <w:bottom w:val="none" w:sz="0" w:space="0" w:color="auto"/>
        <w:right w:val="none" w:sz="0" w:space="0" w:color="auto"/>
      </w:divBdr>
    </w:div>
    <w:div w:id="1882474022">
      <w:bodyDiv w:val="1"/>
      <w:marLeft w:val="0"/>
      <w:marRight w:val="0"/>
      <w:marTop w:val="0"/>
      <w:marBottom w:val="0"/>
      <w:divBdr>
        <w:top w:val="none" w:sz="0" w:space="0" w:color="auto"/>
        <w:left w:val="none" w:sz="0" w:space="0" w:color="auto"/>
        <w:bottom w:val="none" w:sz="0" w:space="0" w:color="auto"/>
        <w:right w:val="none" w:sz="0" w:space="0" w:color="auto"/>
      </w:divBdr>
    </w:div>
    <w:div w:id="1938173303">
      <w:bodyDiv w:val="1"/>
      <w:marLeft w:val="0"/>
      <w:marRight w:val="0"/>
      <w:marTop w:val="0"/>
      <w:marBottom w:val="0"/>
      <w:divBdr>
        <w:top w:val="none" w:sz="0" w:space="0" w:color="auto"/>
        <w:left w:val="none" w:sz="0" w:space="0" w:color="auto"/>
        <w:bottom w:val="none" w:sz="0" w:space="0" w:color="auto"/>
        <w:right w:val="none" w:sz="0" w:space="0" w:color="auto"/>
      </w:divBdr>
    </w:div>
    <w:div w:id="1976064667">
      <w:bodyDiv w:val="1"/>
      <w:marLeft w:val="0"/>
      <w:marRight w:val="0"/>
      <w:marTop w:val="0"/>
      <w:marBottom w:val="0"/>
      <w:divBdr>
        <w:top w:val="none" w:sz="0" w:space="0" w:color="auto"/>
        <w:left w:val="none" w:sz="0" w:space="0" w:color="auto"/>
        <w:bottom w:val="none" w:sz="0" w:space="0" w:color="auto"/>
        <w:right w:val="none" w:sz="0" w:space="0" w:color="auto"/>
      </w:divBdr>
    </w:div>
    <w:div w:id="1982494141">
      <w:bodyDiv w:val="1"/>
      <w:marLeft w:val="0"/>
      <w:marRight w:val="0"/>
      <w:marTop w:val="0"/>
      <w:marBottom w:val="0"/>
      <w:divBdr>
        <w:top w:val="none" w:sz="0" w:space="0" w:color="auto"/>
        <w:left w:val="none" w:sz="0" w:space="0" w:color="auto"/>
        <w:bottom w:val="none" w:sz="0" w:space="0" w:color="auto"/>
        <w:right w:val="none" w:sz="0" w:space="0" w:color="auto"/>
      </w:divBdr>
    </w:div>
    <w:div w:id="19846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 Type="http://schemas.openxmlformats.org/officeDocument/2006/relationships/customXml" Target="../customXml/item2.xml"/><Relationship Id="rId16" Type="http://schemas.openxmlformats.org/officeDocument/2006/relationships/hyperlink" Target="https://plan-international.org/strategy"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lesia.tsipkun@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BFA3E7-9CC7-47F8-A11C-9D1C7697E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5C761-E39F-4E4F-983A-D73E9B9DA5DB}">
  <ds:schemaRefs>
    <ds:schemaRef ds:uri="http://schemas.openxmlformats.org/officeDocument/2006/bibliography"/>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4322d066-0276-41d3-afbe-444f589cb753"/>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78</TotalTime>
  <Pages>13</Pages>
  <Words>4148</Words>
  <Characters>23647</Characters>
  <Application>Microsoft Office Word</Application>
  <DocSecurity>0</DocSecurity>
  <Lines>197</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27740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creator>Dragon, Jacqueline</dc:creator>
  <cp:lastModifiedBy>Tsipkun, Lesia</cp:lastModifiedBy>
  <cp:revision>52</cp:revision>
  <cp:lastPrinted>2015-05-18T13:41:00Z</cp:lastPrinted>
  <dcterms:created xsi:type="dcterms:W3CDTF">2024-03-07T09:30:00Z</dcterms:created>
  <dcterms:modified xsi:type="dcterms:W3CDTF">2024-03-07T19:47:00Z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h02b9f303fa745979dd2a4295251bc1f">
    <vt:lpwstr/>
  </property>
  <property fmtid="{D5CDD505-2E9C-101B-9397-08002B2CF9AE}" pid="4" name="MediaServiceImageTags">
    <vt:lpwstr/>
  </property>
  <property fmtid="{D5CDD505-2E9C-101B-9397-08002B2CF9AE}" pid="5" name="Plan Work Areas">
    <vt:lpwstr>1132;#Communications|82ca38a5-9c93-484d-992e-49087c6b8219</vt:lpwstr>
  </property>
  <property fmtid="{D5CDD505-2E9C-101B-9397-08002B2CF9AE}" pid="6" name="Plan Work Areas1">
    <vt:lpwstr/>
  </property>
  <property fmtid="{D5CDD505-2E9C-101B-9397-08002B2CF9AE}" pid="7" name="PlanDocumentType">
    <vt:lpwstr>51;#Template|ebcb2fda-7bf9-49c3-bc87-32f42b9f8175</vt:lpwstr>
  </property>
  <property fmtid="{D5CDD505-2E9C-101B-9397-08002B2CF9AE}" pid="8" name="PlanKeywords">
    <vt:lpwstr>565;#Brand|53783cc7-dfeb-4e47-97bc-d29af49b8b7f</vt:lpwstr>
  </property>
  <property fmtid="{D5CDD505-2E9C-101B-9397-08002B2CF9AE}" pid="9" name="PlanRegions">
    <vt:lpwstr>5;#GLO|2eeb3e66-b4de-4e5e-bc1a-12be912226f8</vt:lpwstr>
  </property>
  <property fmtid="{D5CDD505-2E9C-101B-9397-08002B2CF9AE}" pid="10" name="Plan_x0020_Work_x0020_Areas1">
    <vt:lpwstr/>
  </property>
  <property fmtid="{D5CDD505-2E9C-101B-9397-08002B2CF9AE}" pid="11" name="TaxKeyword">
    <vt:lpwstr/>
  </property>
  <property fmtid="{D5CDD505-2E9C-101B-9397-08002B2CF9AE}" pid="12" name="TaxKeywordTaxHTField">
    <vt:lpwstr/>
  </property>
  <property fmtid="{D5CDD505-2E9C-101B-9397-08002B2CF9AE}" pid="13" name="_dlc_DocIdItemGuid">
    <vt:lpwstr>e0934a18-2807-4ae5-8e3e-a353853e65d4</vt:lpwstr>
  </property>
  <property fmtid="{D5CDD505-2E9C-101B-9397-08002B2CF9AE}" pid="14" name="GrammarlyDocumentId">
    <vt:lpwstr>6e68eea71808caf83ce0baa9c5131fc02a5a1e11103622fda0fbccdee93bce34</vt:lpwstr>
  </property>
</Properties>
</file>