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id w:val="2060126114"/>
        <w:docPartObj>
          <w:docPartGallery w:val="Cover Pages"/>
          <w:docPartUnique/>
        </w:docPartObj>
      </w:sdtPr>
      <w:sdtContent>
        <w:p w14:paraId="10AE3838" w14:textId="77777777" w:rsidR="00BD4944" w:rsidRDefault="00F910D6" w:rsidP="000B5522">
          <w:pPr>
            <w:tabs>
              <w:tab w:val="left" w:pos="1512"/>
              <w:tab w:val="left" w:pos="2100"/>
              <w:tab w:val="left" w:pos="2700"/>
            </w:tabs>
          </w:pPr>
          <w:r>
            <w:tab/>
          </w:r>
          <w:r>
            <w:tab/>
          </w:r>
          <w:r w:rsidR="000B5522">
            <w:tab/>
          </w:r>
        </w:p>
        <w:p w14:paraId="10AE3839" w14:textId="77777777" w:rsidR="00F910D6" w:rsidRPr="000B5522" w:rsidRDefault="00F910D6" w:rsidP="00F910D6">
          <w:pPr>
            <w:tabs>
              <w:tab w:val="left" w:pos="2700"/>
            </w:tabs>
            <w:spacing w:after="200" w:line="276" w:lineRule="auto"/>
            <w:rPr>
              <w:b/>
            </w:rPr>
          </w:pPr>
          <w:r w:rsidRPr="000B5522">
            <w:rPr>
              <w:b/>
            </w:rPr>
            <w:tab/>
          </w:r>
        </w:p>
        <w:p w14:paraId="10AE383A" w14:textId="77777777" w:rsidR="00F910D6" w:rsidRDefault="00F910D6" w:rsidP="00F910D6"/>
        <w:p w14:paraId="10AE383B" w14:textId="77777777" w:rsidR="00F910D6" w:rsidRDefault="00F910D6" w:rsidP="00F910D6">
          <w:pPr>
            <w:tabs>
              <w:tab w:val="left" w:pos="1812"/>
            </w:tabs>
          </w:pPr>
          <w:r>
            <w:tab/>
          </w:r>
        </w:p>
        <w:p w14:paraId="10AE383C" w14:textId="77777777" w:rsidR="000B5522" w:rsidRDefault="00B307CB" w:rsidP="00F910D6">
          <w:pPr>
            <w:tabs>
              <w:tab w:val="left" w:pos="1812"/>
            </w:tabs>
          </w:pPr>
          <w:r>
            <w:rPr>
              <w:noProof/>
              <w:lang w:val="ru-RU" w:eastAsia="ru-RU"/>
            </w:rPr>
            <w:drawing>
              <wp:anchor distT="0" distB="0" distL="114300" distR="114300" simplePos="0" relativeHeight="251658241" behindDoc="1" locked="0" layoutInCell="1" allowOverlap="1" wp14:anchorId="10AE38C5" wp14:editId="10AE38C6">
                <wp:simplePos x="0" y="0"/>
                <wp:positionH relativeFrom="margin">
                  <wp:align>right</wp:align>
                </wp:positionH>
                <wp:positionV relativeFrom="paragraph">
                  <wp:posOffset>147320</wp:posOffset>
                </wp:positionV>
                <wp:extent cx="5934075" cy="3956306"/>
                <wp:effectExtent l="0" t="0" r="0" b="6350"/>
                <wp:wrapNone/>
                <wp:docPr id="4" name="Picture 4" descr="A person with his mouth ope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erson with his mouth open&#10;&#10;Description automatically generated with medium confidenc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34075" cy="3956306"/>
                        </a:xfrm>
                        <a:prstGeom prst="rect">
                          <a:avLst/>
                        </a:prstGeom>
                      </pic:spPr>
                    </pic:pic>
                  </a:graphicData>
                </a:graphic>
              </wp:anchor>
            </w:drawing>
          </w:r>
          <w:r w:rsidR="00F910D6">
            <w:tab/>
          </w:r>
        </w:p>
        <w:p w14:paraId="10AE383D" w14:textId="77777777" w:rsidR="000B5522" w:rsidRPr="000B5522" w:rsidRDefault="000B5522" w:rsidP="000B5522"/>
        <w:p w14:paraId="10AE383E" w14:textId="77777777" w:rsidR="000B5522" w:rsidRPr="000B5522" w:rsidRDefault="000B5522" w:rsidP="000B5522"/>
        <w:p w14:paraId="10AE383F" w14:textId="77777777" w:rsidR="000B5522" w:rsidRPr="000B5522" w:rsidRDefault="000B5522" w:rsidP="000B5522"/>
        <w:p w14:paraId="10AE3840" w14:textId="77777777" w:rsidR="000B5522" w:rsidRPr="000B5522" w:rsidRDefault="000B5522" w:rsidP="000B5522"/>
        <w:p w14:paraId="10AE3841" w14:textId="673BF5E4" w:rsidR="000B5522" w:rsidRDefault="000B5522" w:rsidP="000B5522"/>
        <w:p w14:paraId="10AE3842" w14:textId="3190A9ED" w:rsidR="004D4D73" w:rsidRPr="000B5522" w:rsidRDefault="00062667" w:rsidP="000B5522">
          <w:pPr>
            <w:tabs>
              <w:tab w:val="left" w:pos="1848"/>
            </w:tabs>
            <w:sectPr w:rsidR="004D4D73" w:rsidRPr="000B5522" w:rsidSect="00965922">
              <w:headerReference w:type="default" r:id="rId12"/>
              <w:footerReference w:type="default" r:id="rId13"/>
              <w:headerReference w:type="first" r:id="rId14"/>
              <w:pgSz w:w="11906" w:h="16838" w:code="9"/>
              <w:pgMar w:top="851" w:right="1134" w:bottom="1985" w:left="1418" w:header="709" w:footer="709" w:gutter="0"/>
              <w:pgNumType w:start="0"/>
              <w:cols w:space="708"/>
              <w:docGrid w:linePitch="360"/>
            </w:sectPr>
          </w:pPr>
          <w:r w:rsidRPr="00A737BB">
            <w:rPr>
              <w:noProof/>
              <w:color w:val="FFFFFF" w:themeColor="background1"/>
              <w:lang w:eastAsia="en-GB"/>
            </w:rPr>
            <mc:AlternateContent>
              <mc:Choice Requires="wps">
                <w:drawing>
                  <wp:anchor distT="0" distB="0" distL="114300" distR="114300" simplePos="0" relativeHeight="251657215" behindDoc="0" locked="0" layoutInCell="1" allowOverlap="1" wp14:anchorId="10AE38C7" wp14:editId="5EA882CE">
                    <wp:simplePos x="0" y="0"/>
                    <wp:positionH relativeFrom="margin">
                      <wp:posOffset>-31750</wp:posOffset>
                    </wp:positionH>
                    <wp:positionV relativeFrom="paragraph">
                      <wp:posOffset>2525395</wp:posOffset>
                    </wp:positionV>
                    <wp:extent cx="4965700" cy="1428750"/>
                    <wp:effectExtent l="0" t="0" r="6350" b="0"/>
                    <wp:wrapSquare wrapText="bothSides"/>
                    <wp:docPr id="1504687722" name="Freeform: 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965700" cy="1428750"/>
                            </a:xfrm>
                            <a:custGeom>
                              <a:avLst/>
                              <a:gdLst>
                                <a:gd name="T0" fmla="*/ 15 w 3405"/>
                                <a:gd name="T1" fmla="*/ 858 h 908"/>
                                <a:gd name="T2" fmla="*/ 29 w 3405"/>
                                <a:gd name="T3" fmla="*/ 821 h 908"/>
                                <a:gd name="T4" fmla="*/ 20 w 3405"/>
                                <a:gd name="T5" fmla="*/ 751 h 908"/>
                                <a:gd name="T6" fmla="*/ 36 w 3405"/>
                                <a:gd name="T7" fmla="*/ 696 h 908"/>
                                <a:gd name="T8" fmla="*/ 25 w 3405"/>
                                <a:gd name="T9" fmla="*/ 605 h 908"/>
                                <a:gd name="T10" fmla="*/ 27 w 3405"/>
                                <a:gd name="T11" fmla="*/ 515 h 908"/>
                                <a:gd name="T12" fmla="*/ 33 w 3405"/>
                                <a:gd name="T13" fmla="*/ 462 h 908"/>
                                <a:gd name="T14" fmla="*/ 23 w 3405"/>
                                <a:gd name="T15" fmla="*/ 332 h 908"/>
                                <a:gd name="T16" fmla="*/ 36 w 3405"/>
                                <a:gd name="T17" fmla="*/ 286 h 908"/>
                                <a:gd name="T18" fmla="*/ 38 w 3405"/>
                                <a:gd name="T19" fmla="*/ 215 h 908"/>
                                <a:gd name="T20" fmla="*/ 41 w 3405"/>
                                <a:gd name="T21" fmla="*/ 138 h 908"/>
                                <a:gd name="T22" fmla="*/ 45 w 3405"/>
                                <a:gd name="T23" fmla="*/ 102 h 908"/>
                                <a:gd name="T24" fmla="*/ 316 w 3405"/>
                                <a:gd name="T25" fmla="*/ 77 h 908"/>
                                <a:gd name="T26" fmla="*/ 469 w 3405"/>
                                <a:gd name="T27" fmla="*/ 76 h 908"/>
                                <a:gd name="T28" fmla="*/ 586 w 3405"/>
                                <a:gd name="T29" fmla="*/ 71 h 908"/>
                                <a:gd name="T30" fmla="*/ 747 w 3405"/>
                                <a:gd name="T31" fmla="*/ 66 h 908"/>
                                <a:gd name="T32" fmla="*/ 816 w 3405"/>
                                <a:gd name="T33" fmla="*/ 67 h 908"/>
                                <a:gd name="T34" fmla="*/ 971 w 3405"/>
                                <a:gd name="T35" fmla="*/ 61 h 908"/>
                                <a:gd name="T36" fmla="*/ 1148 w 3405"/>
                                <a:gd name="T37" fmla="*/ 58 h 908"/>
                                <a:gd name="T38" fmla="*/ 1310 w 3405"/>
                                <a:gd name="T39" fmla="*/ 58 h 908"/>
                                <a:gd name="T40" fmla="*/ 1450 w 3405"/>
                                <a:gd name="T41" fmla="*/ 51 h 908"/>
                                <a:gd name="T42" fmla="*/ 1669 w 3405"/>
                                <a:gd name="T43" fmla="*/ 51 h 908"/>
                                <a:gd name="T44" fmla="*/ 1755 w 3405"/>
                                <a:gd name="T45" fmla="*/ 60 h 908"/>
                                <a:gd name="T46" fmla="*/ 1913 w 3405"/>
                                <a:gd name="T47" fmla="*/ 55 h 908"/>
                                <a:gd name="T48" fmla="*/ 2165 w 3405"/>
                                <a:gd name="T49" fmla="*/ 55 h 908"/>
                                <a:gd name="T50" fmla="*/ 2287 w 3405"/>
                                <a:gd name="T51" fmla="*/ 55 h 908"/>
                                <a:gd name="T52" fmla="*/ 2411 w 3405"/>
                                <a:gd name="T53" fmla="*/ 60 h 908"/>
                                <a:gd name="T54" fmla="*/ 2528 w 3405"/>
                                <a:gd name="T55" fmla="*/ 62 h 908"/>
                                <a:gd name="T56" fmla="*/ 2728 w 3405"/>
                                <a:gd name="T57" fmla="*/ 63 h 908"/>
                                <a:gd name="T58" fmla="*/ 2811 w 3405"/>
                                <a:gd name="T59" fmla="*/ 53 h 908"/>
                                <a:gd name="T60" fmla="*/ 2889 w 3405"/>
                                <a:gd name="T61" fmla="*/ 51 h 908"/>
                                <a:gd name="T62" fmla="*/ 3225 w 3405"/>
                                <a:gd name="T63" fmla="*/ 25 h 908"/>
                                <a:gd name="T64" fmla="*/ 3387 w 3405"/>
                                <a:gd name="T65" fmla="*/ 1 h 908"/>
                                <a:gd name="T66" fmla="*/ 3369 w 3405"/>
                                <a:gd name="T67" fmla="*/ 41 h 908"/>
                                <a:gd name="T68" fmla="*/ 3375 w 3405"/>
                                <a:gd name="T69" fmla="*/ 143 h 908"/>
                                <a:gd name="T70" fmla="*/ 3386 w 3405"/>
                                <a:gd name="T71" fmla="*/ 223 h 908"/>
                                <a:gd name="T72" fmla="*/ 3378 w 3405"/>
                                <a:gd name="T73" fmla="*/ 270 h 908"/>
                                <a:gd name="T74" fmla="*/ 3371 w 3405"/>
                                <a:gd name="T75" fmla="*/ 319 h 908"/>
                                <a:gd name="T76" fmla="*/ 3377 w 3405"/>
                                <a:gd name="T77" fmla="*/ 394 h 908"/>
                                <a:gd name="T78" fmla="*/ 3381 w 3405"/>
                                <a:gd name="T79" fmla="*/ 504 h 908"/>
                                <a:gd name="T80" fmla="*/ 3383 w 3405"/>
                                <a:gd name="T81" fmla="*/ 633 h 908"/>
                                <a:gd name="T82" fmla="*/ 3387 w 3405"/>
                                <a:gd name="T83" fmla="*/ 673 h 908"/>
                                <a:gd name="T84" fmla="*/ 3368 w 3405"/>
                                <a:gd name="T85" fmla="*/ 735 h 908"/>
                                <a:gd name="T86" fmla="*/ 3371 w 3405"/>
                                <a:gd name="T87" fmla="*/ 835 h 908"/>
                                <a:gd name="T88" fmla="*/ 3232 w 3405"/>
                                <a:gd name="T89" fmla="*/ 855 h 908"/>
                                <a:gd name="T90" fmla="*/ 3058 w 3405"/>
                                <a:gd name="T91" fmla="*/ 860 h 908"/>
                                <a:gd name="T92" fmla="*/ 2935 w 3405"/>
                                <a:gd name="T93" fmla="*/ 876 h 908"/>
                                <a:gd name="T94" fmla="*/ 2838 w 3405"/>
                                <a:gd name="T95" fmla="*/ 858 h 908"/>
                                <a:gd name="T96" fmla="*/ 2306 w 3405"/>
                                <a:gd name="T97" fmla="*/ 864 h 908"/>
                                <a:gd name="T98" fmla="*/ 2208 w 3405"/>
                                <a:gd name="T99" fmla="*/ 867 h 908"/>
                                <a:gd name="T100" fmla="*/ 2057 w 3405"/>
                                <a:gd name="T101" fmla="*/ 866 h 908"/>
                                <a:gd name="T102" fmla="*/ 1877 w 3405"/>
                                <a:gd name="T103" fmla="*/ 857 h 908"/>
                                <a:gd name="T104" fmla="*/ 1652 w 3405"/>
                                <a:gd name="T105" fmla="*/ 863 h 908"/>
                                <a:gd name="T106" fmla="*/ 1530 w 3405"/>
                                <a:gd name="T107" fmla="*/ 861 h 908"/>
                                <a:gd name="T108" fmla="*/ 1425 w 3405"/>
                                <a:gd name="T109" fmla="*/ 866 h 908"/>
                                <a:gd name="T110" fmla="*/ 1324 w 3405"/>
                                <a:gd name="T111" fmla="*/ 869 h 908"/>
                                <a:gd name="T112" fmla="*/ 1214 w 3405"/>
                                <a:gd name="T113" fmla="*/ 873 h 908"/>
                                <a:gd name="T114" fmla="*/ 1001 w 3405"/>
                                <a:gd name="T115" fmla="*/ 878 h 908"/>
                                <a:gd name="T116" fmla="*/ 789 w 3405"/>
                                <a:gd name="T117" fmla="*/ 881 h 908"/>
                                <a:gd name="T118" fmla="*/ 670 w 3405"/>
                                <a:gd name="T119" fmla="*/ 888 h 908"/>
                                <a:gd name="T120" fmla="*/ 375 w 3405"/>
                                <a:gd name="T121" fmla="*/ 892 h 908"/>
                                <a:gd name="T122" fmla="*/ 95 w 3405"/>
                                <a:gd name="T123" fmla="*/ 885 h 9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3405" h="908">
                                  <a:moveTo>
                                    <a:pt x="78" y="876"/>
                                  </a:moveTo>
                                  <a:cubicBezTo>
                                    <a:pt x="78" y="883"/>
                                    <a:pt x="63" y="883"/>
                                    <a:pt x="63" y="890"/>
                                  </a:cubicBezTo>
                                  <a:cubicBezTo>
                                    <a:pt x="63" y="890"/>
                                    <a:pt x="59" y="891"/>
                                    <a:pt x="58" y="891"/>
                                  </a:cubicBezTo>
                                  <a:cubicBezTo>
                                    <a:pt x="29" y="886"/>
                                    <a:pt x="18" y="877"/>
                                    <a:pt x="15" y="858"/>
                                  </a:cubicBezTo>
                                  <a:cubicBezTo>
                                    <a:pt x="15" y="855"/>
                                    <a:pt x="19" y="850"/>
                                    <a:pt x="6" y="851"/>
                                  </a:cubicBezTo>
                                  <a:cubicBezTo>
                                    <a:pt x="0" y="852"/>
                                    <a:pt x="1" y="845"/>
                                    <a:pt x="4" y="844"/>
                                  </a:cubicBezTo>
                                  <a:cubicBezTo>
                                    <a:pt x="18" y="841"/>
                                    <a:pt x="20" y="831"/>
                                    <a:pt x="32" y="827"/>
                                  </a:cubicBezTo>
                                  <a:cubicBezTo>
                                    <a:pt x="40" y="824"/>
                                    <a:pt x="34" y="823"/>
                                    <a:pt x="29" y="821"/>
                                  </a:cubicBezTo>
                                  <a:cubicBezTo>
                                    <a:pt x="4" y="812"/>
                                    <a:pt x="3" y="800"/>
                                    <a:pt x="26" y="788"/>
                                  </a:cubicBezTo>
                                  <a:cubicBezTo>
                                    <a:pt x="35" y="783"/>
                                    <a:pt x="36" y="778"/>
                                    <a:pt x="27" y="775"/>
                                  </a:cubicBezTo>
                                  <a:cubicBezTo>
                                    <a:pt x="14" y="772"/>
                                    <a:pt x="18" y="765"/>
                                    <a:pt x="20" y="762"/>
                                  </a:cubicBezTo>
                                  <a:cubicBezTo>
                                    <a:pt x="24" y="758"/>
                                    <a:pt x="29" y="755"/>
                                    <a:pt x="20" y="751"/>
                                  </a:cubicBezTo>
                                  <a:cubicBezTo>
                                    <a:pt x="17" y="750"/>
                                    <a:pt x="20" y="747"/>
                                    <a:pt x="26" y="746"/>
                                  </a:cubicBezTo>
                                  <a:cubicBezTo>
                                    <a:pt x="44" y="742"/>
                                    <a:pt x="45" y="735"/>
                                    <a:pt x="32" y="724"/>
                                  </a:cubicBezTo>
                                  <a:cubicBezTo>
                                    <a:pt x="26" y="719"/>
                                    <a:pt x="16" y="711"/>
                                    <a:pt x="30" y="705"/>
                                  </a:cubicBezTo>
                                  <a:cubicBezTo>
                                    <a:pt x="37" y="702"/>
                                    <a:pt x="36" y="699"/>
                                    <a:pt x="36" y="696"/>
                                  </a:cubicBezTo>
                                  <a:cubicBezTo>
                                    <a:pt x="36" y="684"/>
                                    <a:pt x="30" y="673"/>
                                    <a:pt x="32" y="661"/>
                                  </a:cubicBezTo>
                                  <a:cubicBezTo>
                                    <a:pt x="32" y="660"/>
                                    <a:pt x="31" y="658"/>
                                    <a:pt x="28" y="657"/>
                                  </a:cubicBezTo>
                                  <a:cubicBezTo>
                                    <a:pt x="10" y="650"/>
                                    <a:pt x="19" y="643"/>
                                    <a:pt x="31" y="637"/>
                                  </a:cubicBezTo>
                                  <a:cubicBezTo>
                                    <a:pt x="14" y="628"/>
                                    <a:pt x="12" y="616"/>
                                    <a:pt x="25" y="605"/>
                                  </a:cubicBezTo>
                                  <a:cubicBezTo>
                                    <a:pt x="25" y="605"/>
                                    <a:pt x="26" y="604"/>
                                    <a:pt x="26" y="604"/>
                                  </a:cubicBezTo>
                                  <a:cubicBezTo>
                                    <a:pt x="17" y="590"/>
                                    <a:pt x="36" y="578"/>
                                    <a:pt x="35" y="563"/>
                                  </a:cubicBezTo>
                                  <a:cubicBezTo>
                                    <a:pt x="35" y="549"/>
                                    <a:pt x="15" y="539"/>
                                    <a:pt x="19" y="525"/>
                                  </a:cubicBezTo>
                                  <a:cubicBezTo>
                                    <a:pt x="21" y="522"/>
                                    <a:pt x="17" y="517"/>
                                    <a:pt x="27" y="515"/>
                                  </a:cubicBezTo>
                                  <a:cubicBezTo>
                                    <a:pt x="31" y="514"/>
                                    <a:pt x="32" y="511"/>
                                    <a:pt x="29" y="507"/>
                                  </a:cubicBezTo>
                                  <a:cubicBezTo>
                                    <a:pt x="24" y="501"/>
                                    <a:pt x="27" y="495"/>
                                    <a:pt x="41" y="493"/>
                                  </a:cubicBezTo>
                                  <a:cubicBezTo>
                                    <a:pt x="26" y="487"/>
                                    <a:pt x="24" y="481"/>
                                    <a:pt x="33" y="473"/>
                                  </a:cubicBezTo>
                                  <a:cubicBezTo>
                                    <a:pt x="38" y="469"/>
                                    <a:pt x="38" y="465"/>
                                    <a:pt x="33" y="462"/>
                                  </a:cubicBezTo>
                                  <a:cubicBezTo>
                                    <a:pt x="21" y="453"/>
                                    <a:pt x="20" y="445"/>
                                    <a:pt x="31" y="437"/>
                                  </a:cubicBezTo>
                                  <a:cubicBezTo>
                                    <a:pt x="32" y="437"/>
                                    <a:pt x="35" y="437"/>
                                    <a:pt x="34" y="435"/>
                                  </a:cubicBezTo>
                                  <a:cubicBezTo>
                                    <a:pt x="24" y="415"/>
                                    <a:pt x="37" y="396"/>
                                    <a:pt x="39" y="376"/>
                                  </a:cubicBezTo>
                                  <a:cubicBezTo>
                                    <a:pt x="40" y="360"/>
                                    <a:pt x="17" y="348"/>
                                    <a:pt x="23" y="332"/>
                                  </a:cubicBezTo>
                                  <a:cubicBezTo>
                                    <a:pt x="24" y="329"/>
                                    <a:pt x="21" y="328"/>
                                    <a:pt x="17" y="328"/>
                                  </a:cubicBezTo>
                                  <a:cubicBezTo>
                                    <a:pt x="12" y="327"/>
                                    <a:pt x="10" y="324"/>
                                    <a:pt x="11" y="324"/>
                                  </a:cubicBezTo>
                                  <a:cubicBezTo>
                                    <a:pt x="24" y="320"/>
                                    <a:pt x="20" y="310"/>
                                    <a:pt x="30" y="307"/>
                                  </a:cubicBezTo>
                                  <a:cubicBezTo>
                                    <a:pt x="48" y="301"/>
                                    <a:pt x="50" y="295"/>
                                    <a:pt x="36" y="286"/>
                                  </a:cubicBezTo>
                                  <a:cubicBezTo>
                                    <a:pt x="29" y="282"/>
                                    <a:pt x="22" y="282"/>
                                    <a:pt x="37" y="277"/>
                                  </a:cubicBezTo>
                                  <a:cubicBezTo>
                                    <a:pt x="53" y="272"/>
                                    <a:pt x="53" y="253"/>
                                    <a:pt x="40" y="244"/>
                                  </a:cubicBezTo>
                                  <a:cubicBezTo>
                                    <a:pt x="33" y="239"/>
                                    <a:pt x="34" y="233"/>
                                    <a:pt x="39" y="229"/>
                                  </a:cubicBezTo>
                                  <a:cubicBezTo>
                                    <a:pt x="46" y="223"/>
                                    <a:pt x="49" y="219"/>
                                    <a:pt x="38" y="215"/>
                                  </a:cubicBezTo>
                                  <a:cubicBezTo>
                                    <a:pt x="36" y="214"/>
                                    <a:pt x="35" y="213"/>
                                    <a:pt x="33" y="212"/>
                                  </a:cubicBezTo>
                                  <a:cubicBezTo>
                                    <a:pt x="50" y="203"/>
                                    <a:pt x="19" y="192"/>
                                    <a:pt x="37" y="180"/>
                                  </a:cubicBezTo>
                                  <a:cubicBezTo>
                                    <a:pt x="51" y="172"/>
                                    <a:pt x="32" y="156"/>
                                    <a:pt x="47" y="144"/>
                                  </a:cubicBezTo>
                                  <a:cubicBezTo>
                                    <a:pt x="52" y="140"/>
                                    <a:pt x="43" y="140"/>
                                    <a:pt x="41" y="138"/>
                                  </a:cubicBezTo>
                                  <a:cubicBezTo>
                                    <a:pt x="36" y="132"/>
                                    <a:pt x="31" y="125"/>
                                    <a:pt x="49" y="124"/>
                                  </a:cubicBezTo>
                                  <a:cubicBezTo>
                                    <a:pt x="52" y="124"/>
                                    <a:pt x="59" y="126"/>
                                    <a:pt x="59" y="121"/>
                                  </a:cubicBezTo>
                                  <a:cubicBezTo>
                                    <a:pt x="59" y="117"/>
                                    <a:pt x="60" y="112"/>
                                    <a:pt x="53" y="111"/>
                                  </a:cubicBezTo>
                                  <a:cubicBezTo>
                                    <a:pt x="42" y="110"/>
                                    <a:pt x="45" y="106"/>
                                    <a:pt x="45" y="102"/>
                                  </a:cubicBezTo>
                                  <a:cubicBezTo>
                                    <a:pt x="46" y="95"/>
                                    <a:pt x="55" y="98"/>
                                    <a:pt x="60" y="98"/>
                                  </a:cubicBezTo>
                                  <a:cubicBezTo>
                                    <a:pt x="79" y="98"/>
                                    <a:pt x="97" y="99"/>
                                    <a:pt x="100" y="83"/>
                                  </a:cubicBezTo>
                                  <a:cubicBezTo>
                                    <a:pt x="101" y="77"/>
                                    <a:pt x="109" y="80"/>
                                    <a:pt x="114" y="80"/>
                                  </a:cubicBezTo>
                                  <a:cubicBezTo>
                                    <a:pt x="181" y="77"/>
                                    <a:pt x="248" y="76"/>
                                    <a:pt x="316" y="77"/>
                                  </a:cubicBezTo>
                                  <a:cubicBezTo>
                                    <a:pt x="340" y="77"/>
                                    <a:pt x="363" y="72"/>
                                    <a:pt x="388" y="76"/>
                                  </a:cubicBezTo>
                                  <a:cubicBezTo>
                                    <a:pt x="394" y="77"/>
                                    <a:pt x="405" y="67"/>
                                    <a:pt x="418" y="69"/>
                                  </a:cubicBezTo>
                                  <a:cubicBezTo>
                                    <a:pt x="426" y="70"/>
                                    <a:pt x="435" y="67"/>
                                    <a:pt x="440" y="75"/>
                                  </a:cubicBezTo>
                                  <a:cubicBezTo>
                                    <a:pt x="443" y="80"/>
                                    <a:pt x="465" y="79"/>
                                    <a:pt x="469" y="76"/>
                                  </a:cubicBezTo>
                                  <a:cubicBezTo>
                                    <a:pt x="476" y="68"/>
                                    <a:pt x="485" y="72"/>
                                    <a:pt x="494" y="72"/>
                                  </a:cubicBezTo>
                                  <a:cubicBezTo>
                                    <a:pt x="515" y="71"/>
                                    <a:pt x="536" y="72"/>
                                    <a:pt x="557" y="72"/>
                                  </a:cubicBezTo>
                                  <a:cubicBezTo>
                                    <a:pt x="562" y="72"/>
                                    <a:pt x="563" y="72"/>
                                    <a:pt x="566" y="69"/>
                                  </a:cubicBezTo>
                                  <a:cubicBezTo>
                                    <a:pt x="572" y="64"/>
                                    <a:pt x="581" y="64"/>
                                    <a:pt x="586" y="71"/>
                                  </a:cubicBezTo>
                                  <a:cubicBezTo>
                                    <a:pt x="589" y="76"/>
                                    <a:pt x="596" y="75"/>
                                    <a:pt x="599" y="74"/>
                                  </a:cubicBezTo>
                                  <a:cubicBezTo>
                                    <a:pt x="628" y="64"/>
                                    <a:pt x="659" y="71"/>
                                    <a:pt x="689" y="69"/>
                                  </a:cubicBezTo>
                                  <a:cubicBezTo>
                                    <a:pt x="702" y="68"/>
                                    <a:pt x="717" y="71"/>
                                    <a:pt x="729" y="64"/>
                                  </a:cubicBezTo>
                                  <a:cubicBezTo>
                                    <a:pt x="733" y="63"/>
                                    <a:pt x="741" y="63"/>
                                    <a:pt x="747" y="66"/>
                                  </a:cubicBezTo>
                                  <a:cubicBezTo>
                                    <a:pt x="754" y="70"/>
                                    <a:pt x="762" y="75"/>
                                    <a:pt x="770" y="65"/>
                                  </a:cubicBezTo>
                                  <a:cubicBezTo>
                                    <a:pt x="772" y="62"/>
                                    <a:pt x="780" y="64"/>
                                    <a:pt x="783" y="67"/>
                                  </a:cubicBezTo>
                                  <a:cubicBezTo>
                                    <a:pt x="789" y="73"/>
                                    <a:pt x="795" y="74"/>
                                    <a:pt x="802" y="68"/>
                                  </a:cubicBezTo>
                                  <a:cubicBezTo>
                                    <a:pt x="806" y="65"/>
                                    <a:pt x="811" y="67"/>
                                    <a:pt x="816" y="67"/>
                                  </a:cubicBezTo>
                                  <a:cubicBezTo>
                                    <a:pt x="837" y="66"/>
                                    <a:pt x="858" y="67"/>
                                    <a:pt x="879" y="66"/>
                                  </a:cubicBezTo>
                                  <a:cubicBezTo>
                                    <a:pt x="884" y="66"/>
                                    <a:pt x="890" y="70"/>
                                    <a:pt x="891" y="64"/>
                                  </a:cubicBezTo>
                                  <a:cubicBezTo>
                                    <a:pt x="892" y="60"/>
                                    <a:pt x="899" y="60"/>
                                    <a:pt x="902" y="61"/>
                                  </a:cubicBezTo>
                                  <a:cubicBezTo>
                                    <a:pt x="925" y="72"/>
                                    <a:pt x="947" y="56"/>
                                    <a:pt x="971" y="61"/>
                                  </a:cubicBezTo>
                                  <a:cubicBezTo>
                                    <a:pt x="997" y="66"/>
                                    <a:pt x="1024" y="64"/>
                                    <a:pt x="1051" y="64"/>
                                  </a:cubicBezTo>
                                  <a:cubicBezTo>
                                    <a:pt x="1063" y="64"/>
                                    <a:pt x="1076" y="67"/>
                                    <a:pt x="1086" y="59"/>
                                  </a:cubicBezTo>
                                  <a:cubicBezTo>
                                    <a:pt x="1087" y="58"/>
                                    <a:pt x="1094" y="58"/>
                                    <a:pt x="1096" y="59"/>
                                  </a:cubicBezTo>
                                  <a:cubicBezTo>
                                    <a:pt x="1113" y="70"/>
                                    <a:pt x="1130" y="55"/>
                                    <a:pt x="1148" y="58"/>
                                  </a:cubicBezTo>
                                  <a:cubicBezTo>
                                    <a:pt x="1168" y="61"/>
                                    <a:pt x="1190" y="61"/>
                                    <a:pt x="1211" y="61"/>
                                  </a:cubicBezTo>
                                  <a:cubicBezTo>
                                    <a:pt x="1218" y="61"/>
                                    <a:pt x="1227" y="64"/>
                                    <a:pt x="1231" y="55"/>
                                  </a:cubicBezTo>
                                  <a:cubicBezTo>
                                    <a:pt x="1232" y="51"/>
                                    <a:pt x="1268" y="54"/>
                                    <a:pt x="1274" y="58"/>
                                  </a:cubicBezTo>
                                  <a:cubicBezTo>
                                    <a:pt x="1282" y="64"/>
                                    <a:pt x="1301" y="65"/>
                                    <a:pt x="1310" y="58"/>
                                  </a:cubicBezTo>
                                  <a:cubicBezTo>
                                    <a:pt x="1314" y="55"/>
                                    <a:pt x="1319" y="56"/>
                                    <a:pt x="1323" y="56"/>
                                  </a:cubicBezTo>
                                  <a:cubicBezTo>
                                    <a:pt x="1342" y="57"/>
                                    <a:pt x="1361" y="55"/>
                                    <a:pt x="1379" y="58"/>
                                  </a:cubicBezTo>
                                  <a:cubicBezTo>
                                    <a:pt x="1390" y="59"/>
                                    <a:pt x="1404" y="63"/>
                                    <a:pt x="1414" y="52"/>
                                  </a:cubicBezTo>
                                  <a:cubicBezTo>
                                    <a:pt x="1419" y="47"/>
                                    <a:pt x="1438" y="50"/>
                                    <a:pt x="1450" y="51"/>
                                  </a:cubicBezTo>
                                  <a:cubicBezTo>
                                    <a:pt x="1459" y="53"/>
                                    <a:pt x="1468" y="54"/>
                                    <a:pt x="1477" y="53"/>
                                  </a:cubicBezTo>
                                  <a:cubicBezTo>
                                    <a:pt x="1531" y="52"/>
                                    <a:pt x="1585" y="57"/>
                                    <a:pt x="1640" y="56"/>
                                  </a:cubicBezTo>
                                  <a:cubicBezTo>
                                    <a:pt x="1647" y="56"/>
                                    <a:pt x="1657" y="59"/>
                                    <a:pt x="1659" y="50"/>
                                  </a:cubicBezTo>
                                  <a:cubicBezTo>
                                    <a:pt x="1660" y="47"/>
                                    <a:pt x="1665" y="48"/>
                                    <a:pt x="1669" y="51"/>
                                  </a:cubicBezTo>
                                  <a:cubicBezTo>
                                    <a:pt x="1679" y="58"/>
                                    <a:pt x="1686" y="59"/>
                                    <a:pt x="1695" y="51"/>
                                  </a:cubicBezTo>
                                  <a:cubicBezTo>
                                    <a:pt x="1697" y="49"/>
                                    <a:pt x="1699" y="50"/>
                                    <a:pt x="1701" y="50"/>
                                  </a:cubicBezTo>
                                  <a:cubicBezTo>
                                    <a:pt x="1718" y="53"/>
                                    <a:pt x="1738" y="46"/>
                                    <a:pt x="1750" y="59"/>
                                  </a:cubicBezTo>
                                  <a:cubicBezTo>
                                    <a:pt x="1751" y="59"/>
                                    <a:pt x="1755" y="60"/>
                                    <a:pt x="1755" y="60"/>
                                  </a:cubicBezTo>
                                  <a:cubicBezTo>
                                    <a:pt x="1776" y="46"/>
                                    <a:pt x="1802" y="56"/>
                                    <a:pt x="1825" y="54"/>
                                  </a:cubicBezTo>
                                  <a:cubicBezTo>
                                    <a:pt x="1841" y="53"/>
                                    <a:pt x="1863" y="57"/>
                                    <a:pt x="1873" y="54"/>
                                  </a:cubicBezTo>
                                  <a:cubicBezTo>
                                    <a:pt x="1888" y="49"/>
                                    <a:pt x="1894" y="50"/>
                                    <a:pt x="1904" y="56"/>
                                  </a:cubicBezTo>
                                  <a:cubicBezTo>
                                    <a:pt x="1905" y="57"/>
                                    <a:pt x="1913" y="56"/>
                                    <a:pt x="1913" y="55"/>
                                  </a:cubicBezTo>
                                  <a:cubicBezTo>
                                    <a:pt x="1919" y="47"/>
                                    <a:pt x="1924" y="43"/>
                                    <a:pt x="1929" y="55"/>
                                  </a:cubicBezTo>
                                  <a:cubicBezTo>
                                    <a:pt x="1929" y="56"/>
                                    <a:pt x="1936" y="56"/>
                                    <a:pt x="1937" y="55"/>
                                  </a:cubicBezTo>
                                  <a:cubicBezTo>
                                    <a:pt x="1951" y="40"/>
                                    <a:pt x="1975" y="48"/>
                                    <a:pt x="1992" y="49"/>
                                  </a:cubicBezTo>
                                  <a:cubicBezTo>
                                    <a:pt x="2050" y="52"/>
                                    <a:pt x="2107" y="53"/>
                                    <a:pt x="2165" y="55"/>
                                  </a:cubicBezTo>
                                  <a:cubicBezTo>
                                    <a:pt x="2184" y="55"/>
                                    <a:pt x="2204" y="56"/>
                                    <a:pt x="2223" y="56"/>
                                  </a:cubicBezTo>
                                  <a:cubicBezTo>
                                    <a:pt x="2232" y="56"/>
                                    <a:pt x="2243" y="59"/>
                                    <a:pt x="2247" y="50"/>
                                  </a:cubicBezTo>
                                  <a:cubicBezTo>
                                    <a:pt x="2248" y="48"/>
                                    <a:pt x="2261" y="45"/>
                                    <a:pt x="2266" y="52"/>
                                  </a:cubicBezTo>
                                  <a:cubicBezTo>
                                    <a:pt x="2270" y="58"/>
                                    <a:pt x="2280" y="58"/>
                                    <a:pt x="2287" y="55"/>
                                  </a:cubicBezTo>
                                  <a:cubicBezTo>
                                    <a:pt x="2302" y="47"/>
                                    <a:pt x="2306" y="47"/>
                                    <a:pt x="2316" y="58"/>
                                  </a:cubicBezTo>
                                  <a:cubicBezTo>
                                    <a:pt x="2326" y="54"/>
                                    <a:pt x="2335" y="42"/>
                                    <a:pt x="2348" y="57"/>
                                  </a:cubicBezTo>
                                  <a:cubicBezTo>
                                    <a:pt x="2350" y="59"/>
                                    <a:pt x="2358" y="62"/>
                                    <a:pt x="2365" y="58"/>
                                  </a:cubicBezTo>
                                  <a:cubicBezTo>
                                    <a:pt x="2381" y="51"/>
                                    <a:pt x="2397" y="48"/>
                                    <a:pt x="2411" y="60"/>
                                  </a:cubicBezTo>
                                  <a:cubicBezTo>
                                    <a:pt x="2414" y="62"/>
                                    <a:pt x="2417" y="62"/>
                                    <a:pt x="2420" y="60"/>
                                  </a:cubicBezTo>
                                  <a:cubicBezTo>
                                    <a:pt x="2440" y="51"/>
                                    <a:pt x="2472" y="50"/>
                                    <a:pt x="2490" y="59"/>
                                  </a:cubicBezTo>
                                  <a:cubicBezTo>
                                    <a:pt x="2496" y="62"/>
                                    <a:pt x="2498" y="60"/>
                                    <a:pt x="2504" y="58"/>
                                  </a:cubicBezTo>
                                  <a:cubicBezTo>
                                    <a:pt x="2512" y="55"/>
                                    <a:pt x="2525" y="51"/>
                                    <a:pt x="2528" y="62"/>
                                  </a:cubicBezTo>
                                  <a:cubicBezTo>
                                    <a:pt x="2529" y="68"/>
                                    <a:pt x="2536" y="66"/>
                                    <a:pt x="2541" y="66"/>
                                  </a:cubicBezTo>
                                  <a:cubicBezTo>
                                    <a:pt x="2589" y="67"/>
                                    <a:pt x="2637" y="66"/>
                                    <a:pt x="2685" y="66"/>
                                  </a:cubicBezTo>
                                  <a:cubicBezTo>
                                    <a:pt x="2686" y="66"/>
                                    <a:pt x="2688" y="67"/>
                                    <a:pt x="2689" y="66"/>
                                  </a:cubicBezTo>
                                  <a:cubicBezTo>
                                    <a:pt x="2701" y="59"/>
                                    <a:pt x="2715" y="64"/>
                                    <a:pt x="2728" y="63"/>
                                  </a:cubicBezTo>
                                  <a:cubicBezTo>
                                    <a:pt x="2733" y="63"/>
                                    <a:pt x="2745" y="67"/>
                                    <a:pt x="2745" y="57"/>
                                  </a:cubicBezTo>
                                  <a:cubicBezTo>
                                    <a:pt x="2745" y="55"/>
                                    <a:pt x="2757" y="55"/>
                                    <a:pt x="2761" y="56"/>
                                  </a:cubicBezTo>
                                  <a:cubicBezTo>
                                    <a:pt x="2777" y="62"/>
                                    <a:pt x="2790" y="61"/>
                                    <a:pt x="2803" y="54"/>
                                  </a:cubicBezTo>
                                  <a:cubicBezTo>
                                    <a:pt x="2805" y="53"/>
                                    <a:pt x="2807" y="51"/>
                                    <a:pt x="2811" y="53"/>
                                  </a:cubicBezTo>
                                  <a:cubicBezTo>
                                    <a:pt x="2819" y="59"/>
                                    <a:pt x="2830" y="57"/>
                                    <a:pt x="2835" y="51"/>
                                  </a:cubicBezTo>
                                  <a:cubicBezTo>
                                    <a:pt x="2837" y="49"/>
                                    <a:pt x="2855" y="47"/>
                                    <a:pt x="2856" y="49"/>
                                  </a:cubicBezTo>
                                  <a:cubicBezTo>
                                    <a:pt x="2858" y="53"/>
                                    <a:pt x="2867" y="54"/>
                                    <a:pt x="2867" y="54"/>
                                  </a:cubicBezTo>
                                  <a:cubicBezTo>
                                    <a:pt x="2882" y="73"/>
                                    <a:pt x="2886" y="54"/>
                                    <a:pt x="2889" y="51"/>
                                  </a:cubicBezTo>
                                  <a:cubicBezTo>
                                    <a:pt x="2896" y="39"/>
                                    <a:pt x="2912" y="43"/>
                                    <a:pt x="2921" y="46"/>
                                  </a:cubicBezTo>
                                  <a:cubicBezTo>
                                    <a:pt x="2930" y="49"/>
                                    <a:pt x="2940" y="50"/>
                                    <a:pt x="2945" y="47"/>
                                  </a:cubicBezTo>
                                  <a:cubicBezTo>
                                    <a:pt x="2973" y="35"/>
                                    <a:pt x="3005" y="37"/>
                                    <a:pt x="3035" y="36"/>
                                  </a:cubicBezTo>
                                  <a:cubicBezTo>
                                    <a:pt x="3099" y="33"/>
                                    <a:pt x="3161" y="27"/>
                                    <a:pt x="3225" y="25"/>
                                  </a:cubicBezTo>
                                  <a:cubicBezTo>
                                    <a:pt x="3228" y="24"/>
                                    <a:pt x="3234" y="24"/>
                                    <a:pt x="3234" y="23"/>
                                  </a:cubicBezTo>
                                  <a:cubicBezTo>
                                    <a:pt x="3239" y="5"/>
                                    <a:pt x="3264" y="16"/>
                                    <a:pt x="3278" y="12"/>
                                  </a:cubicBezTo>
                                  <a:cubicBezTo>
                                    <a:pt x="3286" y="9"/>
                                    <a:pt x="3296" y="7"/>
                                    <a:pt x="3304" y="6"/>
                                  </a:cubicBezTo>
                                  <a:cubicBezTo>
                                    <a:pt x="3330" y="0"/>
                                    <a:pt x="3359" y="0"/>
                                    <a:pt x="3387" y="1"/>
                                  </a:cubicBezTo>
                                  <a:cubicBezTo>
                                    <a:pt x="3394" y="2"/>
                                    <a:pt x="3390" y="7"/>
                                    <a:pt x="3392" y="10"/>
                                  </a:cubicBezTo>
                                  <a:cubicBezTo>
                                    <a:pt x="3395" y="14"/>
                                    <a:pt x="3401" y="7"/>
                                    <a:pt x="3403" y="12"/>
                                  </a:cubicBezTo>
                                  <a:cubicBezTo>
                                    <a:pt x="3405" y="18"/>
                                    <a:pt x="3393" y="16"/>
                                    <a:pt x="3393" y="18"/>
                                  </a:cubicBezTo>
                                  <a:cubicBezTo>
                                    <a:pt x="3392" y="29"/>
                                    <a:pt x="3372" y="33"/>
                                    <a:pt x="3369" y="41"/>
                                  </a:cubicBezTo>
                                  <a:cubicBezTo>
                                    <a:pt x="3366" y="49"/>
                                    <a:pt x="3364" y="60"/>
                                    <a:pt x="3375" y="67"/>
                                  </a:cubicBezTo>
                                  <a:cubicBezTo>
                                    <a:pt x="3387" y="76"/>
                                    <a:pt x="3385" y="86"/>
                                    <a:pt x="3381" y="94"/>
                                  </a:cubicBezTo>
                                  <a:cubicBezTo>
                                    <a:pt x="3378" y="100"/>
                                    <a:pt x="3379" y="105"/>
                                    <a:pt x="3378" y="110"/>
                                  </a:cubicBezTo>
                                  <a:cubicBezTo>
                                    <a:pt x="3375" y="121"/>
                                    <a:pt x="3387" y="132"/>
                                    <a:pt x="3375" y="143"/>
                                  </a:cubicBezTo>
                                  <a:cubicBezTo>
                                    <a:pt x="3373" y="145"/>
                                    <a:pt x="3362" y="158"/>
                                    <a:pt x="3385" y="159"/>
                                  </a:cubicBezTo>
                                  <a:cubicBezTo>
                                    <a:pt x="3386" y="159"/>
                                    <a:pt x="3387" y="163"/>
                                    <a:pt x="3387" y="165"/>
                                  </a:cubicBezTo>
                                  <a:cubicBezTo>
                                    <a:pt x="3382" y="175"/>
                                    <a:pt x="3380" y="184"/>
                                    <a:pt x="3378" y="194"/>
                                  </a:cubicBezTo>
                                  <a:cubicBezTo>
                                    <a:pt x="3374" y="208"/>
                                    <a:pt x="3371" y="210"/>
                                    <a:pt x="3386" y="223"/>
                                  </a:cubicBezTo>
                                  <a:cubicBezTo>
                                    <a:pt x="3388" y="225"/>
                                    <a:pt x="3389" y="230"/>
                                    <a:pt x="3386" y="231"/>
                                  </a:cubicBezTo>
                                  <a:cubicBezTo>
                                    <a:pt x="3376" y="237"/>
                                    <a:pt x="3383" y="248"/>
                                    <a:pt x="3371" y="253"/>
                                  </a:cubicBezTo>
                                  <a:cubicBezTo>
                                    <a:pt x="3371" y="253"/>
                                    <a:pt x="3371" y="254"/>
                                    <a:pt x="3370" y="254"/>
                                  </a:cubicBezTo>
                                  <a:cubicBezTo>
                                    <a:pt x="3361" y="262"/>
                                    <a:pt x="3385" y="263"/>
                                    <a:pt x="3378" y="270"/>
                                  </a:cubicBezTo>
                                  <a:cubicBezTo>
                                    <a:pt x="3372" y="276"/>
                                    <a:pt x="3371" y="282"/>
                                    <a:pt x="3383" y="286"/>
                                  </a:cubicBezTo>
                                  <a:cubicBezTo>
                                    <a:pt x="3386" y="287"/>
                                    <a:pt x="3388" y="290"/>
                                    <a:pt x="3386" y="290"/>
                                  </a:cubicBezTo>
                                  <a:cubicBezTo>
                                    <a:pt x="3368" y="296"/>
                                    <a:pt x="3387" y="309"/>
                                    <a:pt x="3372" y="315"/>
                                  </a:cubicBezTo>
                                  <a:cubicBezTo>
                                    <a:pt x="3371" y="316"/>
                                    <a:pt x="3371" y="317"/>
                                    <a:pt x="3371" y="319"/>
                                  </a:cubicBezTo>
                                  <a:cubicBezTo>
                                    <a:pt x="3392" y="321"/>
                                    <a:pt x="3378" y="332"/>
                                    <a:pt x="3384" y="338"/>
                                  </a:cubicBezTo>
                                  <a:cubicBezTo>
                                    <a:pt x="3386" y="341"/>
                                    <a:pt x="3386" y="345"/>
                                    <a:pt x="3379" y="347"/>
                                  </a:cubicBezTo>
                                  <a:cubicBezTo>
                                    <a:pt x="3374" y="349"/>
                                    <a:pt x="3373" y="352"/>
                                    <a:pt x="3374" y="355"/>
                                  </a:cubicBezTo>
                                  <a:cubicBezTo>
                                    <a:pt x="3378" y="368"/>
                                    <a:pt x="3382" y="380"/>
                                    <a:pt x="3377" y="394"/>
                                  </a:cubicBezTo>
                                  <a:cubicBezTo>
                                    <a:pt x="3376" y="398"/>
                                    <a:pt x="3383" y="405"/>
                                    <a:pt x="3385" y="411"/>
                                  </a:cubicBezTo>
                                  <a:cubicBezTo>
                                    <a:pt x="3392" y="428"/>
                                    <a:pt x="3386" y="443"/>
                                    <a:pt x="3383" y="460"/>
                                  </a:cubicBezTo>
                                  <a:cubicBezTo>
                                    <a:pt x="3381" y="470"/>
                                    <a:pt x="3385" y="480"/>
                                    <a:pt x="3387" y="490"/>
                                  </a:cubicBezTo>
                                  <a:cubicBezTo>
                                    <a:pt x="3389" y="496"/>
                                    <a:pt x="3394" y="501"/>
                                    <a:pt x="3381" y="504"/>
                                  </a:cubicBezTo>
                                  <a:cubicBezTo>
                                    <a:pt x="3376" y="505"/>
                                    <a:pt x="3378" y="509"/>
                                    <a:pt x="3379" y="512"/>
                                  </a:cubicBezTo>
                                  <a:cubicBezTo>
                                    <a:pt x="3384" y="533"/>
                                    <a:pt x="3395" y="554"/>
                                    <a:pt x="3389" y="574"/>
                                  </a:cubicBezTo>
                                  <a:cubicBezTo>
                                    <a:pt x="3384" y="589"/>
                                    <a:pt x="3397" y="605"/>
                                    <a:pt x="3377" y="619"/>
                                  </a:cubicBezTo>
                                  <a:cubicBezTo>
                                    <a:pt x="3375" y="620"/>
                                    <a:pt x="3373" y="631"/>
                                    <a:pt x="3383" y="633"/>
                                  </a:cubicBezTo>
                                  <a:cubicBezTo>
                                    <a:pt x="3391" y="635"/>
                                    <a:pt x="3390" y="638"/>
                                    <a:pt x="3391" y="641"/>
                                  </a:cubicBezTo>
                                  <a:cubicBezTo>
                                    <a:pt x="3395" y="650"/>
                                    <a:pt x="3393" y="657"/>
                                    <a:pt x="3380" y="661"/>
                                  </a:cubicBezTo>
                                  <a:cubicBezTo>
                                    <a:pt x="3375" y="664"/>
                                    <a:pt x="3369" y="666"/>
                                    <a:pt x="3380" y="667"/>
                                  </a:cubicBezTo>
                                  <a:cubicBezTo>
                                    <a:pt x="3387" y="668"/>
                                    <a:pt x="3386" y="670"/>
                                    <a:pt x="3387" y="673"/>
                                  </a:cubicBezTo>
                                  <a:cubicBezTo>
                                    <a:pt x="3388" y="681"/>
                                    <a:pt x="3375" y="690"/>
                                    <a:pt x="3391" y="697"/>
                                  </a:cubicBezTo>
                                  <a:cubicBezTo>
                                    <a:pt x="3392" y="698"/>
                                    <a:pt x="3392" y="703"/>
                                    <a:pt x="3388" y="704"/>
                                  </a:cubicBezTo>
                                  <a:cubicBezTo>
                                    <a:pt x="3368" y="704"/>
                                    <a:pt x="3372" y="712"/>
                                    <a:pt x="3373" y="719"/>
                                  </a:cubicBezTo>
                                  <a:cubicBezTo>
                                    <a:pt x="3374" y="724"/>
                                    <a:pt x="3374" y="729"/>
                                    <a:pt x="3368" y="735"/>
                                  </a:cubicBezTo>
                                  <a:cubicBezTo>
                                    <a:pt x="3363" y="739"/>
                                    <a:pt x="3362" y="747"/>
                                    <a:pt x="3373" y="754"/>
                                  </a:cubicBezTo>
                                  <a:cubicBezTo>
                                    <a:pt x="3384" y="761"/>
                                    <a:pt x="3386" y="773"/>
                                    <a:pt x="3380" y="781"/>
                                  </a:cubicBezTo>
                                  <a:cubicBezTo>
                                    <a:pt x="3376" y="786"/>
                                    <a:pt x="3374" y="790"/>
                                    <a:pt x="3374" y="795"/>
                                  </a:cubicBezTo>
                                  <a:cubicBezTo>
                                    <a:pt x="3375" y="808"/>
                                    <a:pt x="3364" y="821"/>
                                    <a:pt x="3371" y="835"/>
                                  </a:cubicBezTo>
                                  <a:cubicBezTo>
                                    <a:pt x="3373" y="838"/>
                                    <a:pt x="3354" y="843"/>
                                    <a:pt x="3349" y="842"/>
                                  </a:cubicBezTo>
                                  <a:cubicBezTo>
                                    <a:pt x="3336" y="838"/>
                                    <a:pt x="3319" y="840"/>
                                    <a:pt x="3317" y="846"/>
                                  </a:cubicBezTo>
                                  <a:cubicBezTo>
                                    <a:pt x="3313" y="854"/>
                                    <a:pt x="3306" y="853"/>
                                    <a:pt x="3297" y="853"/>
                                  </a:cubicBezTo>
                                  <a:cubicBezTo>
                                    <a:pt x="3275" y="853"/>
                                    <a:pt x="3254" y="853"/>
                                    <a:pt x="3232" y="855"/>
                                  </a:cubicBezTo>
                                  <a:cubicBezTo>
                                    <a:pt x="3209" y="857"/>
                                    <a:pt x="3185" y="851"/>
                                    <a:pt x="3161" y="853"/>
                                  </a:cubicBezTo>
                                  <a:cubicBezTo>
                                    <a:pt x="3147" y="854"/>
                                    <a:pt x="3133" y="853"/>
                                    <a:pt x="3121" y="860"/>
                                  </a:cubicBezTo>
                                  <a:cubicBezTo>
                                    <a:pt x="3121" y="861"/>
                                    <a:pt x="3112" y="866"/>
                                    <a:pt x="3106" y="860"/>
                                  </a:cubicBezTo>
                                  <a:cubicBezTo>
                                    <a:pt x="3102" y="855"/>
                                    <a:pt x="3064" y="857"/>
                                    <a:pt x="3058" y="860"/>
                                  </a:cubicBezTo>
                                  <a:cubicBezTo>
                                    <a:pt x="3040" y="869"/>
                                    <a:pt x="3038" y="868"/>
                                    <a:pt x="3012" y="862"/>
                                  </a:cubicBezTo>
                                  <a:cubicBezTo>
                                    <a:pt x="3006" y="861"/>
                                    <a:pt x="2986" y="858"/>
                                    <a:pt x="2980" y="868"/>
                                  </a:cubicBezTo>
                                  <a:cubicBezTo>
                                    <a:pt x="2978" y="872"/>
                                    <a:pt x="2974" y="874"/>
                                    <a:pt x="2968" y="874"/>
                                  </a:cubicBezTo>
                                  <a:cubicBezTo>
                                    <a:pt x="2956" y="874"/>
                                    <a:pt x="2946" y="875"/>
                                    <a:pt x="2935" y="876"/>
                                  </a:cubicBezTo>
                                  <a:cubicBezTo>
                                    <a:pt x="2927" y="877"/>
                                    <a:pt x="2919" y="879"/>
                                    <a:pt x="2911" y="871"/>
                                  </a:cubicBezTo>
                                  <a:cubicBezTo>
                                    <a:pt x="2903" y="863"/>
                                    <a:pt x="2886" y="871"/>
                                    <a:pt x="2874" y="872"/>
                                  </a:cubicBezTo>
                                  <a:cubicBezTo>
                                    <a:pt x="2859" y="874"/>
                                    <a:pt x="2853" y="875"/>
                                    <a:pt x="2853" y="864"/>
                                  </a:cubicBezTo>
                                  <a:cubicBezTo>
                                    <a:pt x="2853" y="859"/>
                                    <a:pt x="2845" y="858"/>
                                    <a:pt x="2838" y="858"/>
                                  </a:cubicBezTo>
                                  <a:cubicBezTo>
                                    <a:pt x="2766" y="858"/>
                                    <a:pt x="2694" y="858"/>
                                    <a:pt x="2622" y="858"/>
                                  </a:cubicBezTo>
                                  <a:cubicBezTo>
                                    <a:pt x="2616" y="858"/>
                                    <a:pt x="2607" y="857"/>
                                    <a:pt x="2608" y="863"/>
                                  </a:cubicBezTo>
                                  <a:cubicBezTo>
                                    <a:pt x="2610" y="873"/>
                                    <a:pt x="2600" y="872"/>
                                    <a:pt x="2591" y="871"/>
                                  </a:cubicBezTo>
                                  <a:cubicBezTo>
                                    <a:pt x="2496" y="868"/>
                                    <a:pt x="2401" y="868"/>
                                    <a:pt x="2306" y="864"/>
                                  </a:cubicBezTo>
                                  <a:cubicBezTo>
                                    <a:pt x="2297" y="863"/>
                                    <a:pt x="2286" y="860"/>
                                    <a:pt x="2280" y="870"/>
                                  </a:cubicBezTo>
                                  <a:cubicBezTo>
                                    <a:pt x="2278" y="873"/>
                                    <a:pt x="2260" y="874"/>
                                    <a:pt x="2254" y="869"/>
                                  </a:cubicBezTo>
                                  <a:cubicBezTo>
                                    <a:pt x="2241" y="860"/>
                                    <a:pt x="2228" y="862"/>
                                    <a:pt x="2214" y="867"/>
                                  </a:cubicBezTo>
                                  <a:cubicBezTo>
                                    <a:pt x="2212" y="868"/>
                                    <a:pt x="2211" y="868"/>
                                    <a:pt x="2208" y="867"/>
                                  </a:cubicBezTo>
                                  <a:cubicBezTo>
                                    <a:pt x="2183" y="859"/>
                                    <a:pt x="2184" y="859"/>
                                    <a:pt x="2157" y="868"/>
                                  </a:cubicBezTo>
                                  <a:cubicBezTo>
                                    <a:pt x="2149" y="870"/>
                                    <a:pt x="2134" y="872"/>
                                    <a:pt x="2128" y="865"/>
                                  </a:cubicBezTo>
                                  <a:cubicBezTo>
                                    <a:pt x="2122" y="859"/>
                                    <a:pt x="2112" y="859"/>
                                    <a:pt x="2108" y="862"/>
                                  </a:cubicBezTo>
                                  <a:cubicBezTo>
                                    <a:pt x="2092" y="871"/>
                                    <a:pt x="2074" y="864"/>
                                    <a:pt x="2057" y="866"/>
                                  </a:cubicBezTo>
                                  <a:cubicBezTo>
                                    <a:pt x="2045" y="868"/>
                                    <a:pt x="2051" y="859"/>
                                    <a:pt x="2042" y="858"/>
                                  </a:cubicBezTo>
                                  <a:cubicBezTo>
                                    <a:pt x="2031" y="857"/>
                                    <a:pt x="2025" y="863"/>
                                    <a:pt x="2016" y="863"/>
                                  </a:cubicBezTo>
                                  <a:cubicBezTo>
                                    <a:pt x="1979" y="864"/>
                                    <a:pt x="1941" y="864"/>
                                    <a:pt x="1904" y="863"/>
                                  </a:cubicBezTo>
                                  <a:cubicBezTo>
                                    <a:pt x="1895" y="862"/>
                                    <a:pt x="1885" y="863"/>
                                    <a:pt x="1877" y="857"/>
                                  </a:cubicBezTo>
                                  <a:cubicBezTo>
                                    <a:pt x="1872" y="852"/>
                                    <a:pt x="1868" y="861"/>
                                    <a:pt x="1861" y="861"/>
                                  </a:cubicBezTo>
                                  <a:cubicBezTo>
                                    <a:pt x="1837" y="861"/>
                                    <a:pt x="1811" y="863"/>
                                    <a:pt x="1787" y="860"/>
                                  </a:cubicBezTo>
                                  <a:cubicBezTo>
                                    <a:pt x="1756" y="857"/>
                                    <a:pt x="1725" y="857"/>
                                    <a:pt x="1695" y="859"/>
                                  </a:cubicBezTo>
                                  <a:cubicBezTo>
                                    <a:pt x="1681" y="860"/>
                                    <a:pt x="1667" y="863"/>
                                    <a:pt x="1652" y="863"/>
                                  </a:cubicBezTo>
                                  <a:cubicBezTo>
                                    <a:pt x="1644" y="863"/>
                                    <a:pt x="1635" y="865"/>
                                    <a:pt x="1631" y="858"/>
                                  </a:cubicBezTo>
                                  <a:cubicBezTo>
                                    <a:pt x="1628" y="854"/>
                                    <a:pt x="1620" y="855"/>
                                    <a:pt x="1620" y="857"/>
                                  </a:cubicBezTo>
                                  <a:cubicBezTo>
                                    <a:pt x="1620" y="870"/>
                                    <a:pt x="1605" y="864"/>
                                    <a:pt x="1600" y="863"/>
                                  </a:cubicBezTo>
                                  <a:cubicBezTo>
                                    <a:pt x="1577" y="860"/>
                                    <a:pt x="1554" y="861"/>
                                    <a:pt x="1530" y="861"/>
                                  </a:cubicBezTo>
                                  <a:cubicBezTo>
                                    <a:pt x="1526" y="861"/>
                                    <a:pt x="1521" y="860"/>
                                    <a:pt x="1517" y="863"/>
                                  </a:cubicBezTo>
                                  <a:cubicBezTo>
                                    <a:pt x="1513" y="867"/>
                                    <a:pt x="1508" y="868"/>
                                    <a:pt x="1506" y="862"/>
                                  </a:cubicBezTo>
                                  <a:cubicBezTo>
                                    <a:pt x="1506" y="861"/>
                                    <a:pt x="1500" y="861"/>
                                    <a:pt x="1499" y="861"/>
                                  </a:cubicBezTo>
                                  <a:cubicBezTo>
                                    <a:pt x="1475" y="872"/>
                                    <a:pt x="1449" y="863"/>
                                    <a:pt x="1425" y="866"/>
                                  </a:cubicBezTo>
                                  <a:cubicBezTo>
                                    <a:pt x="1421" y="866"/>
                                    <a:pt x="1416" y="866"/>
                                    <a:pt x="1415" y="863"/>
                                  </a:cubicBezTo>
                                  <a:cubicBezTo>
                                    <a:pt x="1414" y="856"/>
                                    <a:pt x="1404" y="857"/>
                                    <a:pt x="1401" y="859"/>
                                  </a:cubicBezTo>
                                  <a:cubicBezTo>
                                    <a:pt x="1383" y="867"/>
                                    <a:pt x="1364" y="862"/>
                                    <a:pt x="1345" y="863"/>
                                  </a:cubicBezTo>
                                  <a:cubicBezTo>
                                    <a:pt x="1337" y="864"/>
                                    <a:pt x="1328" y="862"/>
                                    <a:pt x="1324" y="869"/>
                                  </a:cubicBezTo>
                                  <a:cubicBezTo>
                                    <a:pt x="1324" y="869"/>
                                    <a:pt x="1320" y="870"/>
                                    <a:pt x="1319" y="870"/>
                                  </a:cubicBezTo>
                                  <a:cubicBezTo>
                                    <a:pt x="1291" y="858"/>
                                    <a:pt x="1262" y="875"/>
                                    <a:pt x="1233" y="869"/>
                                  </a:cubicBezTo>
                                  <a:cubicBezTo>
                                    <a:pt x="1229" y="868"/>
                                    <a:pt x="1226" y="869"/>
                                    <a:pt x="1225" y="873"/>
                                  </a:cubicBezTo>
                                  <a:cubicBezTo>
                                    <a:pt x="1222" y="879"/>
                                    <a:pt x="1218" y="876"/>
                                    <a:pt x="1214" y="873"/>
                                  </a:cubicBezTo>
                                  <a:cubicBezTo>
                                    <a:pt x="1206" y="866"/>
                                    <a:pt x="1204" y="865"/>
                                    <a:pt x="1200" y="872"/>
                                  </a:cubicBezTo>
                                  <a:cubicBezTo>
                                    <a:pt x="1197" y="878"/>
                                    <a:pt x="1192" y="876"/>
                                    <a:pt x="1186" y="875"/>
                                  </a:cubicBezTo>
                                  <a:cubicBezTo>
                                    <a:pt x="1149" y="873"/>
                                    <a:pt x="1111" y="871"/>
                                    <a:pt x="1076" y="875"/>
                                  </a:cubicBezTo>
                                  <a:cubicBezTo>
                                    <a:pt x="1050" y="878"/>
                                    <a:pt x="1025" y="880"/>
                                    <a:pt x="1001" y="878"/>
                                  </a:cubicBezTo>
                                  <a:cubicBezTo>
                                    <a:pt x="971" y="876"/>
                                    <a:pt x="941" y="874"/>
                                    <a:pt x="913" y="877"/>
                                  </a:cubicBezTo>
                                  <a:cubicBezTo>
                                    <a:pt x="888" y="880"/>
                                    <a:pt x="864" y="882"/>
                                    <a:pt x="840" y="882"/>
                                  </a:cubicBezTo>
                                  <a:cubicBezTo>
                                    <a:pt x="828" y="882"/>
                                    <a:pt x="815" y="883"/>
                                    <a:pt x="803" y="880"/>
                                  </a:cubicBezTo>
                                  <a:cubicBezTo>
                                    <a:pt x="799" y="879"/>
                                    <a:pt x="792" y="879"/>
                                    <a:pt x="789" y="881"/>
                                  </a:cubicBezTo>
                                  <a:cubicBezTo>
                                    <a:pt x="771" y="893"/>
                                    <a:pt x="749" y="885"/>
                                    <a:pt x="728" y="886"/>
                                  </a:cubicBezTo>
                                  <a:cubicBezTo>
                                    <a:pt x="717" y="887"/>
                                    <a:pt x="705" y="881"/>
                                    <a:pt x="694" y="889"/>
                                  </a:cubicBezTo>
                                  <a:cubicBezTo>
                                    <a:pt x="692" y="890"/>
                                    <a:pt x="687" y="890"/>
                                    <a:pt x="685" y="888"/>
                                  </a:cubicBezTo>
                                  <a:cubicBezTo>
                                    <a:pt x="679" y="883"/>
                                    <a:pt x="675" y="882"/>
                                    <a:pt x="670" y="888"/>
                                  </a:cubicBezTo>
                                  <a:cubicBezTo>
                                    <a:pt x="669" y="889"/>
                                    <a:pt x="664" y="890"/>
                                    <a:pt x="662" y="889"/>
                                  </a:cubicBezTo>
                                  <a:cubicBezTo>
                                    <a:pt x="639" y="883"/>
                                    <a:pt x="616" y="893"/>
                                    <a:pt x="593" y="889"/>
                                  </a:cubicBezTo>
                                  <a:cubicBezTo>
                                    <a:pt x="571" y="886"/>
                                    <a:pt x="552" y="880"/>
                                    <a:pt x="528" y="882"/>
                                  </a:cubicBezTo>
                                  <a:cubicBezTo>
                                    <a:pt x="477" y="888"/>
                                    <a:pt x="426" y="893"/>
                                    <a:pt x="375" y="892"/>
                                  </a:cubicBezTo>
                                  <a:cubicBezTo>
                                    <a:pt x="345" y="907"/>
                                    <a:pt x="309" y="901"/>
                                    <a:pt x="276" y="904"/>
                                  </a:cubicBezTo>
                                  <a:cubicBezTo>
                                    <a:pt x="242" y="907"/>
                                    <a:pt x="207" y="907"/>
                                    <a:pt x="173" y="908"/>
                                  </a:cubicBezTo>
                                  <a:cubicBezTo>
                                    <a:pt x="164" y="908"/>
                                    <a:pt x="139" y="898"/>
                                    <a:pt x="132" y="894"/>
                                  </a:cubicBezTo>
                                  <a:cubicBezTo>
                                    <a:pt x="123" y="887"/>
                                    <a:pt x="108" y="887"/>
                                    <a:pt x="95" y="885"/>
                                  </a:cubicBezTo>
                                  <a:cubicBezTo>
                                    <a:pt x="86" y="884"/>
                                    <a:pt x="83" y="880"/>
                                    <a:pt x="78" y="876"/>
                                  </a:cubicBezTo>
                                </a:path>
                              </a:pathLst>
                            </a:custGeom>
                            <a:solidFill>
                              <a:schemeClr val="accent1"/>
                            </a:solidFill>
                            <a:ln>
                              <a:noFill/>
                            </a:ln>
                          </wps:spPr>
                          <wps:bodyPr vert="horz" wrap="square" lIns="91440" tIns="45720" rIns="91440" bIns="45720" numCol="1" anchor="t" anchorCtr="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0E832CC0" id="Freeform: Shape 2" o:spid="_x0000_s1026" style="position:absolute;margin-left:-2.5pt;margin-top:198.85pt;width:391pt;height:112.5pt;z-index:25165721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3405,9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" path="m78,876v,7,-15,7,-15,14c63,890,59,891,58,891,29,886,18,877,15,858v,-3,4,-8,-9,-7c,852,1,845,4,844v14,-3,16,-13,28,-17c40,824,34,823,29,821,4,812,3,800,26,788v9,-5,10,-10,1,-13c14,772,18,765,20,762v4,-4,9,-7,,-11c17,750,20,747,26,746v18,-4,19,-11,6,-22c26,719,16,711,30,705v7,-3,6,-6,6,-9c36,684,30,673,32,661v,-1,-1,-3,-4,-4c10,650,19,643,31,637,14,628,12,616,25,605v,,1,-1,1,-1c17,590,36,578,35,563,35,549,15,539,19,525v2,-3,-2,-8,8,-10c31,514,32,511,29,507v-5,-6,-2,-12,12,-14c26,487,24,481,33,473v5,-4,5,-8,,-11c21,453,20,445,31,437v1,,4,,3,-2c24,415,37,396,39,376,40,360,17,348,23,332v1,-3,-2,-4,-6,-4c12,327,10,324,11,324v13,-4,9,-14,19,-17c48,301,50,295,36,286v-7,-4,-14,-4,1,-9c53,272,53,253,40,244v-7,-5,-6,-11,-1,-15c46,223,49,219,38,215v-2,-1,-3,-2,-5,-3c50,203,19,192,37,180v14,-8,-5,-24,10,-36c52,140,43,140,41,138v-5,-6,-10,-13,8,-14c52,124,59,126,59,121v,-4,1,-9,-6,-10c42,110,45,106,45,102v1,-7,10,-4,15,-4c79,98,97,99,100,83v1,-6,9,-3,14,-3c181,77,248,76,316,77v24,,47,-5,72,-1c394,77,405,67,418,69v8,1,17,-2,22,6c443,80,465,79,469,76v7,-8,16,-4,25,-4c515,71,536,72,557,72v5,,6,,9,-3c572,64,581,64,586,71v3,5,10,4,13,3c628,64,659,71,689,69v13,-1,28,2,40,-5c733,63,741,63,747,66v7,4,15,9,23,-1c772,62,780,64,783,67v6,6,12,7,19,1c806,65,811,67,816,67v21,-1,42,,63,-1c884,66,890,70,891,64v1,-4,8,-4,11,-3c925,72,947,56,971,61v26,5,53,3,80,3c1063,64,1076,67,1086,59v1,-1,8,-1,10,c1113,70,1130,55,1148,58v20,3,42,3,63,3c1218,61,1227,64,1231,55v1,-4,37,-1,43,3c1282,64,1301,65,1310,58v4,-3,9,-2,13,-2c1342,57,1361,55,1379,58v11,1,25,5,35,-6c1419,47,1438,50,1450,51v9,2,18,3,27,2c1531,52,1585,57,1640,56v7,,17,3,19,-6c1660,47,1665,48,1669,51v10,7,17,8,26,c1697,49,1699,50,1701,50v17,3,37,-4,49,9c1751,59,1755,60,1755,60v21,-14,47,-4,70,-6c1841,53,1863,57,1873,54v15,-5,21,-4,31,2c1905,57,1913,56,1913,55v6,-8,11,-12,16,c1929,56,1936,56,1937,55v14,-15,38,-7,55,-6c2050,52,2107,53,2165,55v19,,39,1,58,1c2232,56,2243,59,2247,50v1,-2,14,-5,19,2c2270,58,2280,58,2287,55v15,-8,19,-8,29,3c2326,54,2335,42,2348,57v2,2,10,5,17,1c2381,51,2397,48,2411,60v3,2,6,2,9,c2440,51,2472,50,2490,59v6,3,8,1,14,-1c2512,55,2525,51,2528,62v1,6,8,4,13,4c2589,67,2637,66,2685,66v1,,3,1,4,c2701,59,2715,64,2728,63v5,,17,4,17,-6c2745,55,2757,55,2761,56v16,6,29,5,42,-2c2805,53,2807,51,2811,53v8,6,19,4,24,-2c2837,49,2855,47,2856,49v2,4,11,5,11,5c2882,73,2886,54,2889,51v7,-12,23,-8,32,-5c2930,49,2940,50,2945,47v28,-12,60,-10,90,-11c3099,33,3161,27,3225,25v3,-1,9,-1,9,-2c3239,5,3264,16,3278,12v8,-3,18,-5,26,-6c3330,,3359,,3387,1v7,1,3,6,5,9c3395,14,3401,7,3403,12v2,6,-10,4,-10,6c3392,29,3372,33,3369,41v-3,8,-5,19,6,26c3387,76,3385,86,3381,94v-3,6,-2,11,-3,16c3375,121,3387,132,3375,143v-2,2,-13,15,10,16c3386,159,3387,163,3387,165v-5,10,-7,19,-9,29c3374,208,3371,210,3386,223v2,2,3,7,,8c3376,237,3383,248,3371,253v,,,1,-1,1c3361,262,3385,263,3378,270v-6,6,-7,12,5,16c3386,287,3388,290,3386,290v-18,6,1,19,-14,25c3371,316,3371,317,3371,319v21,2,7,13,13,19c3386,341,3386,345,3379,347v-5,2,-6,5,-5,8c3378,368,3382,380,3377,394v-1,4,6,11,8,17c3392,428,3386,443,3383,460v-2,10,2,20,4,30c3389,496,3394,501,3381,504v-5,1,-3,5,-2,8c3384,533,3395,554,3389,574v-5,15,8,31,-12,45c3375,620,3373,631,3383,633v8,2,7,5,8,8c3395,650,3393,657,3380,661v-5,3,-11,5,,6c3387,668,3386,670,3387,673v1,8,-12,17,4,24c3392,698,3392,703,3388,704v-20,,-16,8,-15,15c3374,724,3374,729,3368,735v-5,4,-6,12,5,19c3384,761,3386,773,3380,781v-4,5,-6,9,-6,14c3375,808,3364,821,3371,835v2,3,-17,8,-22,7c3336,838,3319,840,3317,846v-4,8,-11,7,-20,7c3275,853,3254,853,3232,855v-23,2,-47,-4,-71,-2c3147,854,3133,853,3121,860v,1,-9,6,-15,c3102,855,3064,857,3058,860v-18,9,-20,8,-46,2c3006,861,2986,858,2980,868v-2,4,-6,6,-12,6c2956,874,2946,875,2935,876v-8,1,-16,3,-24,-5c2903,863,2886,871,2874,872v-15,2,-21,3,-21,-8c2853,859,2845,858,2838,858v-72,,-144,,-216,c2616,858,2607,857,2608,863v2,10,-8,9,-17,8c2496,868,2401,868,2306,864v-9,-1,-20,-4,-26,6c2278,873,2260,874,2254,869v-13,-9,-26,-7,-40,-2c2212,868,2211,868,2208,867v-25,-8,-24,-8,-51,1c2149,870,2134,872,2128,865v-6,-6,-16,-6,-20,-3c2092,871,2074,864,2057,866v-12,2,-6,-7,-15,-8c2031,857,2025,863,2016,863v-37,1,-75,1,-112,c1895,862,1885,863,1877,857v-5,-5,-9,4,-16,4c1837,861,1811,863,1787,860v-31,-3,-62,-3,-92,-1c1681,860,1667,863,1652,863v-8,,-17,2,-21,-5c1628,854,1620,855,1620,857v,13,-15,7,-20,6c1577,860,1554,861,1530,861v-4,,-9,-1,-13,2c1513,867,1508,868,1506,862v,-1,-6,-1,-7,-1c1475,872,1449,863,1425,866v-4,,-9,,-10,-3c1414,856,1404,857,1401,859v-18,8,-37,3,-56,4c1337,864,1328,862,1324,869v,,-4,1,-5,1c1291,858,1262,875,1233,869v-4,-1,-7,,-8,4c1222,879,1218,876,1214,873v-8,-7,-10,-8,-14,-1c1197,878,1192,876,1186,875v-37,-2,-75,-4,-110,c1050,878,1025,880,1001,878v-30,-2,-60,-4,-88,-1c888,880,864,882,840,882v-12,,-25,1,-37,-2c799,879,792,879,789,881v-18,12,-40,4,-61,5c717,887,705,881,694,889v-2,1,-7,1,-9,-1c679,883,675,882,670,888v-1,1,-6,2,-8,1c639,883,616,893,593,889v-22,-3,-41,-9,-65,-7c477,888,426,893,375,892v-30,15,-66,9,-99,12c242,907,207,907,173,908v-9,,-34,-10,-41,-14c123,887,108,887,95,885v-9,-1,-12,-5,-17,-9e" fillcolor="#0072ce [3204]" stroked="f">
                    <v:path arrowok="t" o:connecttype="custom" o:connectlocs="21875,1350074;42292,1291854;29167,1181708;52501,1095165;36459,951975;39376,810359;48126,726963;33542,522406;52501,450025;55418,338305;59793,217145;65626,160498;460840,121161;683969,119587;854596,111719;1089391,103852;1190018,105425;1416063,95984;1674192,91264;1910446,91264;2114615,80249;2433995,80249;2559414,94411;2789834,86543;3157339,86543;3335259,86543;3516095,94411;3686722,97558;3978393,99131;4099437,83396;4213189,80249;4703196,39338;4939450,1574;4913199,64514;4921949,225012;4937991,350893;4926324,424849;4916116,501951;4924866,619964;4930699,793051;4933616,996034;4939450,1058974;4911741,1156532;4916116,1313884;4713405,1345354;4459651,1353221;4280273,1378398;4138813,1350074;3362967,1359515;3220049,1364236;2999837,1362662;2737333,1348501;2409203,1357942;2231284,1354795;2078156,1362662;1930862,1367383;1770443,1373677;1459814,1381545;1150642,1386265;977098,1397280;546883,1403574;138544,1392559" o:connectangles="0,0,0,0,0,0,0,0,0,0,0,0,0,0,0,0,0,0,0,0,0,0,0,0,0,0,0,0,0,0,0,0,0,0,0,0,0,0,0,0,0,0,0,0,0,0,0,0,0,0,0,0,0,0,0,0,0,0,0,0,0,0"/>
                    <w10:wrap type="square" anchorx="margin"/>
                  </v:shape>
                </w:pict>
              </mc:Fallback>
            </mc:AlternateContent>
          </w:r>
          <w:r w:rsidR="006E760B">
            <w:rPr>
              <w:noProof/>
              <w:lang w:eastAsia="en-GB"/>
            </w:rPr>
            <mc:AlternateContent>
              <mc:Choice Requires="wps">
                <w:drawing>
                  <wp:anchor distT="0" distB="0" distL="182880" distR="182880" simplePos="0" relativeHeight="251658240" behindDoc="0" locked="0" layoutInCell="1" allowOverlap="1" wp14:anchorId="10AE38C9" wp14:editId="34CC4CB9">
                    <wp:simplePos x="0" y="0"/>
                    <wp:positionH relativeFrom="margin">
                      <wp:posOffset>-15240</wp:posOffset>
                    </wp:positionH>
                    <wp:positionV relativeFrom="page">
                      <wp:posOffset>6305550</wp:posOffset>
                    </wp:positionV>
                    <wp:extent cx="6089650" cy="2505075"/>
                    <wp:effectExtent l="0" t="0" r="6350" b="9525"/>
                    <wp:wrapSquare wrapText="bothSides"/>
                    <wp:docPr id="117174466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89650" cy="25050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0AE38DC" w14:textId="119436E8" w:rsidR="00AF1904" w:rsidRPr="00AB3C53" w:rsidRDefault="005B442E" w:rsidP="00AF1904">
                                <w:pPr>
                                  <w:rPr>
                                    <w:rFonts w:asciiTheme="majorHAnsi" w:eastAsia="Times New Roman" w:hAnsiTheme="majorHAnsi" w:cstheme="majorHAnsi"/>
                                    <w:color w:val="FFFFFF" w:themeColor="background1"/>
                                    <w:sz w:val="24"/>
                                    <w:szCs w:val="24"/>
                                    <w:u w:val="single"/>
                                    <w:shd w:val="clear" w:color="auto" w:fill="FFFFFF"/>
                                    <w:lang w:val="uk-UA" w:eastAsia="ru-RU"/>
                                  </w:rPr>
                                </w:pPr>
                                <w:r>
                                  <w:rPr>
                                    <w:color w:val="FFFFFF" w:themeColor="background1"/>
                                    <w:sz w:val="60"/>
                                    <w:szCs w:val="60"/>
                                    <w:lang w:val="uk-UA"/>
                                  </w:rPr>
                                  <w:t xml:space="preserve"> </w:t>
                                </w:r>
                                <w:r w:rsidR="00AF1904" w:rsidRPr="00AB3C53">
                                  <w:rPr>
                                    <w:rFonts w:asciiTheme="majorHAnsi" w:hAnsiTheme="majorHAnsi" w:cstheme="majorHAnsi"/>
                                    <w:color w:val="FFFFFF" w:themeColor="background1"/>
                                    <w:sz w:val="60"/>
                                    <w:szCs w:val="60"/>
                                  </w:rPr>
                                  <w:t>R</w:t>
                                </w:r>
                                <w:r w:rsidR="00B307CB" w:rsidRPr="00AB3C53">
                                  <w:rPr>
                                    <w:rFonts w:asciiTheme="majorHAnsi" w:hAnsiTheme="majorHAnsi" w:cstheme="majorHAnsi"/>
                                    <w:color w:val="FFFFFF" w:themeColor="background1"/>
                                    <w:sz w:val="60"/>
                                    <w:szCs w:val="60"/>
                                  </w:rPr>
                                  <w:t>equest</w:t>
                                </w:r>
                                <w:r w:rsidRPr="00AB3C53">
                                  <w:rPr>
                                    <w:rFonts w:asciiTheme="majorHAnsi" w:hAnsiTheme="majorHAnsi" w:cstheme="majorHAnsi"/>
                                    <w:color w:val="FFFFFF" w:themeColor="background1"/>
                                    <w:sz w:val="60"/>
                                    <w:szCs w:val="60"/>
                                    <w:lang w:val="uk-UA"/>
                                  </w:rPr>
                                  <w:t xml:space="preserve"> </w:t>
                                </w:r>
                                <w:r w:rsidR="00B307CB" w:rsidRPr="00AB3C53">
                                  <w:rPr>
                                    <w:rFonts w:asciiTheme="majorHAnsi" w:hAnsiTheme="majorHAnsi" w:cstheme="majorHAnsi"/>
                                    <w:color w:val="FFFFFF" w:themeColor="background1"/>
                                    <w:sz w:val="60"/>
                                    <w:szCs w:val="60"/>
                                  </w:rPr>
                                  <w:t>for</w:t>
                                </w:r>
                                <w:r w:rsidR="00B307CB" w:rsidRPr="00AB3C53">
                                  <w:rPr>
                                    <w:rFonts w:asciiTheme="majorHAnsi" w:hAnsiTheme="majorHAnsi" w:cstheme="majorHAnsi"/>
                                    <w:color w:val="FFFFFF" w:themeColor="background1"/>
                                    <w:sz w:val="60"/>
                                    <w:szCs w:val="60"/>
                                    <w:lang w:val="uk-UA"/>
                                  </w:rPr>
                                  <w:t xml:space="preserve"> </w:t>
                                </w:r>
                                <w:r w:rsidR="00B307CB" w:rsidRPr="00AB3C53">
                                  <w:rPr>
                                    <w:rFonts w:asciiTheme="majorHAnsi" w:hAnsiTheme="majorHAnsi" w:cstheme="majorHAnsi"/>
                                    <w:color w:val="FFFFFF" w:themeColor="background1"/>
                                    <w:sz w:val="60"/>
                                    <w:szCs w:val="60"/>
                                  </w:rPr>
                                  <w:t>quotation</w:t>
                                </w:r>
                                <w:r w:rsidR="00AF1904" w:rsidRPr="00AB3C53">
                                  <w:rPr>
                                    <w:rFonts w:asciiTheme="majorHAnsi" w:hAnsiTheme="majorHAnsi" w:cstheme="majorHAnsi"/>
                                    <w:color w:val="FFFFFF" w:themeColor="background1"/>
                                    <w:sz w:val="60"/>
                                    <w:szCs w:val="60"/>
                                    <w:lang w:val="uk-UA"/>
                                  </w:rPr>
                                  <w:t xml:space="preserve"> (</w:t>
                                </w:r>
                                <w:r w:rsidR="00AF1904" w:rsidRPr="00AB3C53">
                                  <w:rPr>
                                    <w:rFonts w:asciiTheme="majorHAnsi" w:hAnsiTheme="majorHAnsi" w:cstheme="majorHAnsi"/>
                                    <w:color w:val="FFFFFF" w:themeColor="background1"/>
                                    <w:sz w:val="60"/>
                                    <w:szCs w:val="60"/>
                                    <w:lang w:val="en-US"/>
                                  </w:rPr>
                                  <w:t>RFQ</w:t>
                                </w:r>
                                <w:r w:rsidR="00AF1904" w:rsidRPr="00AB3C53">
                                  <w:rPr>
                                    <w:rFonts w:asciiTheme="majorHAnsi" w:hAnsiTheme="majorHAnsi" w:cstheme="majorHAnsi"/>
                                    <w:color w:val="FFFFFF" w:themeColor="background1"/>
                                    <w:sz w:val="60"/>
                                    <w:szCs w:val="60"/>
                                    <w:lang w:val="uk-UA"/>
                                  </w:rPr>
                                  <w:t>)</w:t>
                                </w:r>
                                <w:r w:rsidR="006E760B" w:rsidRPr="00AB3C53">
                                  <w:rPr>
                                    <w:rFonts w:asciiTheme="majorHAnsi" w:hAnsiTheme="majorHAnsi" w:cstheme="majorHAnsi"/>
                                    <w:color w:val="FFFFFF" w:themeColor="background1"/>
                                    <w:sz w:val="60"/>
                                    <w:szCs w:val="60"/>
                                    <w:lang w:val="uk-UA"/>
                                  </w:rPr>
                                  <w:t xml:space="preserve"> </w:t>
                                </w:r>
                                <w:r w:rsidR="00AF1904" w:rsidRPr="00AB3C53">
                                  <w:rPr>
                                    <w:rFonts w:asciiTheme="majorHAnsi" w:hAnsiTheme="majorHAnsi" w:cstheme="majorHAnsi"/>
                                    <w:color w:val="FFFFFF" w:themeColor="background1"/>
                                    <w:sz w:val="60"/>
                                    <w:szCs w:val="60"/>
                                    <w:lang w:val="uk-UA"/>
                                  </w:rPr>
                                  <w:t xml:space="preserve">/ </w:t>
                                </w:r>
                                <w:r w:rsidR="00AF1904" w:rsidRPr="00AF1904">
                                  <w:rPr>
                                    <w:rFonts w:asciiTheme="majorHAnsi" w:eastAsia="Times New Roman" w:hAnsiTheme="majorHAnsi" w:cstheme="majorHAnsi"/>
                                    <w:color w:val="FFFFFF" w:themeColor="background1"/>
                                    <w:sz w:val="24"/>
                                    <w:szCs w:val="24"/>
                                    <w:lang w:val="ru-RU" w:eastAsia="ru-RU"/>
                                  </w:rPr>
                                  <w:fldChar w:fldCharType="begin"/>
                                </w:r>
                                <w:r w:rsidR="00AF1904" w:rsidRPr="00AB3C53">
                                  <w:rPr>
                                    <w:rFonts w:asciiTheme="majorHAnsi" w:eastAsia="Times New Roman" w:hAnsiTheme="majorHAnsi" w:cstheme="majorHAnsi"/>
                                    <w:color w:val="FFFFFF" w:themeColor="background1"/>
                                    <w:sz w:val="24"/>
                                    <w:szCs w:val="24"/>
                                    <w:lang w:val="uk-UA" w:eastAsia="ru-RU"/>
                                  </w:rPr>
                                  <w:instrText xml:space="preserve"> </w:instrText>
                                </w:r>
                                <w:r w:rsidR="00AF1904" w:rsidRPr="00AB3C53">
                                  <w:rPr>
                                    <w:rFonts w:asciiTheme="majorHAnsi" w:eastAsia="Times New Roman" w:hAnsiTheme="majorHAnsi" w:cstheme="majorHAnsi"/>
                                    <w:color w:val="FFFFFF" w:themeColor="background1"/>
                                    <w:sz w:val="24"/>
                                    <w:szCs w:val="24"/>
                                    <w:lang w:val="ru-RU" w:eastAsia="ru-RU"/>
                                  </w:rPr>
                                  <w:instrText>HYPERLINK</w:instrText>
                                </w:r>
                                <w:r w:rsidR="00AF1904" w:rsidRPr="00AB3C53">
                                  <w:rPr>
                                    <w:rFonts w:asciiTheme="majorHAnsi" w:eastAsia="Times New Roman" w:hAnsiTheme="majorHAnsi" w:cstheme="majorHAnsi"/>
                                    <w:color w:val="FFFFFF" w:themeColor="background1"/>
                                    <w:sz w:val="24"/>
                                    <w:szCs w:val="24"/>
                                    <w:lang w:val="uk-UA" w:eastAsia="ru-RU"/>
                                  </w:rPr>
                                  <w:instrText xml:space="preserve"> "</w:instrText>
                                </w:r>
                                <w:r w:rsidR="00AF1904" w:rsidRPr="00AB3C53">
                                  <w:rPr>
                                    <w:rFonts w:asciiTheme="majorHAnsi" w:eastAsia="Times New Roman" w:hAnsiTheme="majorHAnsi" w:cstheme="majorHAnsi"/>
                                    <w:color w:val="FFFFFF" w:themeColor="background1"/>
                                    <w:sz w:val="24"/>
                                    <w:szCs w:val="24"/>
                                    <w:lang w:val="ru-RU" w:eastAsia="ru-RU"/>
                                  </w:rPr>
                                  <w:instrText>https</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uk</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wikipedia</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org</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wiki</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0%97%</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BF</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w:instrText>
                                </w:r>
                                <w:r w:rsidR="00AF1904" w:rsidRPr="00AB3C53">
                                  <w:rPr>
                                    <w:rFonts w:asciiTheme="majorHAnsi" w:eastAsia="Times New Roman" w:hAnsiTheme="majorHAnsi" w:cstheme="majorHAnsi"/>
                                    <w:color w:val="FFFFFF" w:themeColor="background1"/>
                                    <w:sz w:val="24"/>
                                    <w:szCs w:val="24"/>
                                    <w:lang w:val="uk-UA" w:eastAsia="ru-RU"/>
                                  </w:rPr>
                                  <w:instrText>8%</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1%82_%</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BD</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w:instrText>
                                </w:r>
                                <w:r w:rsidR="00AF1904" w:rsidRPr="00AB3C53">
                                  <w:rPr>
                                    <w:rFonts w:asciiTheme="majorHAnsi" w:eastAsia="Times New Roman" w:hAnsiTheme="majorHAnsi" w:cstheme="majorHAnsi"/>
                                    <w:color w:val="FFFFFF" w:themeColor="background1"/>
                                    <w:sz w:val="24"/>
                                    <w:szCs w:val="24"/>
                                    <w:lang w:val="uk-UA" w:eastAsia="ru-RU"/>
                                  </w:rPr>
                                  <w:instrText>0_%</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BA</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BE</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BC</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w:instrText>
                                </w:r>
                                <w:r w:rsidR="00AF1904" w:rsidRPr="00AB3C53">
                                  <w:rPr>
                                    <w:rFonts w:asciiTheme="majorHAnsi" w:eastAsia="Times New Roman" w:hAnsiTheme="majorHAnsi" w:cstheme="majorHAnsi"/>
                                    <w:color w:val="FFFFFF" w:themeColor="background1"/>
                                    <w:sz w:val="24"/>
                                    <w:szCs w:val="24"/>
                                    <w:lang w:val="uk-UA" w:eastAsia="ru-RU"/>
                                  </w:rPr>
                                  <w:instrText>5%</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1%80%</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1%86%</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1%96%</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w:instrText>
                                </w:r>
                                <w:r w:rsidR="00AF1904" w:rsidRPr="00AB3C53">
                                  <w:rPr>
                                    <w:rFonts w:asciiTheme="majorHAnsi" w:eastAsia="Times New Roman" w:hAnsiTheme="majorHAnsi" w:cstheme="majorHAnsi"/>
                                    <w:color w:val="FFFFFF" w:themeColor="background1"/>
                                    <w:sz w:val="24"/>
                                    <w:szCs w:val="24"/>
                                    <w:lang w:val="uk-UA" w:eastAsia="ru-RU"/>
                                  </w:rPr>
                                  <w:instrText>9%</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BD</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1%83_%</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BF</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1%80%</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BE</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BF</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BE</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w:instrText>
                                </w:r>
                                <w:r w:rsidR="00AF1904" w:rsidRPr="00AB3C53">
                                  <w:rPr>
                                    <w:rFonts w:asciiTheme="majorHAnsi" w:eastAsia="Times New Roman" w:hAnsiTheme="majorHAnsi" w:cstheme="majorHAnsi"/>
                                    <w:color w:val="FFFFFF" w:themeColor="background1"/>
                                    <w:sz w:val="24"/>
                                    <w:szCs w:val="24"/>
                                    <w:lang w:val="uk-UA" w:eastAsia="ru-RU"/>
                                  </w:rPr>
                                  <w:instrText>7%</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w:instrText>
                                </w:r>
                                <w:r w:rsidR="00AF1904" w:rsidRPr="00AB3C53">
                                  <w:rPr>
                                    <w:rFonts w:asciiTheme="majorHAnsi" w:eastAsia="Times New Roman" w:hAnsiTheme="majorHAnsi" w:cstheme="majorHAnsi"/>
                                    <w:color w:val="FFFFFF" w:themeColor="background1"/>
                                    <w:sz w:val="24"/>
                                    <w:szCs w:val="24"/>
                                    <w:lang w:val="uk-UA" w:eastAsia="ru-RU"/>
                                  </w:rPr>
                                  <w:instrText>8%</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1%86%</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1%96%</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1%8</w:instrText>
                                </w:r>
                                <w:r w:rsidR="00AF1904" w:rsidRPr="00AB3C53">
                                  <w:rPr>
                                    <w:rFonts w:asciiTheme="majorHAnsi" w:eastAsia="Times New Roman" w:hAnsiTheme="majorHAnsi" w:cstheme="majorHAnsi"/>
                                    <w:color w:val="FFFFFF" w:themeColor="background1"/>
                                    <w:sz w:val="24"/>
                                    <w:szCs w:val="24"/>
                                    <w:lang w:val="ru-RU" w:eastAsia="ru-RU"/>
                                  </w:rPr>
                                  <w:instrText>E</w:instrText>
                                </w:r>
                                <w:r w:rsidR="00AF1904" w:rsidRPr="00AB3C53">
                                  <w:rPr>
                                    <w:rFonts w:asciiTheme="majorHAnsi" w:eastAsia="Times New Roman" w:hAnsiTheme="majorHAnsi" w:cstheme="majorHAnsi"/>
                                    <w:color w:val="FFFFFF" w:themeColor="background1"/>
                                    <w:sz w:val="24"/>
                                    <w:szCs w:val="24"/>
                                    <w:lang w:val="uk-UA" w:eastAsia="ru-RU"/>
                                  </w:rPr>
                                  <w:instrText xml:space="preserve">" </w:instrText>
                                </w:r>
                                <w:r w:rsidR="00AF1904" w:rsidRPr="00AF1904">
                                  <w:rPr>
                                    <w:rFonts w:asciiTheme="majorHAnsi" w:eastAsia="Times New Roman" w:hAnsiTheme="majorHAnsi" w:cstheme="majorHAnsi"/>
                                    <w:color w:val="FFFFFF" w:themeColor="background1"/>
                                    <w:sz w:val="24"/>
                                    <w:szCs w:val="24"/>
                                    <w:lang w:val="ru-RU" w:eastAsia="ru-RU"/>
                                  </w:rPr>
                                </w:r>
                                <w:r w:rsidR="00AF1904" w:rsidRPr="00AF1904">
                                  <w:rPr>
                                    <w:rFonts w:asciiTheme="majorHAnsi" w:eastAsia="Times New Roman" w:hAnsiTheme="majorHAnsi" w:cstheme="majorHAnsi"/>
                                    <w:color w:val="FFFFFF" w:themeColor="background1"/>
                                    <w:sz w:val="24"/>
                                    <w:szCs w:val="24"/>
                                    <w:lang w:val="ru-RU" w:eastAsia="ru-RU"/>
                                  </w:rPr>
                                  <w:fldChar w:fldCharType="separate"/>
                                </w:r>
                              </w:p>
                              <w:p w14:paraId="10AE38DD" w14:textId="2649C04F" w:rsidR="00AF1904" w:rsidRPr="00AB3C53" w:rsidRDefault="00AF1904" w:rsidP="00AF1904">
                                <w:pPr>
                                  <w:spacing w:before="270" w:after="45"/>
                                  <w:outlineLvl w:val="2"/>
                                  <w:rPr>
                                    <w:rFonts w:asciiTheme="majorHAnsi" w:hAnsiTheme="majorHAnsi" w:cstheme="majorHAnsi"/>
                                    <w:color w:val="00559A" w:themeColor="accent1" w:themeShade="BF"/>
                                    <w:sz w:val="60"/>
                                    <w:szCs w:val="60"/>
                                    <w:lang w:val="uk-UA"/>
                                  </w:rPr>
                                </w:pPr>
                                <w:r w:rsidRPr="00AB3C53">
                                  <w:rPr>
                                    <w:rFonts w:asciiTheme="majorHAnsi" w:hAnsiTheme="majorHAnsi" w:cstheme="majorHAnsi"/>
                                    <w:color w:val="00559A" w:themeColor="accent1" w:themeShade="BF"/>
                                    <w:sz w:val="60"/>
                                    <w:szCs w:val="60"/>
                                    <w:lang w:val="uk-UA"/>
                                  </w:rPr>
                                  <w:t>Запит</w:t>
                                </w:r>
                                <w:r w:rsidR="006833AC" w:rsidRPr="00AB3C53">
                                  <w:rPr>
                                    <w:rFonts w:asciiTheme="majorHAnsi" w:hAnsiTheme="majorHAnsi" w:cstheme="majorHAnsi"/>
                                    <w:color w:val="00559A" w:themeColor="accent1" w:themeShade="BF"/>
                                    <w:sz w:val="60"/>
                                    <w:szCs w:val="60"/>
                                    <w:lang w:val="uk-UA"/>
                                  </w:rPr>
                                  <w:t xml:space="preserve"> </w:t>
                                </w:r>
                                <w:r w:rsidR="006E760B" w:rsidRPr="00AB3C53">
                                  <w:rPr>
                                    <w:rFonts w:asciiTheme="majorHAnsi" w:hAnsiTheme="majorHAnsi" w:cstheme="majorHAnsi"/>
                                    <w:color w:val="00559A" w:themeColor="accent1" w:themeShade="BF"/>
                                    <w:sz w:val="60"/>
                                    <w:szCs w:val="60"/>
                                    <w:lang w:val="uk-UA"/>
                                  </w:rPr>
                                  <w:t>комерційн</w:t>
                                </w:r>
                                <w:r w:rsidR="006833AC" w:rsidRPr="00AB3C53">
                                  <w:rPr>
                                    <w:rFonts w:asciiTheme="majorHAnsi" w:hAnsiTheme="majorHAnsi" w:cstheme="majorHAnsi"/>
                                    <w:color w:val="00559A" w:themeColor="accent1" w:themeShade="BF"/>
                                    <w:sz w:val="60"/>
                                    <w:szCs w:val="60"/>
                                    <w:lang w:val="uk-UA"/>
                                  </w:rPr>
                                  <w:t>ої</w:t>
                                </w:r>
                                <w:r w:rsidRPr="00AB3C53">
                                  <w:rPr>
                                    <w:rFonts w:asciiTheme="majorHAnsi" w:hAnsiTheme="majorHAnsi" w:cstheme="majorHAnsi"/>
                                    <w:color w:val="00559A" w:themeColor="accent1" w:themeShade="BF"/>
                                    <w:sz w:val="60"/>
                                    <w:szCs w:val="60"/>
                                    <w:lang w:val="uk-UA"/>
                                  </w:rPr>
                                  <w:t xml:space="preserve"> пропозиці</w:t>
                                </w:r>
                                <w:r w:rsidR="006833AC" w:rsidRPr="00AB3C53">
                                  <w:rPr>
                                    <w:rFonts w:asciiTheme="majorHAnsi" w:hAnsiTheme="majorHAnsi" w:cstheme="majorHAnsi"/>
                                    <w:color w:val="00559A" w:themeColor="accent1" w:themeShade="BF"/>
                                    <w:sz w:val="60"/>
                                    <w:szCs w:val="60"/>
                                    <w:lang w:val="uk-UA"/>
                                  </w:rPr>
                                  <w:t>ї</w:t>
                                </w:r>
                                <w:r w:rsidRPr="00AB3C53">
                                  <w:rPr>
                                    <w:rFonts w:asciiTheme="majorHAnsi" w:hAnsiTheme="majorHAnsi" w:cstheme="majorHAnsi"/>
                                    <w:color w:val="00559A" w:themeColor="accent1" w:themeShade="BF"/>
                                    <w:sz w:val="60"/>
                                    <w:szCs w:val="60"/>
                                    <w:lang w:val="uk-UA"/>
                                  </w:rPr>
                                  <w:t xml:space="preserve"> (ЗКП)</w:t>
                                </w:r>
                              </w:p>
                              <w:p w14:paraId="10AE38DE" w14:textId="77777777" w:rsidR="004D4D73" w:rsidRPr="00AF1904" w:rsidRDefault="00AF1904" w:rsidP="00AF1904">
                                <w:pPr>
                                  <w:pStyle w:val="Title"/>
                                  <w:rPr>
                                    <w:rFonts w:asciiTheme="minorHAnsi" w:hAnsiTheme="minorHAnsi"/>
                                    <w:color w:val="00559A" w:themeColor="accent1" w:themeShade="BF"/>
                                    <w:sz w:val="60"/>
                                    <w:szCs w:val="60"/>
                                    <w:lang w:val="uk-UA"/>
                                  </w:rPr>
                                </w:pPr>
                                <w:r w:rsidRPr="00AF1904">
                                  <w:rPr>
                                    <w:rFonts w:ascii="Times New Roman" w:eastAsia="Times New Roman" w:hAnsi="Times New Roman" w:cs="Times New Roman"/>
                                    <w:caps w:val="0"/>
                                    <w:color w:val="auto"/>
                                    <w:spacing w:val="0"/>
                                    <w:sz w:val="24"/>
                                    <w:szCs w:val="24"/>
                                    <w:lang w:val="ru-RU" w:eastAsia="ru-RU"/>
                                  </w:rPr>
                                  <w:fldChar w:fldCharType="end"/>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10AE38C9" id="_x0000_t202" coordsize="21600,21600" o:spt="202" path="m,l,21600r21600,l21600,xe">
                    <v:stroke joinstyle="miter"/>
                    <v:path gradientshapeok="t" o:connecttype="rect"/>
                  </v:shapetype>
                  <v:shape id="Text Box 1" o:spid="_x0000_s1026" type="#_x0000_t202" style="position:absolute;margin-left:-1.2pt;margin-top:496.5pt;width:479.5pt;height:197.25pt;z-index:251658240;visibility:visible;mso-wrap-style:square;mso-width-percent:0;mso-height-percent:0;mso-wrap-distance-left:14.4pt;mso-wrap-distance-top:0;mso-wrap-distance-right:14.4pt;mso-wrap-distance-bottom:0;mso-position-horizontal:absolute;mso-position-horizontal-relative:margin;mso-position-vertical:absolute;mso-position-vertical-relative:page;mso-width-percent:0;mso-height-percent:0;mso-width-relative:margin;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" filled="f" stroked="f" strokeweight=".5pt">
                    <v:textbox inset="0,0,0,0">
                      <w:txbxContent>
                        <w:p w14:paraId="10AE38DC" w14:textId="119436E8" w:rsidR="00AF1904" w:rsidRPr="00AB3C53" w:rsidRDefault="005B442E" w:rsidP="00AF1904">
                          <w:pPr>
                            <w:rPr>
                              <w:rFonts w:asciiTheme="majorHAnsi" w:eastAsia="Times New Roman" w:hAnsiTheme="majorHAnsi" w:cstheme="majorHAnsi"/>
                              <w:color w:val="FFFFFF" w:themeColor="background1"/>
                              <w:sz w:val="24"/>
                              <w:szCs w:val="24"/>
                              <w:u w:val="single"/>
                              <w:shd w:val="clear" w:color="auto" w:fill="FFFFFF"/>
                              <w:lang w:val="uk-UA" w:eastAsia="ru-RU"/>
                            </w:rPr>
                          </w:pPr>
                          <w:r>
                            <w:rPr>
                              <w:color w:val="FFFFFF" w:themeColor="background1"/>
                              <w:sz w:val="60"/>
                              <w:szCs w:val="60"/>
                              <w:lang w:val="uk-UA"/>
                            </w:rPr>
                            <w:t xml:space="preserve"> </w:t>
                          </w:r>
                          <w:r w:rsidR="00AF1904" w:rsidRPr="00AB3C53">
                            <w:rPr>
                              <w:rFonts w:asciiTheme="majorHAnsi" w:hAnsiTheme="majorHAnsi" w:cstheme="majorHAnsi"/>
                              <w:color w:val="FFFFFF" w:themeColor="background1"/>
                              <w:sz w:val="60"/>
                              <w:szCs w:val="60"/>
                            </w:rPr>
                            <w:t>R</w:t>
                          </w:r>
                          <w:r w:rsidR="00B307CB" w:rsidRPr="00AB3C53">
                            <w:rPr>
                              <w:rFonts w:asciiTheme="majorHAnsi" w:hAnsiTheme="majorHAnsi" w:cstheme="majorHAnsi"/>
                              <w:color w:val="FFFFFF" w:themeColor="background1"/>
                              <w:sz w:val="60"/>
                              <w:szCs w:val="60"/>
                            </w:rPr>
                            <w:t>equest</w:t>
                          </w:r>
                          <w:r w:rsidRPr="00AB3C53">
                            <w:rPr>
                              <w:rFonts w:asciiTheme="majorHAnsi" w:hAnsiTheme="majorHAnsi" w:cstheme="majorHAnsi"/>
                              <w:color w:val="FFFFFF" w:themeColor="background1"/>
                              <w:sz w:val="60"/>
                              <w:szCs w:val="60"/>
                              <w:lang w:val="uk-UA"/>
                            </w:rPr>
                            <w:t xml:space="preserve"> </w:t>
                          </w:r>
                          <w:r w:rsidR="00B307CB" w:rsidRPr="00AB3C53">
                            <w:rPr>
                              <w:rFonts w:asciiTheme="majorHAnsi" w:hAnsiTheme="majorHAnsi" w:cstheme="majorHAnsi"/>
                              <w:color w:val="FFFFFF" w:themeColor="background1"/>
                              <w:sz w:val="60"/>
                              <w:szCs w:val="60"/>
                            </w:rPr>
                            <w:t>for</w:t>
                          </w:r>
                          <w:r w:rsidR="00B307CB" w:rsidRPr="00AB3C53">
                            <w:rPr>
                              <w:rFonts w:asciiTheme="majorHAnsi" w:hAnsiTheme="majorHAnsi" w:cstheme="majorHAnsi"/>
                              <w:color w:val="FFFFFF" w:themeColor="background1"/>
                              <w:sz w:val="60"/>
                              <w:szCs w:val="60"/>
                              <w:lang w:val="uk-UA"/>
                            </w:rPr>
                            <w:t xml:space="preserve"> </w:t>
                          </w:r>
                          <w:r w:rsidR="00B307CB" w:rsidRPr="00AB3C53">
                            <w:rPr>
                              <w:rFonts w:asciiTheme="majorHAnsi" w:hAnsiTheme="majorHAnsi" w:cstheme="majorHAnsi"/>
                              <w:color w:val="FFFFFF" w:themeColor="background1"/>
                              <w:sz w:val="60"/>
                              <w:szCs w:val="60"/>
                            </w:rPr>
                            <w:t>quotation</w:t>
                          </w:r>
                          <w:r w:rsidR="00AF1904" w:rsidRPr="00AB3C53">
                            <w:rPr>
                              <w:rFonts w:asciiTheme="majorHAnsi" w:hAnsiTheme="majorHAnsi" w:cstheme="majorHAnsi"/>
                              <w:color w:val="FFFFFF" w:themeColor="background1"/>
                              <w:sz w:val="60"/>
                              <w:szCs w:val="60"/>
                              <w:lang w:val="uk-UA"/>
                            </w:rPr>
                            <w:t xml:space="preserve"> (</w:t>
                          </w:r>
                          <w:r w:rsidR="00AF1904" w:rsidRPr="00AB3C53">
                            <w:rPr>
                              <w:rFonts w:asciiTheme="majorHAnsi" w:hAnsiTheme="majorHAnsi" w:cstheme="majorHAnsi"/>
                              <w:color w:val="FFFFFF" w:themeColor="background1"/>
                              <w:sz w:val="60"/>
                              <w:szCs w:val="60"/>
                              <w:lang w:val="en-US"/>
                            </w:rPr>
                            <w:t>RFQ</w:t>
                          </w:r>
                          <w:r w:rsidR="00AF1904" w:rsidRPr="00AB3C53">
                            <w:rPr>
                              <w:rFonts w:asciiTheme="majorHAnsi" w:hAnsiTheme="majorHAnsi" w:cstheme="majorHAnsi"/>
                              <w:color w:val="FFFFFF" w:themeColor="background1"/>
                              <w:sz w:val="60"/>
                              <w:szCs w:val="60"/>
                              <w:lang w:val="uk-UA"/>
                            </w:rPr>
                            <w:t>)</w:t>
                          </w:r>
                          <w:r w:rsidR="006E760B" w:rsidRPr="00AB3C53">
                            <w:rPr>
                              <w:rFonts w:asciiTheme="majorHAnsi" w:hAnsiTheme="majorHAnsi" w:cstheme="majorHAnsi"/>
                              <w:color w:val="FFFFFF" w:themeColor="background1"/>
                              <w:sz w:val="60"/>
                              <w:szCs w:val="60"/>
                              <w:lang w:val="uk-UA"/>
                            </w:rPr>
                            <w:t xml:space="preserve"> </w:t>
                          </w:r>
                          <w:r w:rsidR="00AF1904" w:rsidRPr="00AB3C53">
                            <w:rPr>
                              <w:rFonts w:asciiTheme="majorHAnsi" w:hAnsiTheme="majorHAnsi" w:cstheme="majorHAnsi"/>
                              <w:color w:val="FFFFFF" w:themeColor="background1"/>
                              <w:sz w:val="60"/>
                              <w:szCs w:val="60"/>
                              <w:lang w:val="uk-UA"/>
                            </w:rPr>
                            <w:t xml:space="preserve">/ </w:t>
                          </w:r>
                          <w:r w:rsidR="00AF1904" w:rsidRPr="00AB3C53">
                            <w:rPr>
                              <w:rFonts w:asciiTheme="majorHAnsi" w:eastAsia="Times New Roman" w:hAnsiTheme="majorHAnsi" w:cstheme="majorHAnsi"/>
                              <w:color w:val="FFFFFF" w:themeColor="background1"/>
                              <w:sz w:val="24"/>
                              <w:szCs w:val="24"/>
                              <w:lang w:val="ru-RU" w:eastAsia="ru-RU"/>
                            </w:rPr>
                            <w:fldChar w:fldCharType="begin"/>
                          </w:r>
                          <w:r w:rsidR="00AF1904" w:rsidRPr="00AB3C53">
                            <w:rPr>
                              <w:rFonts w:asciiTheme="majorHAnsi" w:eastAsia="Times New Roman" w:hAnsiTheme="majorHAnsi" w:cstheme="majorHAnsi"/>
                              <w:color w:val="FFFFFF" w:themeColor="background1"/>
                              <w:sz w:val="24"/>
                              <w:szCs w:val="24"/>
                              <w:lang w:val="uk-UA" w:eastAsia="ru-RU"/>
                            </w:rPr>
                            <w:instrText xml:space="preserve"> </w:instrText>
                          </w:r>
                          <w:r w:rsidR="00AF1904" w:rsidRPr="00AB3C53">
                            <w:rPr>
                              <w:rFonts w:asciiTheme="majorHAnsi" w:eastAsia="Times New Roman" w:hAnsiTheme="majorHAnsi" w:cstheme="majorHAnsi"/>
                              <w:color w:val="FFFFFF" w:themeColor="background1"/>
                              <w:sz w:val="24"/>
                              <w:szCs w:val="24"/>
                              <w:lang w:val="ru-RU" w:eastAsia="ru-RU"/>
                            </w:rPr>
                            <w:instrText>HYPERLINK</w:instrText>
                          </w:r>
                          <w:r w:rsidR="00AF1904" w:rsidRPr="00AB3C53">
                            <w:rPr>
                              <w:rFonts w:asciiTheme="majorHAnsi" w:eastAsia="Times New Roman" w:hAnsiTheme="majorHAnsi" w:cstheme="majorHAnsi"/>
                              <w:color w:val="FFFFFF" w:themeColor="background1"/>
                              <w:sz w:val="24"/>
                              <w:szCs w:val="24"/>
                              <w:lang w:val="uk-UA" w:eastAsia="ru-RU"/>
                            </w:rPr>
                            <w:instrText xml:space="preserve"> "</w:instrText>
                          </w:r>
                          <w:r w:rsidR="00AF1904" w:rsidRPr="00AB3C53">
                            <w:rPr>
                              <w:rFonts w:asciiTheme="majorHAnsi" w:eastAsia="Times New Roman" w:hAnsiTheme="majorHAnsi" w:cstheme="majorHAnsi"/>
                              <w:color w:val="FFFFFF" w:themeColor="background1"/>
                              <w:sz w:val="24"/>
                              <w:szCs w:val="24"/>
                              <w:lang w:val="ru-RU" w:eastAsia="ru-RU"/>
                            </w:rPr>
                            <w:instrText>https</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uk</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wikipedia</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org</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wiki</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0%97%</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BF</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w:instrText>
                          </w:r>
                          <w:r w:rsidR="00AF1904" w:rsidRPr="00AB3C53">
                            <w:rPr>
                              <w:rFonts w:asciiTheme="majorHAnsi" w:eastAsia="Times New Roman" w:hAnsiTheme="majorHAnsi" w:cstheme="majorHAnsi"/>
                              <w:color w:val="FFFFFF" w:themeColor="background1"/>
                              <w:sz w:val="24"/>
                              <w:szCs w:val="24"/>
                              <w:lang w:val="uk-UA" w:eastAsia="ru-RU"/>
                            </w:rPr>
                            <w:instrText>8%</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1%82_%</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BD</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w:instrText>
                          </w:r>
                          <w:r w:rsidR="00AF1904" w:rsidRPr="00AB3C53">
                            <w:rPr>
                              <w:rFonts w:asciiTheme="majorHAnsi" w:eastAsia="Times New Roman" w:hAnsiTheme="majorHAnsi" w:cstheme="majorHAnsi"/>
                              <w:color w:val="FFFFFF" w:themeColor="background1"/>
                              <w:sz w:val="24"/>
                              <w:szCs w:val="24"/>
                              <w:lang w:val="uk-UA" w:eastAsia="ru-RU"/>
                            </w:rPr>
                            <w:instrText>0_%</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BA</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BE</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BC</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w:instrText>
                          </w:r>
                          <w:r w:rsidR="00AF1904" w:rsidRPr="00AB3C53">
                            <w:rPr>
                              <w:rFonts w:asciiTheme="majorHAnsi" w:eastAsia="Times New Roman" w:hAnsiTheme="majorHAnsi" w:cstheme="majorHAnsi"/>
                              <w:color w:val="FFFFFF" w:themeColor="background1"/>
                              <w:sz w:val="24"/>
                              <w:szCs w:val="24"/>
                              <w:lang w:val="uk-UA" w:eastAsia="ru-RU"/>
                            </w:rPr>
                            <w:instrText>5%</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1%80%</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1%86%</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1%96%</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w:instrText>
                          </w:r>
                          <w:r w:rsidR="00AF1904" w:rsidRPr="00AB3C53">
                            <w:rPr>
                              <w:rFonts w:asciiTheme="majorHAnsi" w:eastAsia="Times New Roman" w:hAnsiTheme="majorHAnsi" w:cstheme="majorHAnsi"/>
                              <w:color w:val="FFFFFF" w:themeColor="background1"/>
                              <w:sz w:val="24"/>
                              <w:szCs w:val="24"/>
                              <w:lang w:val="uk-UA" w:eastAsia="ru-RU"/>
                            </w:rPr>
                            <w:instrText>9%</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BD</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1%83_%</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BF</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1%80%</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BE</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BF</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BE</w:instrText>
                          </w:r>
                          <w:r w:rsidR="00AF1904" w:rsidRPr="00AB3C53">
                            <w:rPr>
                              <w:rFonts w:asciiTheme="majorHAnsi" w:eastAsia="Times New Roman" w:hAnsiTheme="majorHAnsi" w:cstheme="majorHAnsi"/>
                              <w:color w:val="FFFFFF" w:themeColor="background1"/>
                              <w:sz w:val="24"/>
                              <w:szCs w:val="24"/>
                              <w:lang w:val="uk-UA" w:eastAsia="ru-RU"/>
                            </w:rPr>
                            <w:instrText>%</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w:instrText>
                          </w:r>
                          <w:r w:rsidR="00AF1904" w:rsidRPr="00AB3C53">
                            <w:rPr>
                              <w:rFonts w:asciiTheme="majorHAnsi" w:eastAsia="Times New Roman" w:hAnsiTheme="majorHAnsi" w:cstheme="majorHAnsi"/>
                              <w:color w:val="FFFFFF" w:themeColor="background1"/>
                              <w:sz w:val="24"/>
                              <w:szCs w:val="24"/>
                              <w:lang w:val="uk-UA" w:eastAsia="ru-RU"/>
                            </w:rPr>
                            <w:instrText>7%</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0%</w:instrText>
                          </w:r>
                          <w:r w:rsidR="00AF1904" w:rsidRPr="00AB3C53">
                            <w:rPr>
                              <w:rFonts w:asciiTheme="majorHAnsi" w:eastAsia="Times New Roman" w:hAnsiTheme="majorHAnsi" w:cstheme="majorHAnsi"/>
                              <w:color w:val="FFFFFF" w:themeColor="background1"/>
                              <w:sz w:val="24"/>
                              <w:szCs w:val="24"/>
                              <w:lang w:val="ru-RU" w:eastAsia="ru-RU"/>
                            </w:rPr>
                            <w:instrText>B</w:instrText>
                          </w:r>
                          <w:r w:rsidR="00AF1904" w:rsidRPr="00AB3C53">
                            <w:rPr>
                              <w:rFonts w:asciiTheme="majorHAnsi" w:eastAsia="Times New Roman" w:hAnsiTheme="majorHAnsi" w:cstheme="majorHAnsi"/>
                              <w:color w:val="FFFFFF" w:themeColor="background1"/>
                              <w:sz w:val="24"/>
                              <w:szCs w:val="24"/>
                              <w:lang w:val="uk-UA" w:eastAsia="ru-RU"/>
                            </w:rPr>
                            <w:instrText>8%</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1%86%</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1%96%</w:instrText>
                          </w:r>
                          <w:r w:rsidR="00AF1904" w:rsidRPr="00AB3C53">
                            <w:rPr>
                              <w:rFonts w:asciiTheme="majorHAnsi" w:eastAsia="Times New Roman" w:hAnsiTheme="majorHAnsi" w:cstheme="majorHAnsi"/>
                              <w:color w:val="FFFFFF" w:themeColor="background1"/>
                              <w:sz w:val="24"/>
                              <w:szCs w:val="24"/>
                              <w:lang w:val="ru-RU" w:eastAsia="ru-RU"/>
                            </w:rPr>
                            <w:instrText>D</w:instrText>
                          </w:r>
                          <w:r w:rsidR="00AF1904" w:rsidRPr="00AB3C53">
                            <w:rPr>
                              <w:rFonts w:asciiTheme="majorHAnsi" w:eastAsia="Times New Roman" w:hAnsiTheme="majorHAnsi" w:cstheme="majorHAnsi"/>
                              <w:color w:val="FFFFFF" w:themeColor="background1"/>
                              <w:sz w:val="24"/>
                              <w:szCs w:val="24"/>
                              <w:lang w:val="uk-UA" w:eastAsia="ru-RU"/>
                            </w:rPr>
                            <w:instrText>1%8</w:instrText>
                          </w:r>
                          <w:r w:rsidR="00AF1904" w:rsidRPr="00AB3C53">
                            <w:rPr>
                              <w:rFonts w:asciiTheme="majorHAnsi" w:eastAsia="Times New Roman" w:hAnsiTheme="majorHAnsi" w:cstheme="majorHAnsi"/>
                              <w:color w:val="FFFFFF" w:themeColor="background1"/>
                              <w:sz w:val="24"/>
                              <w:szCs w:val="24"/>
                              <w:lang w:val="ru-RU" w:eastAsia="ru-RU"/>
                            </w:rPr>
                            <w:instrText>E</w:instrText>
                          </w:r>
                          <w:r w:rsidR="00AF1904" w:rsidRPr="00AB3C53">
                            <w:rPr>
                              <w:rFonts w:asciiTheme="majorHAnsi" w:eastAsia="Times New Roman" w:hAnsiTheme="majorHAnsi" w:cstheme="majorHAnsi"/>
                              <w:color w:val="FFFFFF" w:themeColor="background1"/>
                              <w:sz w:val="24"/>
                              <w:szCs w:val="24"/>
                              <w:lang w:val="uk-UA" w:eastAsia="ru-RU"/>
                            </w:rPr>
                            <w:instrText xml:space="preserve">" </w:instrText>
                          </w:r>
                          <w:r w:rsidR="00AF1904" w:rsidRPr="00AB3C53">
                            <w:rPr>
                              <w:rFonts w:asciiTheme="majorHAnsi" w:eastAsia="Times New Roman" w:hAnsiTheme="majorHAnsi" w:cstheme="majorHAnsi"/>
                              <w:color w:val="FFFFFF" w:themeColor="background1"/>
                              <w:sz w:val="24"/>
                              <w:szCs w:val="24"/>
                              <w:lang w:val="ru-RU" w:eastAsia="ru-RU"/>
                            </w:rPr>
                          </w:r>
                          <w:r w:rsidR="00AF1904" w:rsidRPr="00AB3C53">
                            <w:rPr>
                              <w:rFonts w:asciiTheme="majorHAnsi" w:eastAsia="Times New Roman" w:hAnsiTheme="majorHAnsi" w:cstheme="majorHAnsi"/>
                              <w:color w:val="FFFFFF" w:themeColor="background1"/>
                              <w:sz w:val="24"/>
                              <w:szCs w:val="24"/>
                              <w:lang w:val="ru-RU" w:eastAsia="ru-RU"/>
                            </w:rPr>
                            <w:fldChar w:fldCharType="separate"/>
                          </w:r>
                        </w:p>
                        <w:p w14:paraId="10AE38DD" w14:textId="2649C04F" w:rsidR="00AF1904" w:rsidRPr="00AB3C53" w:rsidRDefault="00AF1904" w:rsidP="00AF1904">
                          <w:pPr>
                            <w:spacing w:before="270" w:after="45"/>
                            <w:outlineLvl w:val="2"/>
                            <w:rPr>
                              <w:rFonts w:asciiTheme="majorHAnsi" w:hAnsiTheme="majorHAnsi" w:cstheme="majorHAnsi"/>
                              <w:color w:val="00559A" w:themeColor="accent1" w:themeShade="BF"/>
                              <w:sz w:val="60"/>
                              <w:szCs w:val="60"/>
                              <w:lang w:val="uk-UA"/>
                            </w:rPr>
                          </w:pPr>
                          <w:r w:rsidRPr="00AB3C53">
                            <w:rPr>
                              <w:rFonts w:asciiTheme="majorHAnsi" w:hAnsiTheme="majorHAnsi" w:cstheme="majorHAnsi"/>
                              <w:color w:val="00559A" w:themeColor="accent1" w:themeShade="BF"/>
                              <w:sz w:val="60"/>
                              <w:szCs w:val="60"/>
                              <w:lang w:val="uk-UA"/>
                            </w:rPr>
                            <w:t>Запит</w:t>
                          </w:r>
                          <w:r w:rsidR="006833AC" w:rsidRPr="00AB3C53">
                            <w:rPr>
                              <w:rFonts w:asciiTheme="majorHAnsi" w:hAnsiTheme="majorHAnsi" w:cstheme="majorHAnsi"/>
                              <w:color w:val="00559A" w:themeColor="accent1" w:themeShade="BF"/>
                              <w:sz w:val="60"/>
                              <w:szCs w:val="60"/>
                              <w:lang w:val="uk-UA"/>
                            </w:rPr>
                            <w:t xml:space="preserve"> </w:t>
                          </w:r>
                          <w:r w:rsidR="006E760B" w:rsidRPr="00AB3C53">
                            <w:rPr>
                              <w:rFonts w:asciiTheme="majorHAnsi" w:hAnsiTheme="majorHAnsi" w:cstheme="majorHAnsi"/>
                              <w:color w:val="00559A" w:themeColor="accent1" w:themeShade="BF"/>
                              <w:sz w:val="60"/>
                              <w:szCs w:val="60"/>
                              <w:lang w:val="uk-UA"/>
                            </w:rPr>
                            <w:t>комерційн</w:t>
                          </w:r>
                          <w:r w:rsidR="006833AC" w:rsidRPr="00AB3C53">
                            <w:rPr>
                              <w:rFonts w:asciiTheme="majorHAnsi" w:hAnsiTheme="majorHAnsi" w:cstheme="majorHAnsi"/>
                              <w:color w:val="00559A" w:themeColor="accent1" w:themeShade="BF"/>
                              <w:sz w:val="60"/>
                              <w:szCs w:val="60"/>
                              <w:lang w:val="uk-UA"/>
                            </w:rPr>
                            <w:t>ої</w:t>
                          </w:r>
                          <w:r w:rsidRPr="00AB3C53">
                            <w:rPr>
                              <w:rFonts w:asciiTheme="majorHAnsi" w:hAnsiTheme="majorHAnsi" w:cstheme="majorHAnsi"/>
                              <w:color w:val="00559A" w:themeColor="accent1" w:themeShade="BF"/>
                              <w:sz w:val="60"/>
                              <w:szCs w:val="60"/>
                              <w:lang w:val="uk-UA"/>
                            </w:rPr>
                            <w:t xml:space="preserve"> пропозиці</w:t>
                          </w:r>
                          <w:r w:rsidR="006833AC" w:rsidRPr="00AB3C53">
                            <w:rPr>
                              <w:rFonts w:asciiTheme="majorHAnsi" w:hAnsiTheme="majorHAnsi" w:cstheme="majorHAnsi"/>
                              <w:color w:val="00559A" w:themeColor="accent1" w:themeShade="BF"/>
                              <w:sz w:val="60"/>
                              <w:szCs w:val="60"/>
                              <w:lang w:val="uk-UA"/>
                            </w:rPr>
                            <w:t>ї</w:t>
                          </w:r>
                          <w:r w:rsidRPr="00AB3C53">
                            <w:rPr>
                              <w:rFonts w:asciiTheme="majorHAnsi" w:hAnsiTheme="majorHAnsi" w:cstheme="majorHAnsi"/>
                              <w:color w:val="00559A" w:themeColor="accent1" w:themeShade="BF"/>
                              <w:sz w:val="60"/>
                              <w:szCs w:val="60"/>
                              <w:lang w:val="uk-UA"/>
                            </w:rPr>
                            <w:t xml:space="preserve"> (ЗКП)</w:t>
                          </w:r>
                        </w:p>
                        <w:p w14:paraId="10AE38DE" w14:textId="77777777" w:rsidR="004D4D73" w:rsidRPr="00AF1904" w:rsidRDefault="00AF1904" w:rsidP="00AF1904">
                          <w:pPr>
                            <w:pStyle w:val="Title"/>
                            <w:rPr>
                              <w:rFonts w:asciiTheme="minorHAnsi" w:hAnsiTheme="minorHAnsi"/>
                              <w:color w:val="00559A" w:themeColor="accent1" w:themeShade="BF"/>
                              <w:sz w:val="60"/>
                              <w:szCs w:val="60"/>
                              <w:lang w:val="uk-UA"/>
                            </w:rPr>
                          </w:pPr>
                          <w:r w:rsidRPr="00AF1904">
                            <w:rPr>
                              <w:rFonts w:ascii="Times New Roman" w:eastAsia="Times New Roman" w:hAnsi="Times New Roman" w:cs="Times New Roman"/>
                              <w:caps w:val="0"/>
                              <w:color w:val="auto"/>
                              <w:spacing w:val="0"/>
                              <w:sz w:val="24"/>
                              <w:szCs w:val="24"/>
                              <w:lang w:val="ru-RU" w:eastAsia="ru-RU"/>
                            </w:rPr>
                            <w:fldChar w:fldCharType="end"/>
                          </w:r>
                        </w:p>
                      </w:txbxContent>
                    </v:textbox>
                    <w10:wrap type="square" anchorx="margin" anchory="page"/>
                  </v:shape>
                </w:pict>
              </mc:Fallback>
            </mc:AlternateContent>
          </w:r>
        </w:p>
      </w:sdtContent>
    </w:sdt>
    <w:p w14:paraId="10AE3843" w14:textId="77777777" w:rsidR="00640211" w:rsidRPr="00C71051" w:rsidRDefault="00640211" w:rsidP="00640211">
      <w:pPr>
        <w:jc w:val="center"/>
        <w:rPr>
          <w:rFonts w:ascii="Arial" w:hAnsi="Arial" w:cs="Arial"/>
          <w:b/>
          <w:color w:val="585858" w:themeColor="text1"/>
          <w:sz w:val="22"/>
          <w:lang w:val="it-IT"/>
        </w:rPr>
      </w:pPr>
    </w:p>
    <w:p w14:paraId="10AE3844" w14:textId="77777777" w:rsidR="00640211" w:rsidRPr="00C71051" w:rsidRDefault="00640211" w:rsidP="00640211">
      <w:pPr>
        <w:jc w:val="center"/>
        <w:rPr>
          <w:rFonts w:ascii="Arial" w:hAnsi="Arial" w:cs="Arial"/>
          <w:b/>
          <w:color w:val="585858" w:themeColor="text1"/>
          <w:sz w:val="22"/>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3"/>
        <w:gridCol w:w="4677"/>
      </w:tblGrid>
      <w:tr w:rsidR="00640211" w:rsidRPr="00B72D02" w14:paraId="10AE3846" w14:textId="77777777" w:rsidTr="00B97414">
        <w:trPr>
          <w:cantSplit/>
          <w:jc w:val="center"/>
        </w:trPr>
        <w:tc>
          <w:tcPr>
            <w:tcW w:w="9180" w:type="dxa"/>
            <w:gridSpan w:val="2"/>
            <w:shd w:val="clear" w:color="auto" w:fill="EF008C"/>
          </w:tcPr>
          <w:p w14:paraId="10AE3845" w14:textId="77777777" w:rsidR="00640211" w:rsidRPr="00E04C29" w:rsidRDefault="00640211" w:rsidP="00B97414">
            <w:pPr>
              <w:pStyle w:val="Heading5"/>
              <w:rPr>
                <w:rFonts w:ascii="Arial" w:hAnsi="Arial"/>
                <w:i/>
                <w:lang w:val="ru-RU"/>
              </w:rPr>
            </w:pPr>
            <w:r w:rsidRPr="00C8255D">
              <w:rPr>
                <w:rFonts w:ascii="Arial" w:hAnsi="Arial"/>
                <w:color w:val="FFFFFF" w:themeColor="background1"/>
              </w:rPr>
              <w:t>Main</w:t>
            </w:r>
            <w:r w:rsidRPr="00E04C29">
              <w:rPr>
                <w:rFonts w:ascii="Arial" w:hAnsi="Arial"/>
                <w:color w:val="FFFFFF" w:themeColor="background1"/>
                <w:lang w:val="ru-RU"/>
              </w:rPr>
              <w:t xml:space="preserve"> </w:t>
            </w:r>
            <w:r w:rsidRPr="00C8255D">
              <w:rPr>
                <w:rFonts w:ascii="Arial" w:hAnsi="Arial"/>
                <w:color w:val="FFFFFF" w:themeColor="background1"/>
              </w:rPr>
              <w:t>Facts</w:t>
            </w:r>
            <w:r w:rsidRPr="00E04C29">
              <w:rPr>
                <w:rFonts w:ascii="Arial" w:hAnsi="Arial"/>
                <w:color w:val="FFFFFF" w:themeColor="background1"/>
                <w:lang w:val="ru-RU"/>
              </w:rPr>
              <w:t xml:space="preserve"> </w:t>
            </w:r>
            <w:r w:rsidRPr="00C8255D">
              <w:rPr>
                <w:rFonts w:ascii="Arial" w:hAnsi="Arial"/>
                <w:color w:val="FFFFFF" w:themeColor="background1"/>
              </w:rPr>
              <w:t>Table</w:t>
            </w:r>
            <w:r w:rsidR="00AF1904" w:rsidRPr="00E04C29">
              <w:rPr>
                <w:rFonts w:ascii="Arial" w:hAnsi="Arial"/>
                <w:color w:val="FFFFFF" w:themeColor="background1"/>
                <w:lang w:val="ru-RU"/>
              </w:rPr>
              <w:t>/Таблиця з основними фактами</w:t>
            </w:r>
          </w:p>
        </w:tc>
      </w:tr>
      <w:tr w:rsidR="00640211" w:rsidRPr="00C71051" w14:paraId="10AE3849" w14:textId="77777777" w:rsidTr="00B97414">
        <w:trPr>
          <w:jc w:val="center"/>
        </w:trPr>
        <w:tc>
          <w:tcPr>
            <w:tcW w:w="4503" w:type="dxa"/>
          </w:tcPr>
          <w:p w14:paraId="4495046F" w14:textId="77777777" w:rsidR="00EC4BE0" w:rsidRPr="00E04C29" w:rsidRDefault="00640211" w:rsidP="00AF1904">
            <w:pPr>
              <w:rPr>
                <w:rFonts w:ascii="Arial" w:hAnsi="Arial" w:cs="Arial"/>
                <w:bCs/>
                <w:sz w:val="22"/>
                <w:lang w:val="ru-RU"/>
              </w:rPr>
            </w:pPr>
            <w:r w:rsidRPr="00C71051">
              <w:rPr>
                <w:rFonts w:ascii="Arial" w:hAnsi="Arial" w:cs="Arial"/>
                <w:bCs/>
                <w:sz w:val="22"/>
              </w:rPr>
              <w:t>RFQ</w:t>
            </w:r>
            <w:r w:rsidRPr="00E04C29">
              <w:rPr>
                <w:rFonts w:ascii="Arial" w:hAnsi="Arial" w:cs="Arial"/>
                <w:bCs/>
                <w:sz w:val="22"/>
                <w:lang w:val="ru-RU"/>
              </w:rPr>
              <w:t xml:space="preserve"> </w:t>
            </w:r>
            <w:r w:rsidRPr="00C71051">
              <w:rPr>
                <w:rFonts w:ascii="Arial" w:hAnsi="Arial" w:cs="Arial"/>
                <w:bCs/>
                <w:sz w:val="22"/>
              </w:rPr>
              <w:t>reference</w:t>
            </w:r>
            <w:r w:rsidR="00AF1904" w:rsidRPr="00E04C29">
              <w:rPr>
                <w:rFonts w:ascii="Arial" w:hAnsi="Arial" w:cs="Arial"/>
                <w:bCs/>
                <w:sz w:val="22"/>
                <w:lang w:val="ru-RU"/>
              </w:rPr>
              <w:t xml:space="preserve"> / </w:t>
            </w:r>
          </w:p>
          <w:p w14:paraId="10AE3847" w14:textId="0D8864F0" w:rsidR="00640211" w:rsidRPr="00AF1904" w:rsidRDefault="00AF1904" w:rsidP="00AF1904">
            <w:pPr>
              <w:rPr>
                <w:rFonts w:ascii="Arial" w:hAnsi="Arial" w:cs="Arial"/>
                <w:bCs/>
                <w:lang w:val="ru-RU"/>
              </w:rPr>
            </w:pPr>
            <w:r w:rsidRPr="00E04C29">
              <w:rPr>
                <w:rFonts w:ascii="Arial" w:hAnsi="Arial" w:cs="Arial"/>
                <w:bCs/>
                <w:sz w:val="22"/>
                <w:lang w:val="ru-RU"/>
              </w:rPr>
              <w:t xml:space="preserve">Реєстраційний номер </w:t>
            </w:r>
            <w:r>
              <w:rPr>
                <w:rFonts w:ascii="Arial" w:hAnsi="Arial" w:cs="Arial"/>
                <w:bCs/>
                <w:sz w:val="22"/>
                <w:lang w:val="ru-RU"/>
              </w:rPr>
              <w:t>ЗКП</w:t>
            </w:r>
          </w:p>
        </w:tc>
        <w:tc>
          <w:tcPr>
            <w:tcW w:w="4677" w:type="dxa"/>
            <w:shd w:val="clear" w:color="auto" w:fill="D9D9D9" w:themeFill="background1" w:themeFillShade="D9"/>
          </w:tcPr>
          <w:p w14:paraId="2CD7DBEF" w14:textId="77777777" w:rsidR="00640211" w:rsidRPr="00E04C29" w:rsidRDefault="00640211" w:rsidP="00B97414">
            <w:pPr>
              <w:rPr>
                <w:rFonts w:ascii="Arial" w:hAnsi="Arial" w:cs="Arial"/>
                <w:b/>
                <w:lang w:val="ru-RU"/>
              </w:rPr>
            </w:pPr>
          </w:p>
          <w:p w14:paraId="10AE3848" w14:textId="14F48AF8" w:rsidR="00EC4BE0" w:rsidRPr="002C2206" w:rsidRDefault="00EC4BE0" w:rsidP="00B97414">
            <w:pPr>
              <w:rPr>
                <w:rFonts w:ascii="Arial" w:hAnsi="Arial" w:cs="Arial"/>
                <w:b/>
              </w:rPr>
            </w:pPr>
            <w:r w:rsidRPr="002C2206">
              <w:rPr>
                <w:rFonts w:ascii="Arial" w:hAnsi="Arial" w:cs="Arial"/>
                <w:b/>
              </w:rPr>
              <w:t>RFQ UA-</w:t>
            </w:r>
            <w:r w:rsidR="00E70D65">
              <w:rPr>
                <w:rFonts w:ascii="Arial" w:hAnsi="Arial" w:cs="Arial"/>
                <w:b/>
              </w:rPr>
              <w:t>90</w:t>
            </w:r>
            <w:r w:rsidRPr="002C2206">
              <w:rPr>
                <w:rFonts w:ascii="Arial" w:hAnsi="Arial" w:cs="Arial"/>
                <w:b/>
              </w:rPr>
              <w:t>_202</w:t>
            </w:r>
            <w:r w:rsidR="00B2379C">
              <w:rPr>
                <w:rFonts w:ascii="Arial" w:hAnsi="Arial" w:cs="Arial"/>
                <w:b/>
              </w:rPr>
              <w:t>4</w:t>
            </w:r>
          </w:p>
        </w:tc>
      </w:tr>
      <w:tr w:rsidR="00640211" w:rsidRPr="00C71051" w14:paraId="10AE384C" w14:textId="77777777" w:rsidTr="00B97414">
        <w:trPr>
          <w:jc w:val="center"/>
        </w:trPr>
        <w:tc>
          <w:tcPr>
            <w:tcW w:w="4503" w:type="dxa"/>
          </w:tcPr>
          <w:p w14:paraId="10AE384A" w14:textId="77777777" w:rsidR="00640211" w:rsidRPr="00AF1904" w:rsidRDefault="00640211" w:rsidP="005B442E">
            <w:pPr>
              <w:rPr>
                <w:rFonts w:ascii="Arial" w:hAnsi="Arial" w:cs="Arial"/>
                <w:bCs/>
                <w:lang w:val="uk-UA"/>
              </w:rPr>
            </w:pPr>
            <w:r w:rsidRPr="00C71051">
              <w:rPr>
                <w:rFonts w:ascii="Arial" w:hAnsi="Arial" w:cs="Arial"/>
                <w:bCs/>
                <w:sz w:val="22"/>
              </w:rPr>
              <w:t>RFQ launch date</w:t>
            </w:r>
            <w:r w:rsidR="00AF1904">
              <w:rPr>
                <w:rFonts w:ascii="Arial" w:hAnsi="Arial" w:cs="Arial"/>
                <w:bCs/>
                <w:sz w:val="22"/>
                <w:lang w:val="uk-UA"/>
              </w:rPr>
              <w:t xml:space="preserve"> / </w:t>
            </w:r>
            <w:r w:rsidR="00AF1904" w:rsidRPr="00AF1904">
              <w:rPr>
                <w:rFonts w:ascii="Arial" w:hAnsi="Arial" w:cs="Arial"/>
                <w:bCs/>
                <w:sz w:val="22"/>
                <w:lang w:val="uk-UA"/>
              </w:rPr>
              <w:t xml:space="preserve">Дата </w:t>
            </w:r>
            <w:r w:rsidR="005B442E">
              <w:rPr>
                <w:rFonts w:ascii="Arial" w:hAnsi="Arial" w:cs="Arial"/>
                <w:bCs/>
                <w:sz w:val="22"/>
                <w:lang w:val="uk-UA"/>
              </w:rPr>
              <w:t>активації</w:t>
            </w:r>
            <w:r w:rsidR="00AF1904">
              <w:rPr>
                <w:rFonts w:ascii="Arial" w:hAnsi="Arial" w:cs="Arial"/>
                <w:bCs/>
                <w:sz w:val="22"/>
                <w:lang w:val="uk-UA"/>
              </w:rPr>
              <w:t xml:space="preserve"> ЗКП</w:t>
            </w:r>
          </w:p>
        </w:tc>
        <w:tc>
          <w:tcPr>
            <w:tcW w:w="4677" w:type="dxa"/>
            <w:shd w:val="clear" w:color="auto" w:fill="D9D9D9" w:themeFill="background1" w:themeFillShade="D9"/>
          </w:tcPr>
          <w:p w14:paraId="10AE384B" w14:textId="0AD6809C" w:rsidR="00640211" w:rsidRPr="002C2206" w:rsidRDefault="00F30DD3" w:rsidP="00B97414">
            <w:pPr>
              <w:rPr>
                <w:rFonts w:ascii="Arial" w:hAnsi="Arial" w:cs="Arial"/>
                <w:b/>
                <w:iCs/>
              </w:rPr>
            </w:pPr>
            <w:r>
              <w:rPr>
                <w:rFonts w:ascii="Arial" w:hAnsi="Arial" w:cs="Arial"/>
                <w:b/>
                <w:iCs/>
                <w:lang w:val="en-US"/>
              </w:rPr>
              <w:t>Oct</w:t>
            </w:r>
            <w:r w:rsidR="00862CDE">
              <w:rPr>
                <w:rFonts w:ascii="Arial" w:hAnsi="Arial" w:cs="Arial"/>
                <w:b/>
                <w:iCs/>
                <w:lang w:val="en-US"/>
              </w:rPr>
              <w:t>.</w:t>
            </w:r>
            <w:r w:rsidR="00EC4BE0" w:rsidRPr="002C2206">
              <w:rPr>
                <w:rFonts w:ascii="Arial" w:hAnsi="Arial" w:cs="Arial"/>
                <w:b/>
                <w:iCs/>
              </w:rPr>
              <w:t xml:space="preserve"> </w:t>
            </w:r>
            <w:r w:rsidR="00E70D65">
              <w:rPr>
                <w:rFonts w:ascii="Arial" w:hAnsi="Arial" w:cs="Arial"/>
                <w:b/>
                <w:iCs/>
              </w:rPr>
              <w:t>31</w:t>
            </w:r>
            <w:r w:rsidR="00EC4BE0" w:rsidRPr="002C2206">
              <w:rPr>
                <w:rFonts w:ascii="Arial" w:hAnsi="Arial" w:cs="Arial"/>
                <w:b/>
                <w:iCs/>
              </w:rPr>
              <w:t>, 2024</w:t>
            </w:r>
          </w:p>
        </w:tc>
      </w:tr>
      <w:tr w:rsidR="00640211" w:rsidRPr="00C71051" w14:paraId="10AE384F" w14:textId="77777777" w:rsidTr="00B97414">
        <w:trPr>
          <w:jc w:val="center"/>
        </w:trPr>
        <w:tc>
          <w:tcPr>
            <w:tcW w:w="4503" w:type="dxa"/>
          </w:tcPr>
          <w:p w14:paraId="10AE384D" w14:textId="77777777" w:rsidR="00640211" w:rsidRPr="00AF1904" w:rsidRDefault="00640211" w:rsidP="00B97414">
            <w:pPr>
              <w:rPr>
                <w:rFonts w:ascii="Arial" w:hAnsi="Arial" w:cs="Arial"/>
                <w:bCs/>
                <w:lang w:val="uk-UA"/>
              </w:rPr>
            </w:pPr>
            <w:r w:rsidRPr="00C71051">
              <w:rPr>
                <w:rFonts w:ascii="Arial" w:hAnsi="Arial" w:cs="Arial"/>
                <w:bCs/>
                <w:sz w:val="22"/>
              </w:rPr>
              <w:t>Contract</w:t>
            </w:r>
            <w:r w:rsidRPr="00E04C29">
              <w:rPr>
                <w:rFonts w:ascii="Arial" w:hAnsi="Arial" w:cs="Arial"/>
                <w:bCs/>
                <w:sz w:val="22"/>
                <w:lang w:val="ru-RU"/>
              </w:rPr>
              <w:t xml:space="preserve"> </w:t>
            </w:r>
            <w:r w:rsidRPr="00C71051">
              <w:rPr>
                <w:rFonts w:ascii="Arial" w:hAnsi="Arial" w:cs="Arial"/>
                <w:bCs/>
                <w:sz w:val="22"/>
              </w:rPr>
              <w:t>Manager</w:t>
            </w:r>
            <w:r w:rsidR="00AF1904">
              <w:rPr>
                <w:rFonts w:ascii="Arial" w:hAnsi="Arial" w:cs="Arial"/>
                <w:bCs/>
                <w:sz w:val="22"/>
                <w:lang w:val="uk-UA"/>
              </w:rPr>
              <w:t xml:space="preserve"> / </w:t>
            </w:r>
            <w:r w:rsidR="00AF1904" w:rsidRPr="00AF1904">
              <w:rPr>
                <w:rFonts w:ascii="Arial" w:hAnsi="Arial" w:cs="Arial"/>
                <w:bCs/>
                <w:sz w:val="22"/>
                <w:lang w:val="uk-UA"/>
              </w:rPr>
              <w:t>Менеджер по роботі з контрактами</w:t>
            </w:r>
          </w:p>
        </w:tc>
        <w:tc>
          <w:tcPr>
            <w:tcW w:w="4677" w:type="dxa"/>
            <w:shd w:val="clear" w:color="auto" w:fill="D9D9D9" w:themeFill="background1" w:themeFillShade="D9"/>
          </w:tcPr>
          <w:p w14:paraId="10AE384E" w14:textId="2BDF4329" w:rsidR="00640211" w:rsidRPr="002C2206" w:rsidRDefault="002C2206" w:rsidP="00B97414">
            <w:pPr>
              <w:rPr>
                <w:rFonts w:ascii="Arial" w:hAnsi="Arial" w:cs="Arial"/>
                <w:b/>
                <w:iCs/>
              </w:rPr>
            </w:pPr>
            <w:r w:rsidRPr="002C2206">
              <w:rPr>
                <w:rFonts w:ascii="Arial" w:hAnsi="Arial" w:cs="Arial"/>
                <w:b/>
                <w:iCs/>
              </w:rPr>
              <w:t xml:space="preserve">Sven Marietta </w:t>
            </w:r>
            <w:proofErr w:type="spellStart"/>
            <w:proofErr w:type="gramStart"/>
            <w:r w:rsidRPr="002C2206">
              <w:rPr>
                <w:rFonts w:ascii="Arial" w:hAnsi="Arial" w:cs="Arial"/>
                <w:b/>
                <w:iCs/>
              </w:rPr>
              <w:t>A.Coppens</w:t>
            </w:r>
            <w:proofErr w:type="spellEnd"/>
            <w:proofErr w:type="gramEnd"/>
            <w:r w:rsidR="00817408">
              <w:rPr>
                <w:rFonts w:ascii="Arial" w:hAnsi="Arial" w:cs="Arial"/>
                <w:b/>
                <w:iCs/>
              </w:rPr>
              <w:t xml:space="preserve">, </w:t>
            </w:r>
            <w:r w:rsidR="00817408" w:rsidRPr="008A4452">
              <w:rPr>
                <w:rFonts w:ascii="Arial" w:hAnsi="Arial" w:cs="Arial"/>
                <w:bCs/>
                <w:iCs/>
              </w:rPr>
              <w:t>the Head of the</w:t>
            </w:r>
            <w:r w:rsidR="00817408">
              <w:rPr>
                <w:rFonts w:ascii="Arial" w:hAnsi="Arial" w:cs="Arial"/>
                <w:b/>
                <w:iCs/>
              </w:rPr>
              <w:t xml:space="preserve"> </w:t>
            </w:r>
            <w:r w:rsidR="00817408" w:rsidRPr="009B1295">
              <w:rPr>
                <w:rFonts w:ascii="Arial" w:hAnsi="Arial" w:cs="Arial"/>
              </w:rPr>
              <w:t xml:space="preserve">of </w:t>
            </w:r>
            <w:r w:rsidR="008A4452">
              <w:rPr>
                <w:rFonts w:ascii="Arial" w:hAnsi="Arial" w:cs="Arial"/>
              </w:rPr>
              <w:t xml:space="preserve">the Representative office of </w:t>
            </w:r>
            <w:r w:rsidR="00817408" w:rsidRPr="009B1295">
              <w:rPr>
                <w:rFonts w:ascii="Arial" w:hAnsi="Arial" w:cs="Arial"/>
              </w:rPr>
              <w:t>Foreign Non-Governmental Organization PLAN INTERNATIONAL, INC. in Ukraine</w:t>
            </w:r>
          </w:p>
        </w:tc>
      </w:tr>
      <w:tr w:rsidR="00640211" w:rsidRPr="00C71051" w14:paraId="10AE3852" w14:textId="77777777" w:rsidTr="00B97414">
        <w:trPr>
          <w:jc w:val="center"/>
        </w:trPr>
        <w:tc>
          <w:tcPr>
            <w:tcW w:w="4503" w:type="dxa"/>
          </w:tcPr>
          <w:p w14:paraId="10AE3850" w14:textId="77777777" w:rsidR="00640211" w:rsidRPr="00AF1904" w:rsidRDefault="00640211" w:rsidP="00AF1904">
            <w:pPr>
              <w:rPr>
                <w:rFonts w:ascii="Arial" w:hAnsi="Arial" w:cs="Arial"/>
                <w:b/>
                <w:bCs/>
                <w:lang w:val="uk-UA"/>
              </w:rPr>
            </w:pPr>
            <w:r w:rsidRPr="00C71051">
              <w:rPr>
                <w:rFonts w:ascii="Arial" w:hAnsi="Arial" w:cs="Arial"/>
                <w:b/>
                <w:bCs/>
                <w:sz w:val="22"/>
              </w:rPr>
              <w:t>Deadline for submission of offers</w:t>
            </w:r>
            <w:r w:rsidR="00AF1904">
              <w:rPr>
                <w:rFonts w:ascii="Arial" w:hAnsi="Arial" w:cs="Arial"/>
                <w:b/>
                <w:bCs/>
                <w:sz w:val="22"/>
                <w:lang w:val="uk-UA"/>
              </w:rPr>
              <w:t xml:space="preserve">/ </w:t>
            </w:r>
            <w:r w:rsidR="00AF1904" w:rsidRPr="00AF1904">
              <w:rPr>
                <w:rFonts w:ascii="Arial" w:hAnsi="Arial" w:cs="Arial"/>
                <w:b/>
                <w:bCs/>
                <w:sz w:val="22"/>
                <w:lang w:val="uk-UA"/>
              </w:rPr>
              <w:t xml:space="preserve">Кінцевий термін подачі </w:t>
            </w:r>
            <w:r w:rsidR="00AF1904">
              <w:rPr>
                <w:rFonts w:ascii="Arial" w:hAnsi="Arial" w:cs="Arial"/>
                <w:b/>
                <w:bCs/>
                <w:sz w:val="22"/>
                <w:lang w:val="uk-UA"/>
              </w:rPr>
              <w:t>пропозицій</w:t>
            </w:r>
          </w:p>
        </w:tc>
        <w:tc>
          <w:tcPr>
            <w:tcW w:w="4677" w:type="dxa"/>
            <w:shd w:val="clear" w:color="auto" w:fill="D9D9D9" w:themeFill="background1" w:themeFillShade="D9"/>
          </w:tcPr>
          <w:p w14:paraId="10AE3851" w14:textId="1F68ACE2" w:rsidR="00640211" w:rsidRPr="005A1AB0" w:rsidRDefault="006D1B21" w:rsidP="00B97414">
            <w:pPr>
              <w:rPr>
                <w:rFonts w:ascii="Arial" w:hAnsi="Arial" w:cs="Arial"/>
                <w:b/>
                <w:bCs/>
                <w:iCs/>
              </w:rPr>
            </w:pPr>
            <w:r>
              <w:rPr>
                <w:rFonts w:ascii="Arial" w:hAnsi="Arial" w:cs="Arial"/>
                <w:b/>
                <w:bCs/>
                <w:iCs/>
              </w:rPr>
              <w:t>Nov</w:t>
            </w:r>
            <w:r w:rsidR="00862CDE">
              <w:rPr>
                <w:rFonts w:ascii="Arial" w:hAnsi="Arial" w:cs="Arial"/>
                <w:b/>
                <w:bCs/>
                <w:iCs/>
              </w:rPr>
              <w:t>.</w:t>
            </w:r>
            <w:r w:rsidR="002C2206">
              <w:rPr>
                <w:rFonts w:ascii="Arial" w:hAnsi="Arial" w:cs="Arial"/>
                <w:b/>
                <w:bCs/>
                <w:iCs/>
              </w:rPr>
              <w:t xml:space="preserve"> </w:t>
            </w:r>
            <w:r w:rsidR="00E70D65">
              <w:rPr>
                <w:rFonts w:ascii="Arial" w:hAnsi="Arial" w:cs="Arial"/>
                <w:b/>
                <w:bCs/>
                <w:iCs/>
                <w:lang w:val="en-US"/>
              </w:rPr>
              <w:t>1</w:t>
            </w:r>
            <w:r w:rsidR="00B72D02">
              <w:rPr>
                <w:rFonts w:ascii="Arial" w:hAnsi="Arial" w:cs="Arial"/>
                <w:b/>
                <w:bCs/>
                <w:iCs/>
                <w:lang w:val="en-US"/>
              </w:rPr>
              <w:t>9</w:t>
            </w:r>
            <w:r w:rsidR="002C2206">
              <w:rPr>
                <w:rFonts w:ascii="Arial" w:hAnsi="Arial" w:cs="Arial"/>
                <w:b/>
                <w:bCs/>
                <w:iCs/>
              </w:rPr>
              <w:t>, 2024</w:t>
            </w:r>
          </w:p>
        </w:tc>
      </w:tr>
    </w:tbl>
    <w:p w14:paraId="10AE3853" w14:textId="77777777" w:rsidR="00640211" w:rsidRPr="003966C5" w:rsidRDefault="00640211" w:rsidP="00640211">
      <w:pPr>
        <w:rPr>
          <w:rFonts w:ascii="Arial" w:hAnsi="Arial" w:cs="Arial"/>
          <w:b/>
          <w:sz w:val="22"/>
          <w:lang w:val="uk-UA"/>
        </w:rPr>
      </w:pPr>
    </w:p>
    <w:p w14:paraId="10AE3854" w14:textId="77777777" w:rsidR="00640211" w:rsidRPr="00C71051" w:rsidRDefault="00640211" w:rsidP="00640211">
      <w:pPr>
        <w:rPr>
          <w:rFonts w:ascii="Arial" w:hAnsi="Arial" w:cs="Arial"/>
          <w:b/>
          <w:sz w:val="22"/>
        </w:rPr>
      </w:pPr>
    </w:p>
    <w:p w14:paraId="61224FDE" w14:textId="77777777" w:rsidR="008169D3" w:rsidRDefault="00640211" w:rsidP="008169D3">
      <w:pPr>
        <w:rPr>
          <w:rFonts w:ascii="Arial" w:hAnsi="Arial" w:cs="Arial"/>
          <w:b/>
          <w:sz w:val="22"/>
          <w:lang w:val="uk-UA"/>
        </w:rPr>
      </w:pPr>
      <w:r w:rsidRPr="00C71051">
        <w:rPr>
          <w:rFonts w:ascii="Arial" w:hAnsi="Arial" w:cs="Arial"/>
          <w:b/>
          <w:sz w:val="22"/>
        </w:rPr>
        <w:t>Submission of offers to</w:t>
      </w:r>
      <w:r w:rsidR="005B442E">
        <w:rPr>
          <w:rFonts w:ascii="Arial" w:hAnsi="Arial" w:cs="Arial"/>
          <w:b/>
          <w:sz w:val="22"/>
          <w:lang w:val="uk-UA"/>
        </w:rPr>
        <w:t xml:space="preserve">/ Пропозиції слід надсилати на </w:t>
      </w:r>
    </w:p>
    <w:p w14:paraId="28EAEE77" w14:textId="2DC83F8B" w:rsidR="008169D3" w:rsidRPr="008169D3" w:rsidRDefault="008169D3" w:rsidP="008169D3">
      <w:pPr>
        <w:rPr>
          <w:b/>
          <w:lang w:val="uk-UA"/>
        </w:rPr>
      </w:pPr>
      <w:hyperlink r:id="rId15" w:history="1">
        <w:r w:rsidRPr="007C488A">
          <w:rPr>
            <w:rStyle w:val="Hyperlink"/>
          </w:rPr>
          <w:t>ukraine</w:t>
        </w:r>
        <w:r w:rsidRPr="007C488A">
          <w:rPr>
            <w:rStyle w:val="Hyperlink"/>
            <w:lang w:val="uk-UA"/>
          </w:rPr>
          <w:t>.</w:t>
        </w:r>
        <w:r w:rsidRPr="007C488A">
          <w:rPr>
            <w:rStyle w:val="Hyperlink"/>
          </w:rPr>
          <w:t>procurement</w:t>
        </w:r>
        <w:r w:rsidRPr="007C488A">
          <w:rPr>
            <w:rStyle w:val="Hyperlink"/>
            <w:lang w:val="uk-UA"/>
          </w:rPr>
          <w:t>@</w:t>
        </w:r>
        <w:r w:rsidRPr="007C488A">
          <w:rPr>
            <w:rStyle w:val="Hyperlink"/>
          </w:rPr>
          <w:t>plan</w:t>
        </w:r>
        <w:r w:rsidRPr="007C488A">
          <w:rPr>
            <w:rStyle w:val="Hyperlink"/>
            <w:lang w:val="uk-UA"/>
          </w:rPr>
          <w:t>-</w:t>
        </w:r>
        <w:r w:rsidRPr="007C488A">
          <w:rPr>
            <w:rStyle w:val="Hyperlink"/>
          </w:rPr>
          <w:t>international</w:t>
        </w:r>
        <w:r w:rsidRPr="007C488A">
          <w:rPr>
            <w:rStyle w:val="Hyperlink"/>
            <w:lang w:val="uk-UA"/>
          </w:rPr>
          <w:t>.</w:t>
        </w:r>
        <w:r w:rsidRPr="007C488A">
          <w:rPr>
            <w:rStyle w:val="Hyperlink"/>
          </w:rPr>
          <w:t>org</w:t>
        </w:r>
      </w:hyperlink>
    </w:p>
    <w:p w14:paraId="57CB26CB" w14:textId="77777777" w:rsidR="008169D3" w:rsidRPr="008169D3" w:rsidRDefault="008169D3" w:rsidP="008169D3">
      <w:pPr>
        <w:rPr>
          <w:u w:val="single"/>
          <w:lang w:val="uk-UA"/>
        </w:rPr>
      </w:pPr>
      <w:hyperlink r:id="rId16" w:history="1">
        <w:r w:rsidRPr="008169D3">
          <w:rPr>
            <w:rStyle w:val="Hyperlink"/>
          </w:rPr>
          <w:t>lesia</w:t>
        </w:r>
        <w:r w:rsidRPr="008169D3">
          <w:rPr>
            <w:rStyle w:val="Hyperlink"/>
            <w:lang w:val="uk-UA"/>
          </w:rPr>
          <w:t>.</w:t>
        </w:r>
        <w:r w:rsidRPr="008169D3">
          <w:rPr>
            <w:rStyle w:val="Hyperlink"/>
          </w:rPr>
          <w:t>tsipkun</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hyperlink>
    </w:p>
    <w:p w14:paraId="10AE3855" w14:textId="73CC399D" w:rsidR="00640211" w:rsidRPr="008169D3" w:rsidRDefault="00640211" w:rsidP="00640211">
      <w:pPr>
        <w:rPr>
          <w:rFonts w:ascii="Arial" w:hAnsi="Arial" w:cs="Arial"/>
          <w:b/>
          <w:bCs/>
          <w:i/>
          <w:iCs/>
          <w:sz w:val="22"/>
          <w:lang w:val="uk-UA"/>
        </w:rPr>
      </w:pPr>
    </w:p>
    <w:p w14:paraId="10AE3856" w14:textId="77777777" w:rsidR="00640211" w:rsidRPr="00662CE8" w:rsidRDefault="00640211" w:rsidP="00640211">
      <w:pPr>
        <w:spacing w:after="200" w:line="276" w:lineRule="auto"/>
        <w:rPr>
          <w:rFonts w:ascii="Arial" w:hAnsi="Arial" w:cs="Arial"/>
          <w:sz w:val="22"/>
          <w:lang w:val="uk-UA"/>
        </w:rPr>
      </w:pPr>
      <w:r w:rsidRPr="00C71051">
        <w:rPr>
          <w:rFonts w:ascii="Arial" w:hAnsi="Arial" w:cs="Arial"/>
          <w:b/>
          <w:i/>
          <w:sz w:val="22"/>
        </w:rPr>
        <w:t>Please</w:t>
      </w:r>
      <w:r w:rsidRPr="00662CE8">
        <w:rPr>
          <w:rFonts w:ascii="Arial" w:hAnsi="Arial" w:cs="Arial"/>
          <w:b/>
          <w:i/>
          <w:sz w:val="22"/>
          <w:lang w:val="uk-UA"/>
        </w:rPr>
        <w:t xml:space="preserve"> </w:t>
      </w:r>
      <w:r w:rsidRPr="00C71051">
        <w:rPr>
          <w:rFonts w:ascii="Arial" w:hAnsi="Arial" w:cs="Arial"/>
          <w:b/>
          <w:i/>
          <w:sz w:val="22"/>
        </w:rPr>
        <w:t>include</w:t>
      </w:r>
      <w:r w:rsidRPr="00662CE8">
        <w:rPr>
          <w:rFonts w:ascii="Arial" w:hAnsi="Arial" w:cs="Arial"/>
          <w:b/>
          <w:i/>
          <w:sz w:val="22"/>
          <w:lang w:val="uk-UA"/>
        </w:rPr>
        <w:t xml:space="preserve"> </w:t>
      </w:r>
      <w:r w:rsidRPr="00C71051">
        <w:rPr>
          <w:rFonts w:ascii="Arial" w:hAnsi="Arial" w:cs="Arial"/>
          <w:b/>
          <w:i/>
          <w:sz w:val="22"/>
        </w:rPr>
        <w:t>the</w:t>
      </w:r>
      <w:r w:rsidRPr="00662CE8">
        <w:rPr>
          <w:rFonts w:ascii="Arial" w:hAnsi="Arial" w:cs="Arial"/>
          <w:b/>
          <w:i/>
          <w:sz w:val="22"/>
          <w:lang w:val="uk-UA"/>
        </w:rPr>
        <w:t xml:space="preserve"> </w:t>
      </w:r>
      <w:r w:rsidRPr="00C71051">
        <w:rPr>
          <w:rFonts w:ascii="Arial" w:hAnsi="Arial" w:cs="Arial"/>
          <w:b/>
          <w:i/>
          <w:sz w:val="22"/>
        </w:rPr>
        <w:t>RFQ</w:t>
      </w:r>
      <w:r w:rsidRPr="00662CE8">
        <w:rPr>
          <w:rFonts w:ascii="Arial" w:hAnsi="Arial" w:cs="Arial"/>
          <w:b/>
          <w:i/>
          <w:sz w:val="22"/>
          <w:lang w:val="uk-UA"/>
        </w:rPr>
        <w:t xml:space="preserve"> </w:t>
      </w:r>
      <w:r w:rsidRPr="00C71051">
        <w:rPr>
          <w:rFonts w:ascii="Arial" w:hAnsi="Arial" w:cs="Arial"/>
          <w:b/>
          <w:i/>
          <w:sz w:val="22"/>
        </w:rPr>
        <w:t>reference</w:t>
      </w:r>
      <w:r w:rsidRPr="00662CE8">
        <w:rPr>
          <w:rFonts w:ascii="Arial" w:hAnsi="Arial" w:cs="Arial"/>
          <w:b/>
          <w:i/>
          <w:sz w:val="22"/>
          <w:lang w:val="uk-UA"/>
        </w:rPr>
        <w:t xml:space="preserve"> </w:t>
      </w:r>
      <w:r w:rsidRPr="00C71051">
        <w:rPr>
          <w:rFonts w:ascii="Arial" w:hAnsi="Arial" w:cs="Arial"/>
          <w:b/>
          <w:i/>
          <w:sz w:val="22"/>
        </w:rPr>
        <w:t>number</w:t>
      </w:r>
      <w:r w:rsidRPr="00662CE8">
        <w:rPr>
          <w:rFonts w:ascii="Arial" w:hAnsi="Arial" w:cs="Arial"/>
          <w:b/>
          <w:i/>
          <w:sz w:val="22"/>
          <w:lang w:val="uk-UA"/>
        </w:rPr>
        <w:t xml:space="preserve"> </w:t>
      </w:r>
      <w:r w:rsidRPr="00C71051">
        <w:rPr>
          <w:rFonts w:ascii="Arial" w:hAnsi="Arial" w:cs="Arial"/>
          <w:b/>
          <w:i/>
          <w:sz w:val="22"/>
        </w:rPr>
        <w:t>above</w:t>
      </w:r>
      <w:r w:rsidRPr="00662CE8">
        <w:rPr>
          <w:rFonts w:ascii="Arial" w:hAnsi="Arial" w:cs="Arial"/>
          <w:b/>
          <w:i/>
          <w:sz w:val="22"/>
          <w:lang w:val="uk-UA"/>
        </w:rPr>
        <w:t xml:space="preserve"> </w:t>
      </w:r>
      <w:r w:rsidRPr="00C71051">
        <w:rPr>
          <w:rFonts w:ascii="Arial" w:hAnsi="Arial" w:cs="Arial"/>
          <w:b/>
          <w:i/>
          <w:sz w:val="22"/>
        </w:rPr>
        <w:t>in</w:t>
      </w:r>
      <w:r w:rsidRPr="00662CE8">
        <w:rPr>
          <w:rFonts w:ascii="Arial" w:hAnsi="Arial" w:cs="Arial"/>
          <w:b/>
          <w:i/>
          <w:sz w:val="22"/>
          <w:lang w:val="uk-UA"/>
        </w:rPr>
        <w:t xml:space="preserve"> </w:t>
      </w:r>
      <w:r w:rsidRPr="00C71051">
        <w:rPr>
          <w:rFonts w:ascii="Arial" w:hAnsi="Arial" w:cs="Arial"/>
          <w:b/>
          <w:i/>
          <w:sz w:val="22"/>
        </w:rPr>
        <w:t>all</w:t>
      </w:r>
      <w:r w:rsidRPr="00662CE8">
        <w:rPr>
          <w:rFonts w:ascii="Arial" w:hAnsi="Arial" w:cs="Arial"/>
          <w:b/>
          <w:i/>
          <w:sz w:val="22"/>
          <w:lang w:val="uk-UA"/>
        </w:rPr>
        <w:t xml:space="preserve"> </w:t>
      </w:r>
      <w:r w:rsidRPr="00C71051">
        <w:rPr>
          <w:rFonts w:ascii="Arial" w:hAnsi="Arial" w:cs="Arial"/>
          <w:b/>
          <w:i/>
          <w:sz w:val="22"/>
        </w:rPr>
        <w:t>correspondence</w:t>
      </w:r>
      <w:r w:rsidR="005B442E">
        <w:rPr>
          <w:rFonts w:ascii="Arial" w:hAnsi="Arial" w:cs="Arial"/>
          <w:b/>
          <w:i/>
          <w:sz w:val="22"/>
          <w:lang w:val="uk-UA"/>
        </w:rPr>
        <w:t xml:space="preserve"> / </w:t>
      </w:r>
      <w:r w:rsidR="005B442E" w:rsidRPr="005B442E">
        <w:rPr>
          <w:rFonts w:ascii="Arial" w:hAnsi="Arial" w:cs="Arial"/>
          <w:b/>
          <w:i/>
          <w:sz w:val="22"/>
          <w:lang w:val="uk-UA"/>
        </w:rPr>
        <w:t>Будь ласка, вказуйте вищевказаний реєстраційний номер ЗКП під час листування.</w:t>
      </w:r>
      <w:r w:rsidRPr="00662CE8">
        <w:rPr>
          <w:rFonts w:ascii="Arial" w:hAnsi="Arial" w:cs="Arial"/>
          <w:sz w:val="22"/>
          <w:lang w:val="uk-UA"/>
        </w:rPr>
        <w:br w:type="page"/>
      </w:r>
    </w:p>
    <w:p w14:paraId="10AE3857" w14:textId="77777777" w:rsidR="00640211" w:rsidRPr="00D518E4" w:rsidRDefault="00640211" w:rsidP="00640211">
      <w:pPr>
        <w:jc w:val="right"/>
        <w:rPr>
          <w:rFonts w:ascii="Plan" w:hAnsi="Plan" w:cs="Arial"/>
          <w:sz w:val="22"/>
        </w:rPr>
      </w:pPr>
      <w:r w:rsidRPr="00D518E4">
        <w:rPr>
          <w:rFonts w:ascii="Plan" w:hAnsi="Plan"/>
          <w:noProof/>
          <w:lang w:val="ru-RU" w:eastAsia="ru-RU"/>
        </w:rPr>
        <w:lastRenderedPageBreak/>
        <w:drawing>
          <wp:inline distT="0" distB="0" distL="0" distR="0" wp14:anchorId="10AE38CA" wp14:editId="10AE38CB">
            <wp:extent cx="1495425" cy="568262"/>
            <wp:effectExtent l="0" t="0" r="0" b="3810"/>
            <wp:docPr id="8" name="Picture 8" descr="https://planet.planapps.org/StaffInfo/GlobalBrand/Documents/PI_Logo_RGB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lanet.planapps.org/StaffInfo/GlobalBrand/Documents/PI_Logo_RGB_blue.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02034" cy="570774"/>
                    </a:xfrm>
                    <a:prstGeom prst="rect">
                      <a:avLst/>
                    </a:prstGeom>
                    <a:noFill/>
                    <a:ln>
                      <a:noFill/>
                    </a:ln>
                  </pic:spPr>
                </pic:pic>
              </a:graphicData>
            </a:graphic>
          </wp:inline>
        </w:drawing>
      </w:r>
    </w:p>
    <w:p w14:paraId="10AE3858" w14:textId="77777777" w:rsidR="00640211" w:rsidRPr="00C71051" w:rsidRDefault="00640211" w:rsidP="00640211">
      <w:pPr>
        <w:pStyle w:val="Heading5"/>
        <w:rPr>
          <w:rFonts w:ascii="Arial" w:hAnsi="Arial"/>
          <w:i/>
        </w:rPr>
      </w:pPr>
    </w:p>
    <w:p w14:paraId="10AE3859" w14:textId="77777777" w:rsidR="00640211" w:rsidRPr="000D1079" w:rsidRDefault="00640211" w:rsidP="00640211">
      <w:pPr>
        <w:spacing w:after="200" w:line="276" w:lineRule="auto"/>
        <w:rPr>
          <w:rFonts w:ascii="Arial" w:hAnsi="Arial" w:cs="Arial"/>
          <w:b/>
          <w:color w:val="0072CE"/>
          <w:lang w:val="uk-UA"/>
        </w:rPr>
      </w:pPr>
      <w:r w:rsidRPr="00C8255D">
        <w:rPr>
          <w:rFonts w:ascii="Arial" w:hAnsi="Arial" w:cs="Arial"/>
          <w:b/>
          <w:color w:val="0072CE"/>
        </w:rPr>
        <w:t>Background Information on Plan International</w:t>
      </w:r>
      <w:r w:rsidR="000D1079">
        <w:rPr>
          <w:rFonts w:ascii="Arial" w:hAnsi="Arial" w:cs="Arial"/>
          <w:b/>
          <w:color w:val="0072CE"/>
          <w:lang w:val="uk-UA"/>
        </w:rPr>
        <w:t xml:space="preserve"> / </w:t>
      </w:r>
      <w:r w:rsidR="000D1079" w:rsidRPr="000D1079">
        <w:rPr>
          <w:rFonts w:ascii="Arial" w:hAnsi="Arial" w:cs="Arial"/>
          <w:b/>
          <w:color w:val="0072CE"/>
          <w:lang w:val="uk-UA"/>
        </w:rPr>
        <w:t xml:space="preserve">Довідкова інформація про </w:t>
      </w:r>
      <w:r w:rsidR="000D1079">
        <w:rPr>
          <w:rFonts w:ascii="Arial" w:hAnsi="Arial" w:cs="Arial"/>
          <w:b/>
          <w:color w:val="0072CE"/>
          <w:lang w:val="uk-UA"/>
        </w:rPr>
        <w:t>«</w:t>
      </w:r>
      <w:r w:rsidR="000D1079" w:rsidRPr="000D1079">
        <w:rPr>
          <w:rFonts w:ascii="Arial" w:hAnsi="Arial" w:cs="Arial"/>
          <w:b/>
          <w:color w:val="0072CE"/>
          <w:lang w:val="uk-UA"/>
        </w:rPr>
        <w:t>План Інтернешнл</w:t>
      </w:r>
      <w:r w:rsidR="000D1079">
        <w:rPr>
          <w:rFonts w:ascii="Arial" w:hAnsi="Arial" w:cs="Arial"/>
          <w:b/>
          <w:color w:val="0072CE"/>
          <w:lang w:val="uk-UA"/>
        </w:rPr>
        <w:t>»</w:t>
      </w:r>
    </w:p>
    <w:tbl>
      <w:tblPr>
        <w:tblStyle w:val="TableGrid"/>
        <w:tblW w:w="0" w:type="auto"/>
        <w:tblLook w:val="04A0" w:firstRow="1" w:lastRow="0" w:firstColumn="1" w:lastColumn="0" w:noHBand="0" w:noVBand="1"/>
      </w:tblPr>
      <w:tblGrid>
        <w:gridCol w:w="4275"/>
        <w:gridCol w:w="5069"/>
      </w:tblGrid>
      <w:tr w:rsidR="000D1079" w:rsidRPr="00B72D02" w14:paraId="10AE3864" w14:textId="77777777" w:rsidTr="00A76FC8">
        <w:tc>
          <w:tcPr>
            <w:tcW w:w="4361" w:type="dxa"/>
          </w:tcPr>
          <w:p w14:paraId="10AE385A" w14:textId="77777777" w:rsidR="000D1079" w:rsidRPr="00C71051" w:rsidRDefault="000D1079" w:rsidP="000D1079">
            <w:pPr>
              <w:pStyle w:val="NormalWeb"/>
              <w:jc w:val="both"/>
              <w:rPr>
                <w:rFonts w:ascii="Arial" w:hAnsi="Arial" w:cs="Arial"/>
              </w:rPr>
            </w:pPr>
            <w:r w:rsidRPr="00C71051">
              <w:rPr>
                <w:rFonts w:ascii="Arial" w:hAnsi="Arial" w:cs="Arial"/>
              </w:rPr>
              <w:t xml:space="preserve">Plan International is an independent development and humanitarian </w:t>
            </w:r>
            <w:proofErr w:type="spellStart"/>
            <w:r w:rsidRPr="00C71051">
              <w:rPr>
                <w:rFonts w:ascii="Arial" w:hAnsi="Arial" w:cs="Arial"/>
              </w:rPr>
              <w:t>organisation</w:t>
            </w:r>
            <w:proofErr w:type="spellEnd"/>
            <w:r w:rsidRPr="00C71051">
              <w:rPr>
                <w:rFonts w:ascii="Arial" w:hAnsi="Arial" w:cs="Arial"/>
              </w:rPr>
              <w:t xml:space="preserve"> that advances children’s rights and equality for girls. </w:t>
            </w:r>
          </w:p>
          <w:p w14:paraId="10AE385B" w14:textId="77777777" w:rsidR="000D1079" w:rsidRPr="00C71051" w:rsidRDefault="000D1079" w:rsidP="000D1079">
            <w:pPr>
              <w:pStyle w:val="NormalWeb"/>
              <w:jc w:val="both"/>
              <w:rPr>
                <w:rFonts w:ascii="Arial" w:hAnsi="Arial" w:cs="Arial"/>
              </w:rPr>
            </w:pPr>
            <w:r w:rsidRPr="00C71051">
              <w:rPr>
                <w:rFonts w:ascii="Arial" w:hAnsi="Arial" w:cs="Arial"/>
              </w:rPr>
              <w:t xml:space="preserve">We believe in the power and potential of every child. But this is often suppressed by poverty, violence, exclusion and discrimination. And </w:t>
            </w:r>
            <w:proofErr w:type="gramStart"/>
            <w:r w:rsidRPr="00C71051">
              <w:rPr>
                <w:rFonts w:ascii="Arial" w:hAnsi="Arial" w:cs="Arial"/>
              </w:rPr>
              <w:t>it’s</w:t>
            </w:r>
            <w:proofErr w:type="gramEnd"/>
            <w:r w:rsidRPr="00C71051">
              <w:rPr>
                <w:rFonts w:ascii="Arial" w:hAnsi="Arial" w:cs="Arial"/>
              </w:rPr>
              <w:t xml:space="preserve"> girls who are most affected. Working together with children, young people, our supporters and partners, we strive for a just world, tackling the root causes of the challenges facing girls and all vulnerable children. </w:t>
            </w:r>
          </w:p>
          <w:p w14:paraId="10AE385C" w14:textId="77777777" w:rsidR="000D1079" w:rsidRPr="00C71051" w:rsidRDefault="000D1079" w:rsidP="000D1079">
            <w:pPr>
              <w:pStyle w:val="NormalWeb"/>
              <w:jc w:val="both"/>
              <w:rPr>
                <w:rFonts w:ascii="Arial" w:hAnsi="Arial" w:cs="Arial"/>
              </w:rPr>
            </w:pPr>
            <w:r w:rsidRPr="00C71051">
              <w:rPr>
                <w:rFonts w:ascii="Arial" w:hAnsi="Arial" w:cs="Arial"/>
              </w:rPr>
              <w:t>We support children’s rights from birth until they reach adulthood. And we enable children to prepare for – and respond to – crises and adversity. We drive changes in practice and policy at local, national and global levels using our reach, experience and knowledge. </w:t>
            </w:r>
          </w:p>
          <w:p w14:paraId="10AE385D" w14:textId="77777777" w:rsidR="000D1079" w:rsidRPr="00C71051" w:rsidRDefault="000D1079" w:rsidP="000D1079">
            <w:pPr>
              <w:pStyle w:val="NormalWeb"/>
              <w:jc w:val="both"/>
              <w:rPr>
                <w:rFonts w:ascii="Arial" w:hAnsi="Arial" w:cs="Arial"/>
              </w:rPr>
            </w:pPr>
            <w:r w:rsidRPr="00C71051">
              <w:rPr>
                <w:rFonts w:ascii="Arial" w:hAnsi="Arial" w:cs="Arial"/>
              </w:rPr>
              <w:t xml:space="preserve">We have been building powerful partnerships for children for over </w:t>
            </w:r>
            <w:proofErr w:type="gramStart"/>
            <w:r>
              <w:rPr>
                <w:rFonts w:ascii="Arial" w:hAnsi="Arial" w:cs="Arial"/>
              </w:rPr>
              <w:t>85</w:t>
            </w:r>
            <w:r w:rsidRPr="00C71051">
              <w:rPr>
                <w:rFonts w:ascii="Arial" w:hAnsi="Arial" w:cs="Arial"/>
              </w:rPr>
              <w:t>years, and</w:t>
            </w:r>
            <w:proofErr w:type="gramEnd"/>
            <w:r w:rsidRPr="00C71051">
              <w:rPr>
                <w:rFonts w:ascii="Arial" w:hAnsi="Arial" w:cs="Arial"/>
              </w:rPr>
              <w:t xml:space="preserve"> are now active in more than 7</w:t>
            </w:r>
            <w:r>
              <w:rPr>
                <w:rFonts w:ascii="Arial" w:hAnsi="Arial" w:cs="Arial"/>
              </w:rPr>
              <w:t>5</w:t>
            </w:r>
            <w:r w:rsidRPr="00C71051">
              <w:rPr>
                <w:rFonts w:ascii="Arial" w:hAnsi="Arial" w:cs="Arial"/>
              </w:rPr>
              <w:t xml:space="preserve"> countries. </w:t>
            </w:r>
          </w:p>
          <w:p w14:paraId="10AE385E" w14:textId="77777777" w:rsidR="000D1079" w:rsidRDefault="000D1079" w:rsidP="000D1079">
            <w:pPr>
              <w:pStyle w:val="NormalWeb"/>
              <w:jc w:val="both"/>
              <w:rPr>
                <w:rFonts w:ascii="Arial" w:hAnsi="Arial" w:cs="Arial"/>
                <w:lang w:val="uk-UA"/>
              </w:rPr>
            </w:pPr>
            <w:r w:rsidRPr="00C71051">
              <w:rPr>
                <w:rFonts w:ascii="Arial" w:hAnsi="Arial" w:cs="Arial"/>
              </w:rPr>
              <w:t>Read more about Plan International's Global Strategy: </w:t>
            </w:r>
            <w:r w:rsidRPr="00640211">
              <w:rPr>
                <w:rFonts w:ascii="Arial" w:hAnsi="Arial" w:cs="Arial"/>
                <w:b/>
                <w:bCs/>
              </w:rPr>
              <w:t>Girls Standing Strong</w:t>
            </w:r>
            <w:r w:rsidRPr="00C71051">
              <w:rPr>
                <w:rFonts w:ascii="Arial" w:hAnsi="Arial" w:cs="Arial"/>
              </w:rPr>
              <w:t xml:space="preserve"> at </w:t>
            </w:r>
            <w:hyperlink r:id="rId18" w:history="1">
              <w:r w:rsidRPr="00C71051">
                <w:rPr>
                  <w:rStyle w:val="Hyperlink"/>
                  <w:rFonts w:ascii="Arial" w:hAnsi="Arial" w:cs="Arial"/>
                </w:rPr>
                <w:t>https://plan-international.org/strategy</w:t>
              </w:r>
            </w:hyperlink>
            <w:r w:rsidRPr="00C71051">
              <w:rPr>
                <w:rFonts w:ascii="Arial" w:hAnsi="Arial" w:cs="Arial"/>
              </w:rPr>
              <w:t> </w:t>
            </w:r>
          </w:p>
        </w:tc>
        <w:tc>
          <w:tcPr>
            <w:tcW w:w="5209" w:type="dxa"/>
          </w:tcPr>
          <w:p w14:paraId="10AE385F" w14:textId="77777777" w:rsidR="00A76FC8" w:rsidRPr="00A76FC8" w:rsidRDefault="00A76FC8" w:rsidP="00A76FC8">
            <w:pPr>
              <w:pStyle w:val="NormalWeb"/>
              <w:jc w:val="both"/>
              <w:rPr>
                <w:rFonts w:ascii="Arial" w:hAnsi="Arial" w:cs="Arial"/>
                <w:lang w:val="uk-UA"/>
              </w:rPr>
            </w:pPr>
            <w:r>
              <w:rPr>
                <w:rFonts w:ascii="Arial" w:hAnsi="Arial" w:cs="Arial"/>
                <w:lang w:val="uk-UA"/>
              </w:rPr>
              <w:t>«</w:t>
            </w:r>
            <w:r w:rsidRPr="00A76FC8">
              <w:rPr>
                <w:rFonts w:ascii="Arial" w:hAnsi="Arial" w:cs="Arial"/>
                <w:lang w:val="uk-UA"/>
              </w:rPr>
              <w:t>План Інтернешнл</w:t>
            </w:r>
            <w:r>
              <w:rPr>
                <w:rFonts w:ascii="Arial" w:hAnsi="Arial" w:cs="Arial"/>
                <w:lang w:val="uk-UA"/>
              </w:rPr>
              <w:t>»</w:t>
            </w:r>
            <w:r w:rsidRPr="00A76FC8">
              <w:rPr>
                <w:rFonts w:ascii="Arial" w:hAnsi="Arial" w:cs="Arial"/>
                <w:lang w:val="uk-UA"/>
              </w:rPr>
              <w:t xml:space="preserve"> - незалежна гуманітарна організація, що займається питаннями розвитку та просуванням прав дітей та рівних можливостей для дівчат. </w:t>
            </w:r>
          </w:p>
          <w:p w14:paraId="10AE3860" w14:textId="77777777" w:rsidR="00A76FC8" w:rsidRPr="00A76FC8" w:rsidRDefault="00A76FC8" w:rsidP="00A76FC8">
            <w:pPr>
              <w:pStyle w:val="NormalWeb"/>
              <w:jc w:val="both"/>
              <w:rPr>
                <w:rFonts w:ascii="Arial" w:hAnsi="Arial" w:cs="Arial"/>
                <w:lang w:val="uk-UA"/>
              </w:rPr>
            </w:pPr>
            <w:r w:rsidRPr="00A76FC8">
              <w:rPr>
                <w:rFonts w:ascii="Arial" w:hAnsi="Arial" w:cs="Arial"/>
                <w:lang w:val="uk-UA"/>
              </w:rPr>
              <w:t xml:space="preserve">Ми віримо в силу та потенціал кожної дитини. Але він часто пригнічується бідністю, насильством, ізоляцією та дискримінацією. І найбільше від цього страждають саме дівчатка. Працюючи разом з дітьми, молоддю, нашими прибічниками та партнерами, ми прагнемо до розбудови справедливого світу, усуваючи першопричини проблем, з якими стикаються дівчатка та всі вразливі діти. </w:t>
            </w:r>
          </w:p>
          <w:p w14:paraId="10AE3861" w14:textId="77777777" w:rsidR="00A76FC8" w:rsidRPr="00A76FC8" w:rsidRDefault="00A76FC8" w:rsidP="00A76FC8">
            <w:pPr>
              <w:pStyle w:val="NormalWeb"/>
              <w:jc w:val="both"/>
              <w:rPr>
                <w:rFonts w:ascii="Arial" w:hAnsi="Arial" w:cs="Arial"/>
                <w:lang w:val="uk-UA"/>
              </w:rPr>
            </w:pPr>
            <w:r w:rsidRPr="00A76FC8">
              <w:rPr>
                <w:rFonts w:ascii="Arial" w:hAnsi="Arial" w:cs="Arial"/>
                <w:lang w:val="uk-UA"/>
              </w:rPr>
              <w:t xml:space="preserve">Ми підтримуємо права дітей від народження до досягнення ними повноліття. Ми даємо дітям можливість підготуватися до криз і негараздів та реагувати на них. Ми сприяємо змінам у практиці та політиці на місцевому, національному та глобальному рівнях, використовуючи наш вплив, досвід і знання. </w:t>
            </w:r>
          </w:p>
          <w:p w14:paraId="10AE3862" w14:textId="77777777" w:rsidR="00A76FC8" w:rsidRPr="00A76FC8" w:rsidRDefault="00A76FC8" w:rsidP="00A76FC8">
            <w:pPr>
              <w:pStyle w:val="NormalWeb"/>
              <w:jc w:val="both"/>
              <w:rPr>
                <w:rFonts w:ascii="Arial" w:hAnsi="Arial" w:cs="Arial"/>
                <w:lang w:val="uk-UA"/>
              </w:rPr>
            </w:pPr>
            <w:r w:rsidRPr="00A76FC8">
              <w:rPr>
                <w:rFonts w:ascii="Arial" w:hAnsi="Arial" w:cs="Arial"/>
                <w:lang w:val="uk-UA"/>
              </w:rPr>
              <w:t xml:space="preserve">Ми будуємо потужні партнерства в інтересах дітей вже понад 85 років і зараз працюємо у більш ніж 75 країнах світу. </w:t>
            </w:r>
          </w:p>
          <w:p w14:paraId="10AE3863" w14:textId="77777777" w:rsidR="00A76FC8" w:rsidRDefault="00A76FC8" w:rsidP="00A76FC8">
            <w:pPr>
              <w:pStyle w:val="NormalWeb"/>
              <w:jc w:val="both"/>
              <w:rPr>
                <w:rFonts w:ascii="Arial" w:hAnsi="Arial" w:cs="Arial"/>
                <w:lang w:val="uk-UA"/>
              </w:rPr>
            </w:pPr>
            <w:r w:rsidRPr="00A76FC8">
              <w:rPr>
                <w:rFonts w:ascii="Arial" w:hAnsi="Arial" w:cs="Arial"/>
                <w:lang w:val="uk-UA"/>
              </w:rPr>
              <w:t>Дізнайтеся більше про Г</w:t>
            </w:r>
            <w:r>
              <w:rPr>
                <w:rFonts w:ascii="Arial" w:hAnsi="Arial" w:cs="Arial"/>
                <w:lang w:val="uk-UA"/>
              </w:rPr>
              <w:t>лобальну стратегію організації «</w:t>
            </w:r>
            <w:r w:rsidRPr="00A76FC8">
              <w:rPr>
                <w:rFonts w:ascii="Arial" w:hAnsi="Arial" w:cs="Arial"/>
                <w:lang w:val="uk-UA"/>
              </w:rPr>
              <w:t>План Інтернешнл</w:t>
            </w:r>
            <w:r>
              <w:rPr>
                <w:rFonts w:ascii="Arial" w:hAnsi="Arial" w:cs="Arial"/>
                <w:lang w:val="uk-UA"/>
              </w:rPr>
              <w:t xml:space="preserve">»: </w:t>
            </w:r>
            <w:r w:rsidRPr="00A76FC8">
              <w:rPr>
                <w:rFonts w:ascii="Arial" w:hAnsi="Arial" w:cs="Arial"/>
                <w:b/>
                <w:lang w:val="uk-UA"/>
              </w:rPr>
              <w:t>«Дівчата - сильні духом»</w:t>
            </w:r>
            <w:r w:rsidRPr="00A76FC8">
              <w:rPr>
                <w:rFonts w:ascii="Arial" w:hAnsi="Arial" w:cs="Arial"/>
                <w:lang w:val="uk-UA"/>
              </w:rPr>
              <w:t xml:space="preserve"> за посиланням: https://plan-international.org/strategy </w:t>
            </w:r>
          </w:p>
        </w:tc>
      </w:tr>
    </w:tbl>
    <w:p w14:paraId="10AE3865" w14:textId="77777777" w:rsidR="000D1079" w:rsidRPr="00FA4FA5" w:rsidRDefault="000D1079" w:rsidP="00640211">
      <w:pPr>
        <w:pStyle w:val="NormalWeb"/>
        <w:jc w:val="both"/>
        <w:rPr>
          <w:rFonts w:asciiTheme="majorHAnsi" w:hAnsiTheme="majorHAnsi" w:cstheme="majorHAnsi"/>
          <w:sz w:val="22"/>
          <w:szCs w:val="22"/>
          <w:lang w:val="uk-UA"/>
        </w:rPr>
      </w:pPr>
    </w:p>
    <w:p w14:paraId="690C370A" w14:textId="14A87777" w:rsidR="009E62A6" w:rsidRPr="009E62A6" w:rsidRDefault="00640211" w:rsidP="009E62A6">
      <w:pPr>
        <w:pStyle w:val="ListParagraph"/>
        <w:numPr>
          <w:ilvl w:val="0"/>
          <w:numId w:val="21"/>
        </w:numPr>
        <w:rPr>
          <w:rFonts w:asciiTheme="majorHAnsi" w:hAnsiTheme="majorHAnsi" w:cstheme="majorHAnsi"/>
          <w:b/>
          <w:color w:val="0072CE"/>
          <w:sz w:val="22"/>
        </w:rPr>
      </w:pPr>
      <w:r w:rsidRPr="009E62A6">
        <w:rPr>
          <w:rFonts w:asciiTheme="majorHAnsi" w:hAnsiTheme="majorHAnsi" w:cstheme="majorHAnsi"/>
          <w:b/>
          <w:color w:val="0072CE"/>
          <w:sz w:val="22"/>
        </w:rPr>
        <w:t>Requirements</w:t>
      </w:r>
      <w:r w:rsidR="00A76FC8" w:rsidRPr="009E62A6">
        <w:rPr>
          <w:rFonts w:asciiTheme="majorHAnsi" w:hAnsiTheme="majorHAnsi" w:cstheme="majorHAnsi"/>
          <w:b/>
          <w:color w:val="0072CE"/>
          <w:sz w:val="22"/>
          <w:lang w:val="uk-UA"/>
        </w:rPr>
        <w:t xml:space="preserve"> / Вимоги</w:t>
      </w:r>
      <w:r w:rsidR="006D2F84" w:rsidRPr="009E62A6">
        <w:rPr>
          <w:rFonts w:asciiTheme="majorHAnsi" w:hAnsiTheme="majorHAnsi" w:cstheme="majorHAnsi"/>
          <w:b/>
          <w:color w:val="0072CE"/>
          <w:sz w:val="22"/>
          <w:lang w:val="uk-UA"/>
        </w:rPr>
        <w:t xml:space="preserve"> </w:t>
      </w:r>
    </w:p>
    <w:p w14:paraId="3D815707" w14:textId="597AE826" w:rsidR="00BE38F8" w:rsidRPr="007D5E18" w:rsidRDefault="00A37444" w:rsidP="00165A05">
      <w:pPr>
        <w:spacing w:after="0"/>
        <w:ind w:left="360"/>
        <w:jc w:val="both"/>
        <w:rPr>
          <w:rFonts w:cstheme="majorHAnsi"/>
          <w:sz w:val="22"/>
          <w:lang w:val="uk-UA"/>
        </w:rPr>
      </w:pPr>
      <w:r w:rsidRPr="007D5E18">
        <w:rPr>
          <w:rFonts w:asciiTheme="majorHAnsi" w:eastAsia="Calibri" w:hAnsiTheme="majorHAnsi" w:cstheme="majorHAnsi"/>
          <w:sz w:val="22"/>
          <w:lang w:val="uk-UA"/>
        </w:rPr>
        <w:t xml:space="preserve">Представництво </w:t>
      </w:r>
      <w:r w:rsidR="00D60ECE" w:rsidRPr="007D5E18">
        <w:rPr>
          <w:rFonts w:asciiTheme="majorHAnsi" w:eastAsia="Calibri" w:hAnsiTheme="majorHAnsi" w:cstheme="majorHAnsi"/>
          <w:sz w:val="22"/>
          <w:lang w:val="uk-UA"/>
        </w:rPr>
        <w:t>Іноземної Неурядової Організації План Інтернешенал</w:t>
      </w:r>
      <w:r w:rsidR="0011065D" w:rsidRPr="007D5E18">
        <w:rPr>
          <w:rFonts w:asciiTheme="majorHAnsi" w:eastAsia="Calibri" w:hAnsiTheme="majorHAnsi" w:cstheme="majorHAnsi"/>
          <w:sz w:val="22"/>
          <w:lang w:val="uk-UA"/>
        </w:rPr>
        <w:t xml:space="preserve">, Інк. </w:t>
      </w:r>
      <w:proofErr w:type="spellStart"/>
      <w:r w:rsidR="00B12388" w:rsidRPr="007D5E18">
        <w:rPr>
          <w:rFonts w:asciiTheme="majorHAnsi" w:hAnsiTheme="majorHAnsi" w:cstheme="majorHAnsi"/>
          <w:sz w:val="22"/>
        </w:rPr>
        <w:t>запрошує</w:t>
      </w:r>
      <w:proofErr w:type="spellEnd"/>
      <w:r w:rsidR="00B12388" w:rsidRPr="007D5E18">
        <w:rPr>
          <w:rFonts w:asciiTheme="majorHAnsi" w:hAnsiTheme="majorHAnsi" w:cstheme="majorHAnsi"/>
          <w:sz w:val="22"/>
        </w:rPr>
        <w:t xml:space="preserve"> </w:t>
      </w:r>
      <w:proofErr w:type="spellStart"/>
      <w:r w:rsidR="00B12388" w:rsidRPr="007D5E18">
        <w:rPr>
          <w:rFonts w:asciiTheme="majorHAnsi" w:hAnsiTheme="majorHAnsi" w:cstheme="majorHAnsi"/>
          <w:sz w:val="22"/>
        </w:rPr>
        <w:t>кваліфікованих</w:t>
      </w:r>
      <w:proofErr w:type="spellEnd"/>
      <w:r w:rsidR="00B12388" w:rsidRPr="007D5E18">
        <w:rPr>
          <w:rFonts w:asciiTheme="majorHAnsi" w:hAnsiTheme="majorHAnsi" w:cstheme="majorHAnsi"/>
          <w:sz w:val="22"/>
        </w:rPr>
        <w:t xml:space="preserve"> </w:t>
      </w:r>
      <w:r w:rsidR="00B12388" w:rsidRPr="007D5E18">
        <w:rPr>
          <w:rFonts w:asciiTheme="majorHAnsi" w:hAnsiTheme="majorHAnsi" w:cstheme="majorHAnsi"/>
          <w:sz w:val="22"/>
          <w:lang w:val="uk-UA"/>
        </w:rPr>
        <w:t xml:space="preserve">постачальників </w:t>
      </w:r>
      <w:proofErr w:type="spellStart"/>
      <w:r w:rsidR="00E94147" w:rsidRPr="007D5E18">
        <w:rPr>
          <w:rFonts w:cstheme="majorHAnsi"/>
          <w:sz w:val="22"/>
        </w:rPr>
        <w:t>подати</w:t>
      </w:r>
      <w:proofErr w:type="spellEnd"/>
      <w:r w:rsidR="00E94147" w:rsidRPr="007D5E18">
        <w:rPr>
          <w:rFonts w:cstheme="majorHAnsi"/>
          <w:sz w:val="22"/>
        </w:rPr>
        <w:t xml:space="preserve"> </w:t>
      </w:r>
      <w:proofErr w:type="spellStart"/>
      <w:r w:rsidR="00E94147" w:rsidRPr="007D5E18">
        <w:rPr>
          <w:rFonts w:cstheme="majorHAnsi"/>
          <w:sz w:val="22"/>
        </w:rPr>
        <w:t>цінову</w:t>
      </w:r>
      <w:proofErr w:type="spellEnd"/>
      <w:r w:rsidR="00E94147" w:rsidRPr="007D5E18">
        <w:rPr>
          <w:rFonts w:cstheme="majorHAnsi"/>
          <w:sz w:val="22"/>
        </w:rPr>
        <w:t xml:space="preserve"> </w:t>
      </w:r>
      <w:proofErr w:type="spellStart"/>
      <w:r w:rsidR="00E94147" w:rsidRPr="007D5E18">
        <w:rPr>
          <w:rFonts w:cstheme="majorHAnsi"/>
          <w:sz w:val="22"/>
        </w:rPr>
        <w:t>пропозицію</w:t>
      </w:r>
      <w:proofErr w:type="spellEnd"/>
      <w:r w:rsidR="00E94147" w:rsidRPr="007D5E18">
        <w:rPr>
          <w:rFonts w:cstheme="majorHAnsi"/>
          <w:sz w:val="22"/>
        </w:rPr>
        <w:t xml:space="preserve"> </w:t>
      </w:r>
      <w:proofErr w:type="spellStart"/>
      <w:r w:rsidR="00E94147" w:rsidRPr="007D5E18">
        <w:rPr>
          <w:rFonts w:cstheme="majorHAnsi"/>
          <w:sz w:val="22"/>
        </w:rPr>
        <w:t>на</w:t>
      </w:r>
      <w:proofErr w:type="spellEnd"/>
      <w:r w:rsidR="00E94147" w:rsidRPr="007D5E18">
        <w:rPr>
          <w:rFonts w:cstheme="majorHAnsi"/>
          <w:sz w:val="22"/>
        </w:rPr>
        <w:t xml:space="preserve"> </w:t>
      </w:r>
      <w:proofErr w:type="spellStart"/>
      <w:r w:rsidR="00E94147" w:rsidRPr="007D5E18">
        <w:rPr>
          <w:rFonts w:cstheme="majorHAnsi"/>
          <w:sz w:val="22"/>
        </w:rPr>
        <w:t>закупівлю</w:t>
      </w:r>
      <w:proofErr w:type="spellEnd"/>
      <w:r w:rsidR="00E94147" w:rsidRPr="007D5E18">
        <w:rPr>
          <w:rFonts w:cstheme="majorHAnsi"/>
          <w:sz w:val="22"/>
        </w:rPr>
        <w:t xml:space="preserve"> </w:t>
      </w:r>
      <w:proofErr w:type="spellStart"/>
      <w:r w:rsidR="00E94147" w:rsidRPr="007D5E18">
        <w:rPr>
          <w:rFonts w:cstheme="majorHAnsi"/>
          <w:sz w:val="22"/>
        </w:rPr>
        <w:t>супутникового</w:t>
      </w:r>
      <w:proofErr w:type="spellEnd"/>
      <w:r w:rsidR="00E94147" w:rsidRPr="007D5E18">
        <w:rPr>
          <w:rFonts w:cstheme="majorHAnsi"/>
          <w:sz w:val="22"/>
        </w:rPr>
        <w:t xml:space="preserve"> </w:t>
      </w:r>
      <w:proofErr w:type="spellStart"/>
      <w:r w:rsidR="00E94147" w:rsidRPr="007D5E18">
        <w:rPr>
          <w:rFonts w:cstheme="majorHAnsi"/>
          <w:sz w:val="22"/>
        </w:rPr>
        <w:t>телефона</w:t>
      </w:r>
      <w:proofErr w:type="spellEnd"/>
      <w:r w:rsidR="00E94147" w:rsidRPr="007D5E18">
        <w:rPr>
          <w:rFonts w:cstheme="majorHAnsi"/>
          <w:sz w:val="22"/>
        </w:rPr>
        <w:t xml:space="preserve"> </w:t>
      </w:r>
      <w:proofErr w:type="spellStart"/>
      <w:r w:rsidR="00E94147" w:rsidRPr="007D5E18">
        <w:rPr>
          <w:rFonts w:cstheme="majorHAnsi"/>
          <w:sz w:val="22"/>
        </w:rPr>
        <w:t>згідно</w:t>
      </w:r>
      <w:proofErr w:type="spellEnd"/>
      <w:r w:rsidR="00E94147" w:rsidRPr="007D5E18">
        <w:rPr>
          <w:rFonts w:cstheme="majorHAnsi"/>
          <w:sz w:val="22"/>
        </w:rPr>
        <w:t xml:space="preserve"> </w:t>
      </w:r>
      <w:proofErr w:type="spellStart"/>
      <w:r w:rsidR="00E94147" w:rsidRPr="007D5E18">
        <w:rPr>
          <w:rFonts w:cstheme="majorHAnsi"/>
          <w:sz w:val="22"/>
        </w:rPr>
        <w:t>специфікацій</w:t>
      </w:r>
      <w:proofErr w:type="spellEnd"/>
      <w:r w:rsidR="00E94147" w:rsidRPr="007D5E18">
        <w:rPr>
          <w:rFonts w:cstheme="majorHAnsi"/>
          <w:sz w:val="22"/>
        </w:rPr>
        <w:t xml:space="preserve"> з </w:t>
      </w:r>
      <w:proofErr w:type="spellStart"/>
      <w:r w:rsidR="00E94147" w:rsidRPr="007D5E18">
        <w:rPr>
          <w:rFonts w:cstheme="majorHAnsi"/>
          <w:sz w:val="22"/>
        </w:rPr>
        <w:t>обладнанням</w:t>
      </w:r>
      <w:proofErr w:type="spellEnd"/>
      <w:r w:rsidR="00E94147" w:rsidRPr="007D5E18">
        <w:rPr>
          <w:rFonts w:cstheme="majorHAnsi"/>
          <w:sz w:val="22"/>
        </w:rPr>
        <w:t xml:space="preserve"> і </w:t>
      </w:r>
      <w:proofErr w:type="spellStart"/>
      <w:r w:rsidR="00E94147" w:rsidRPr="007D5E18">
        <w:rPr>
          <w:rFonts w:cstheme="majorHAnsi"/>
          <w:sz w:val="22"/>
        </w:rPr>
        <w:t>доставкою</w:t>
      </w:r>
      <w:proofErr w:type="spellEnd"/>
      <w:r w:rsidR="00E94147" w:rsidRPr="007D5E18">
        <w:rPr>
          <w:rFonts w:cstheme="majorHAnsi"/>
          <w:sz w:val="22"/>
        </w:rPr>
        <w:t>.</w:t>
      </w:r>
      <w:r w:rsidR="008008E2" w:rsidRPr="007D5E18">
        <w:rPr>
          <w:rFonts w:cstheme="majorHAnsi"/>
          <w:sz w:val="22"/>
        </w:rPr>
        <w:t xml:space="preserve"> </w:t>
      </w:r>
    </w:p>
    <w:p w14:paraId="6FE54619" w14:textId="77777777" w:rsidR="00D23AFF" w:rsidRPr="00D23AFF" w:rsidRDefault="00D23AFF" w:rsidP="00165A05">
      <w:pPr>
        <w:spacing w:after="0"/>
        <w:ind w:left="360"/>
        <w:jc w:val="both"/>
        <w:rPr>
          <w:rFonts w:cstheme="majorHAnsi"/>
          <w:sz w:val="24"/>
          <w:szCs w:val="24"/>
          <w:lang w:val="uk-UA"/>
        </w:rPr>
      </w:pPr>
    </w:p>
    <w:p w14:paraId="1930A547" w14:textId="4336BDED" w:rsidR="00F30DD3" w:rsidRPr="007D5E18" w:rsidRDefault="008008E2" w:rsidP="008E3FAE">
      <w:pPr>
        <w:rPr>
          <w:rFonts w:cstheme="majorHAnsi"/>
          <w:b/>
          <w:sz w:val="22"/>
          <w:lang w:val="uk-UA" w:bidi="en-US"/>
        </w:rPr>
      </w:pPr>
      <w:r w:rsidRPr="00B72D02">
        <w:rPr>
          <w:rFonts w:cstheme="majorHAnsi"/>
          <w:b/>
          <w:sz w:val="22"/>
          <w:lang w:val="uk-UA"/>
        </w:rPr>
        <w:lastRenderedPageBreak/>
        <w:t>Оплат</w:t>
      </w:r>
      <w:r w:rsidR="00D23AFF" w:rsidRPr="007D5E18">
        <w:rPr>
          <w:rFonts w:cstheme="majorHAnsi"/>
          <w:b/>
          <w:sz w:val="22"/>
          <w:lang w:val="uk-UA"/>
        </w:rPr>
        <w:t>а</w:t>
      </w:r>
      <w:r w:rsidRPr="00B72D02">
        <w:rPr>
          <w:rFonts w:cstheme="majorHAnsi"/>
          <w:b/>
          <w:sz w:val="22"/>
          <w:lang w:val="uk-UA"/>
        </w:rPr>
        <w:t xml:space="preserve"> послуг здійснюватиме</w:t>
      </w:r>
      <w:r w:rsidR="00D2326B" w:rsidRPr="007D5E18">
        <w:rPr>
          <w:rFonts w:cstheme="majorHAnsi"/>
          <w:b/>
          <w:sz w:val="22"/>
          <w:lang w:val="uk-UA"/>
        </w:rPr>
        <w:t>ться</w:t>
      </w:r>
      <w:r w:rsidRPr="00B72D02">
        <w:rPr>
          <w:rFonts w:cstheme="majorHAnsi"/>
          <w:b/>
          <w:sz w:val="22"/>
          <w:lang w:val="uk-UA"/>
        </w:rPr>
        <w:t xml:space="preserve"> в межах </w:t>
      </w:r>
      <w:r w:rsidR="00335A93" w:rsidRPr="007D5E18">
        <w:rPr>
          <w:rFonts w:cstheme="majorHAnsi"/>
          <w:b/>
          <w:sz w:val="22"/>
          <w:lang w:val="uk-UA"/>
        </w:rPr>
        <w:t xml:space="preserve">проекту </w:t>
      </w:r>
      <w:r w:rsidR="000F432D" w:rsidRPr="00B72D02">
        <w:rPr>
          <w:rFonts w:cstheme="majorHAnsi"/>
          <w:b/>
          <w:sz w:val="22"/>
          <w:lang w:val="uk-UA"/>
        </w:rPr>
        <w:t>"Покращення рівня безпечної освіти для дітей та підлітків, які постраждали від війни у Сумській, Харківській та Донецькій областях", що фінансується Департаментом Європейської Комісії з питань цивільного захисту та гуманітарної допомоги (</w:t>
      </w:r>
      <w:r w:rsidR="000F432D" w:rsidRPr="007D5E18">
        <w:rPr>
          <w:rFonts w:cstheme="majorHAnsi"/>
          <w:b/>
          <w:sz w:val="22"/>
        </w:rPr>
        <w:t>ECHO</w:t>
      </w:r>
      <w:r w:rsidR="000F432D" w:rsidRPr="00B72D02">
        <w:rPr>
          <w:rFonts w:cstheme="majorHAnsi"/>
          <w:b/>
          <w:sz w:val="22"/>
          <w:lang w:val="uk-UA"/>
        </w:rPr>
        <w:t>)</w:t>
      </w:r>
      <w:r w:rsidR="000F432D" w:rsidRPr="007D5E18">
        <w:rPr>
          <w:rFonts w:cstheme="majorHAnsi"/>
          <w:b/>
          <w:sz w:val="22"/>
          <w:lang w:val="uk-UA"/>
        </w:rPr>
        <w:t>.</w:t>
      </w:r>
    </w:p>
    <w:p w14:paraId="5982ADA1" w14:textId="2D444698" w:rsidR="00F86FFE" w:rsidRDefault="006E5C8F" w:rsidP="00805B7C">
      <w:pPr>
        <w:jc w:val="both"/>
        <w:rPr>
          <w:rFonts w:cstheme="minorHAnsi"/>
          <w:sz w:val="22"/>
        </w:rPr>
      </w:pPr>
      <w:r w:rsidRPr="00496F7F">
        <w:rPr>
          <w:rFonts w:cstheme="minorHAnsi"/>
          <w:sz w:val="22"/>
        </w:rPr>
        <w:t xml:space="preserve">Representative office of a foreign non-governmental organisation Plan International, Inc. (hereinafter referred to as Plan International) is seeking </w:t>
      </w:r>
      <w:r w:rsidR="00C2723C">
        <w:t>to</w:t>
      </w:r>
      <w:r w:rsidR="00C2723C">
        <w:rPr>
          <w:spacing w:val="25"/>
        </w:rPr>
        <w:t xml:space="preserve"> </w:t>
      </w:r>
      <w:r w:rsidR="00C2723C">
        <w:t>contract</w:t>
      </w:r>
      <w:r w:rsidR="00C2723C">
        <w:rPr>
          <w:spacing w:val="25"/>
        </w:rPr>
        <w:t xml:space="preserve"> </w:t>
      </w:r>
      <w:r w:rsidR="00C2723C">
        <w:t>vendors/suppliers</w:t>
      </w:r>
      <w:r w:rsidR="00C2723C">
        <w:rPr>
          <w:spacing w:val="25"/>
        </w:rPr>
        <w:t xml:space="preserve"> </w:t>
      </w:r>
      <w:r>
        <w:rPr>
          <w:rFonts w:cstheme="minorHAnsi"/>
          <w:sz w:val="22"/>
        </w:rPr>
        <w:t>of</w:t>
      </w:r>
      <w:r w:rsidR="00F52BA5">
        <w:rPr>
          <w:rFonts w:cstheme="minorHAnsi"/>
          <w:sz w:val="22"/>
        </w:rPr>
        <w:t xml:space="preserve"> </w:t>
      </w:r>
      <w:r w:rsidR="00B230EE" w:rsidRPr="00B230EE">
        <w:rPr>
          <w:rFonts w:cstheme="minorHAnsi"/>
          <w:sz w:val="22"/>
        </w:rPr>
        <w:t>satellite phone corresponding to technical specification with equipment and delivery.</w:t>
      </w:r>
    </w:p>
    <w:p w14:paraId="007B8F3A" w14:textId="054BDB6C" w:rsidR="00805B7C" w:rsidRPr="00805B7C" w:rsidRDefault="00805B7C" w:rsidP="00805B7C">
      <w:pPr>
        <w:jc w:val="both"/>
        <w:rPr>
          <w:rFonts w:asciiTheme="majorHAnsi" w:hAnsiTheme="majorHAnsi" w:cstheme="majorHAnsi"/>
          <w:b/>
          <w:bCs/>
          <w:sz w:val="22"/>
          <w:lang w:val="uk-UA" w:bidi="en-US"/>
        </w:rPr>
      </w:pPr>
      <w:r w:rsidRPr="00805B7C">
        <w:rPr>
          <w:rFonts w:asciiTheme="majorHAnsi" w:hAnsiTheme="majorHAnsi" w:cstheme="majorHAnsi"/>
          <w:b/>
          <w:bCs/>
          <w:sz w:val="22"/>
          <w:lang w:val="uk-UA" w:bidi="en-US"/>
        </w:rPr>
        <w:t>Payment for services will be made within the framework of the project “Improving the level of safe education for children and adolescents affected by the war in Sumy, Kharkiv and Donetsk regions”, funded by the European Commission's Department for Civil Protection and Humanitarian Aid (ECHO).</w:t>
      </w:r>
    </w:p>
    <w:p w14:paraId="7ABC0003" w14:textId="6627C912" w:rsidR="00387CC2" w:rsidRDefault="00640211" w:rsidP="00387CC2">
      <w:pPr>
        <w:jc w:val="both"/>
        <w:rPr>
          <w:rFonts w:asciiTheme="majorHAnsi" w:hAnsiTheme="majorHAnsi" w:cstheme="majorHAnsi"/>
          <w:b/>
          <w:color w:val="0072CE"/>
          <w:sz w:val="22"/>
          <w:lang w:val="uk-UA"/>
        </w:rPr>
      </w:pPr>
      <w:r w:rsidRPr="00FA4FA5">
        <w:rPr>
          <w:rFonts w:asciiTheme="majorHAnsi" w:hAnsiTheme="majorHAnsi" w:cstheme="majorHAnsi"/>
          <w:b/>
          <w:color w:val="0072CE"/>
          <w:sz w:val="22"/>
        </w:rPr>
        <w:t>Requirements</w:t>
      </w:r>
      <w:r w:rsidRPr="008169D3">
        <w:rPr>
          <w:rFonts w:asciiTheme="majorHAnsi" w:hAnsiTheme="majorHAnsi" w:cstheme="majorHAnsi"/>
          <w:b/>
          <w:color w:val="0072CE"/>
          <w:sz w:val="22"/>
          <w:lang w:val="uk-UA"/>
        </w:rPr>
        <w:t xml:space="preserve"> </w:t>
      </w:r>
      <w:r w:rsidR="007328FD">
        <w:rPr>
          <w:rFonts w:asciiTheme="majorHAnsi" w:hAnsiTheme="majorHAnsi" w:cstheme="majorHAnsi"/>
          <w:b/>
          <w:color w:val="0072CE"/>
          <w:sz w:val="22"/>
        </w:rPr>
        <w:t xml:space="preserve">/ </w:t>
      </w:r>
      <w:r w:rsidR="007328FD">
        <w:rPr>
          <w:rFonts w:asciiTheme="majorHAnsi" w:hAnsiTheme="majorHAnsi" w:cstheme="majorHAnsi"/>
          <w:b/>
          <w:color w:val="0072CE"/>
          <w:sz w:val="22"/>
          <w:lang w:val="uk-UA"/>
        </w:rPr>
        <w:t>Вимоги:</w:t>
      </w:r>
    </w:p>
    <w:tbl>
      <w:tblPr>
        <w:tblW w:w="8660" w:type="dxa"/>
        <w:tblLook w:val="04A0" w:firstRow="1" w:lastRow="0" w:firstColumn="1" w:lastColumn="0" w:noHBand="0" w:noVBand="1"/>
      </w:tblPr>
      <w:tblGrid>
        <w:gridCol w:w="6660"/>
        <w:gridCol w:w="960"/>
        <w:gridCol w:w="1040"/>
      </w:tblGrid>
      <w:tr w:rsidR="00860E90" w:rsidRPr="00860E90" w14:paraId="121603DF" w14:textId="77777777" w:rsidTr="00860E90">
        <w:trPr>
          <w:trHeight w:val="580"/>
        </w:trPr>
        <w:tc>
          <w:tcPr>
            <w:tcW w:w="6660" w:type="dxa"/>
            <w:tcBorders>
              <w:top w:val="single" w:sz="4" w:space="0" w:color="auto"/>
              <w:left w:val="single" w:sz="4" w:space="0" w:color="auto"/>
              <w:bottom w:val="nil"/>
              <w:right w:val="nil"/>
            </w:tcBorders>
            <w:shd w:val="clear" w:color="auto" w:fill="auto"/>
            <w:vAlign w:val="center"/>
            <w:hideMark/>
          </w:tcPr>
          <w:p w14:paraId="70B0D766" w14:textId="77777777" w:rsidR="00860E90" w:rsidRPr="00860E90" w:rsidRDefault="00860E90" w:rsidP="00860E90">
            <w:pPr>
              <w:spacing w:after="0"/>
              <w:jc w:val="center"/>
              <w:rPr>
                <w:rFonts w:ascii="Calibri" w:eastAsia="Times New Roman" w:hAnsi="Calibri" w:cs="Calibri"/>
                <w:b/>
                <w:bCs/>
                <w:color w:val="auto"/>
                <w:sz w:val="22"/>
                <w:lang w:eastAsia="en-GB"/>
              </w:rPr>
            </w:pPr>
            <w:r w:rsidRPr="00860E90">
              <w:rPr>
                <w:rFonts w:ascii="Calibri" w:eastAsia="Times New Roman" w:hAnsi="Calibri" w:cs="Calibri"/>
                <w:b/>
                <w:bCs/>
                <w:color w:val="auto"/>
                <w:sz w:val="22"/>
                <w:lang w:eastAsia="en-GB"/>
              </w:rPr>
              <w:t>Items / Description</w:t>
            </w: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4B44502D" w14:textId="77777777" w:rsidR="00860E90" w:rsidRPr="00860E90" w:rsidRDefault="00860E90" w:rsidP="00860E90">
            <w:pPr>
              <w:spacing w:after="0"/>
              <w:jc w:val="center"/>
              <w:rPr>
                <w:rFonts w:ascii="Calibri" w:eastAsia="Times New Roman" w:hAnsi="Calibri" w:cs="Calibri"/>
                <w:b/>
                <w:bCs/>
                <w:color w:val="auto"/>
                <w:sz w:val="22"/>
                <w:lang w:eastAsia="en-GB"/>
              </w:rPr>
            </w:pPr>
            <w:r w:rsidRPr="00860E90">
              <w:rPr>
                <w:rFonts w:ascii="Calibri" w:eastAsia="Times New Roman" w:hAnsi="Calibri" w:cs="Calibri"/>
                <w:b/>
                <w:bCs/>
                <w:color w:val="auto"/>
                <w:sz w:val="22"/>
                <w:lang w:eastAsia="en-GB"/>
              </w:rPr>
              <w:t>Qty</w:t>
            </w:r>
          </w:p>
        </w:tc>
        <w:tc>
          <w:tcPr>
            <w:tcW w:w="1040" w:type="dxa"/>
            <w:tcBorders>
              <w:top w:val="single" w:sz="4" w:space="0" w:color="auto"/>
              <w:left w:val="nil"/>
              <w:bottom w:val="nil"/>
              <w:right w:val="single" w:sz="4" w:space="0" w:color="auto"/>
            </w:tcBorders>
            <w:shd w:val="clear" w:color="auto" w:fill="auto"/>
            <w:vAlign w:val="center"/>
            <w:hideMark/>
          </w:tcPr>
          <w:p w14:paraId="16C4AC63" w14:textId="77777777" w:rsidR="00860E90" w:rsidRPr="00860E90" w:rsidRDefault="00860E90" w:rsidP="00860E90">
            <w:pPr>
              <w:spacing w:after="0"/>
              <w:jc w:val="center"/>
              <w:rPr>
                <w:rFonts w:ascii="Calibri" w:eastAsia="Times New Roman" w:hAnsi="Calibri" w:cs="Calibri"/>
                <w:b/>
                <w:bCs/>
                <w:color w:val="auto"/>
                <w:sz w:val="22"/>
                <w:lang w:eastAsia="en-GB"/>
              </w:rPr>
            </w:pPr>
            <w:r w:rsidRPr="00860E90">
              <w:rPr>
                <w:rFonts w:ascii="Calibri" w:eastAsia="Times New Roman" w:hAnsi="Calibri" w:cs="Calibri"/>
                <w:b/>
                <w:bCs/>
                <w:color w:val="auto"/>
                <w:sz w:val="22"/>
                <w:lang w:eastAsia="en-GB"/>
              </w:rPr>
              <w:t>Unit</w:t>
            </w:r>
          </w:p>
        </w:tc>
      </w:tr>
      <w:tr w:rsidR="00860E90" w:rsidRPr="00860E90" w14:paraId="33ED8C34" w14:textId="77777777" w:rsidTr="00860E90">
        <w:trPr>
          <w:trHeight w:val="290"/>
        </w:trPr>
        <w:tc>
          <w:tcPr>
            <w:tcW w:w="6660" w:type="dxa"/>
            <w:tcBorders>
              <w:top w:val="single" w:sz="4" w:space="0" w:color="auto"/>
              <w:left w:val="single" w:sz="4" w:space="0" w:color="auto"/>
              <w:bottom w:val="single" w:sz="4" w:space="0" w:color="auto"/>
              <w:right w:val="nil"/>
            </w:tcBorders>
            <w:shd w:val="clear" w:color="000000" w:fill="9BC2E6"/>
            <w:vAlign w:val="center"/>
            <w:hideMark/>
          </w:tcPr>
          <w:p w14:paraId="719F3470" w14:textId="5EF34AB8" w:rsidR="00860E90" w:rsidRPr="00860E90" w:rsidRDefault="002E6898" w:rsidP="00860E90">
            <w:pPr>
              <w:spacing w:after="0"/>
              <w:rPr>
                <w:rFonts w:ascii="Calibri" w:eastAsia="Times New Roman" w:hAnsi="Calibri" w:cs="Calibri"/>
                <w:color w:val="auto"/>
                <w:sz w:val="22"/>
                <w:lang w:eastAsia="en-GB"/>
              </w:rPr>
            </w:pPr>
            <w:r w:rsidRPr="002E6898">
              <w:rPr>
                <w:rFonts w:ascii="Calibri" w:eastAsia="Times New Roman" w:hAnsi="Calibri" w:cs="Calibri"/>
                <w:color w:val="auto"/>
                <w:sz w:val="22"/>
                <w:lang w:eastAsia="en-GB"/>
              </w:rPr>
              <w:t xml:space="preserve">Cупутниковий </w:t>
            </w:r>
            <w:proofErr w:type="spellStart"/>
            <w:r w:rsidRPr="002E6898">
              <w:rPr>
                <w:rFonts w:ascii="Calibri" w:eastAsia="Times New Roman" w:hAnsi="Calibri" w:cs="Calibri"/>
                <w:color w:val="auto"/>
                <w:sz w:val="22"/>
                <w:lang w:eastAsia="en-GB"/>
              </w:rPr>
              <w:t>телефон</w:t>
            </w:r>
            <w:proofErr w:type="spellEnd"/>
            <w:r w:rsidRPr="002E6898">
              <w:rPr>
                <w:rFonts w:ascii="Calibri" w:eastAsia="Times New Roman" w:hAnsi="Calibri" w:cs="Calibri"/>
                <w:color w:val="auto"/>
                <w:sz w:val="22"/>
                <w:lang w:eastAsia="en-GB"/>
              </w:rPr>
              <w:t xml:space="preserve"> з </w:t>
            </w:r>
            <w:proofErr w:type="spellStart"/>
            <w:r w:rsidRPr="002E6898">
              <w:rPr>
                <w:rFonts w:ascii="Calibri" w:eastAsia="Times New Roman" w:hAnsi="Calibri" w:cs="Calibri"/>
                <w:color w:val="auto"/>
                <w:sz w:val="22"/>
                <w:lang w:eastAsia="en-GB"/>
              </w:rPr>
              <w:t>обладнанням</w:t>
            </w:r>
            <w:proofErr w:type="spellEnd"/>
            <w:r w:rsidRPr="002E6898">
              <w:rPr>
                <w:rFonts w:ascii="Calibri" w:eastAsia="Times New Roman" w:hAnsi="Calibri" w:cs="Calibri"/>
                <w:color w:val="auto"/>
                <w:sz w:val="22"/>
                <w:lang w:eastAsia="en-GB"/>
              </w:rPr>
              <w:t xml:space="preserve"> і </w:t>
            </w:r>
            <w:proofErr w:type="spellStart"/>
            <w:r w:rsidRPr="002E6898">
              <w:rPr>
                <w:rFonts w:ascii="Calibri" w:eastAsia="Times New Roman" w:hAnsi="Calibri" w:cs="Calibri"/>
                <w:color w:val="auto"/>
                <w:sz w:val="22"/>
                <w:lang w:eastAsia="en-GB"/>
              </w:rPr>
              <w:t>доставкою</w:t>
            </w:r>
            <w:proofErr w:type="spellEnd"/>
            <w:r w:rsidRPr="002E6898">
              <w:rPr>
                <w:rFonts w:ascii="Calibri" w:eastAsia="Times New Roman" w:hAnsi="Calibri" w:cs="Calibri"/>
                <w:color w:val="auto"/>
                <w:sz w:val="22"/>
                <w:lang w:eastAsia="en-GB"/>
              </w:rPr>
              <w:t xml:space="preserve"> /                                           Satellite phone with equipment and delivery</w:t>
            </w:r>
          </w:p>
        </w:tc>
        <w:tc>
          <w:tcPr>
            <w:tcW w:w="960" w:type="dxa"/>
            <w:tcBorders>
              <w:top w:val="single" w:sz="4" w:space="0" w:color="auto"/>
              <w:left w:val="single" w:sz="4" w:space="0" w:color="auto"/>
              <w:bottom w:val="single" w:sz="4" w:space="0" w:color="auto"/>
              <w:right w:val="single" w:sz="4" w:space="0" w:color="auto"/>
            </w:tcBorders>
            <w:shd w:val="clear" w:color="000000" w:fill="9BC2E6"/>
            <w:noWrap/>
            <w:vAlign w:val="center"/>
            <w:hideMark/>
          </w:tcPr>
          <w:p w14:paraId="03AB8FE6" w14:textId="5A03DB8E" w:rsidR="00860E90" w:rsidRPr="00860E90" w:rsidRDefault="002E6898" w:rsidP="00860E90">
            <w:pPr>
              <w:spacing w:after="0"/>
              <w:jc w:val="center"/>
              <w:rPr>
                <w:rFonts w:ascii="Calibri" w:eastAsia="Times New Roman" w:hAnsi="Calibri" w:cs="Calibri"/>
                <w:color w:val="000000"/>
                <w:sz w:val="22"/>
                <w:lang w:eastAsia="en-GB"/>
              </w:rPr>
            </w:pPr>
            <w:r>
              <w:rPr>
                <w:rFonts w:ascii="Calibri" w:eastAsia="Times New Roman" w:hAnsi="Calibri" w:cs="Calibri"/>
                <w:color w:val="000000"/>
                <w:sz w:val="22"/>
                <w:lang w:eastAsia="en-GB"/>
              </w:rPr>
              <w:t>1</w:t>
            </w:r>
          </w:p>
        </w:tc>
        <w:tc>
          <w:tcPr>
            <w:tcW w:w="1040" w:type="dxa"/>
            <w:tcBorders>
              <w:top w:val="single" w:sz="4" w:space="0" w:color="auto"/>
              <w:left w:val="nil"/>
              <w:bottom w:val="single" w:sz="4" w:space="0" w:color="auto"/>
              <w:right w:val="single" w:sz="4" w:space="0" w:color="auto"/>
            </w:tcBorders>
            <w:shd w:val="clear" w:color="000000" w:fill="9BC2E6"/>
            <w:noWrap/>
            <w:vAlign w:val="center"/>
            <w:hideMark/>
          </w:tcPr>
          <w:p w14:paraId="67BC0A8C" w14:textId="77777777" w:rsidR="00860E90" w:rsidRPr="00860E90" w:rsidRDefault="00860E90" w:rsidP="00860E90">
            <w:pPr>
              <w:spacing w:after="0"/>
              <w:jc w:val="center"/>
              <w:rPr>
                <w:rFonts w:ascii="Calibri" w:eastAsia="Times New Roman" w:hAnsi="Calibri" w:cs="Calibri"/>
                <w:color w:val="000000"/>
                <w:sz w:val="22"/>
                <w:lang w:eastAsia="en-GB"/>
              </w:rPr>
            </w:pPr>
            <w:proofErr w:type="spellStart"/>
            <w:r w:rsidRPr="00860E90">
              <w:rPr>
                <w:rFonts w:ascii="Calibri" w:eastAsia="Times New Roman" w:hAnsi="Calibri" w:cs="Calibri"/>
                <w:color w:val="000000"/>
                <w:sz w:val="22"/>
                <w:lang w:eastAsia="en-GB"/>
              </w:rPr>
              <w:t>шт</w:t>
            </w:r>
            <w:proofErr w:type="spellEnd"/>
          </w:p>
        </w:tc>
      </w:tr>
    </w:tbl>
    <w:p w14:paraId="4369B96D" w14:textId="77777777" w:rsidR="000B15A3" w:rsidRPr="007328FD" w:rsidRDefault="000B15A3" w:rsidP="00387CC2">
      <w:pPr>
        <w:jc w:val="both"/>
        <w:rPr>
          <w:rFonts w:asciiTheme="majorHAnsi" w:hAnsiTheme="majorHAnsi" w:cstheme="majorHAnsi"/>
          <w:b/>
          <w:color w:val="0072CE"/>
          <w:sz w:val="22"/>
          <w:lang w:val="uk-UA"/>
        </w:rPr>
      </w:pPr>
    </w:p>
    <w:p w14:paraId="2E0B25F6" w14:textId="3EB79C72" w:rsidR="007328FD" w:rsidRPr="007328FD" w:rsidRDefault="007328FD" w:rsidP="007328FD">
      <w:pPr>
        <w:jc w:val="both"/>
        <w:rPr>
          <w:rFonts w:asciiTheme="majorHAnsi" w:hAnsiTheme="majorHAnsi" w:cstheme="majorHAnsi"/>
          <w:b/>
          <w:color w:val="0072CE"/>
          <w:sz w:val="22"/>
          <w:lang w:val="uk-UA"/>
        </w:rPr>
      </w:pPr>
      <w:r w:rsidRPr="007328FD">
        <w:rPr>
          <w:rFonts w:asciiTheme="majorHAnsi" w:hAnsiTheme="majorHAnsi" w:cstheme="majorHAnsi"/>
          <w:b/>
          <w:color w:val="0072CE"/>
          <w:sz w:val="22"/>
        </w:rPr>
        <w:t>Requirements (to be met in full):</w:t>
      </w:r>
      <w:r>
        <w:rPr>
          <w:rFonts w:asciiTheme="majorHAnsi" w:hAnsiTheme="majorHAnsi" w:cstheme="majorHAnsi"/>
          <w:b/>
          <w:color w:val="0072CE"/>
          <w:sz w:val="22"/>
          <w:lang w:val="uk-UA"/>
        </w:rPr>
        <w:t xml:space="preserve"> / Обов’язкові вимоги:</w:t>
      </w:r>
    </w:p>
    <w:p w14:paraId="68ECEE1F" w14:textId="309C3298" w:rsidR="009B3FCC" w:rsidRPr="008E3FAE" w:rsidRDefault="009B3FCC" w:rsidP="009B3FCC">
      <w:pPr>
        <w:pStyle w:val="ListParagraph"/>
        <w:widowControl w:val="0"/>
        <w:numPr>
          <w:ilvl w:val="1"/>
          <w:numId w:val="22"/>
        </w:numPr>
        <w:tabs>
          <w:tab w:val="left" w:pos="994"/>
        </w:tabs>
        <w:autoSpaceDE w:val="0"/>
        <w:autoSpaceDN w:val="0"/>
        <w:spacing w:after="0"/>
        <w:ind w:right="835"/>
        <w:contextualSpacing w:val="0"/>
        <w:rPr>
          <w:rFonts w:asciiTheme="majorHAnsi" w:hAnsiTheme="majorHAnsi" w:cstheme="majorHAnsi"/>
          <w:sz w:val="24"/>
          <w:szCs w:val="24"/>
        </w:rPr>
      </w:pPr>
      <w:r w:rsidRPr="008E3FAE">
        <w:rPr>
          <w:rFonts w:asciiTheme="majorHAnsi" w:hAnsiTheme="majorHAnsi" w:cstheme="majorHAnsi"/>
          <w:sz w:val="24"/>
          <w:szCs w:val="24"/>
        </w:rPr>
        <w:t xml:space="preserve">Specifications detailed in Annex </w:t>
      </w:r>
      <w:proofErr w:type="gramStart"/>
      <w:r w:rsidR="008C21DA" w:rsidRPr="008E3FAE">
        <w:rPr>
          <w:rFonts w:asciiTheme="majorHAnsi" w:hAnsiTheme="majorHAnsi" w:cstheme="majorHAnsi"/>
          <w:sz w:val="24"/>
          <w:szCs w:val="24"/>
        </w:rPr>
        <w:t>1</w:t>
      </w:r>
      <w:r w:rsidRPr="008E3FAE">
        <w:rPr>
          <w:rFonts w:asciiTheme="majorHAnsi" w:hAnsiTheme="majorHAnsi" w:cstheme="majorHAnsi"/>
          <w:sz w:val="24"/>
          <w:szCs w:val="24"/>
        </w:rPr>
        <w:t>;</w:t>
      </w:r>
      <w:proofErr w:type="gramEnd"/>
      <w:r w:rsidRPr="008E3FAE">
        <w:rPr>
          <w:rFonts w:asciiTheme="majorHAnsi" w:hAnsiTheme="majorHAnsi" w:cstheme="majorHAnsi"/>
          <w:sz w:val="24"/>
          <w:szCs w:val="24"/>
        </w:rPr>
        <w:t xml:space="preserve"> </w:t>
      </w:r>
    </w:p>
    <w:p w14:paraId="6477F7CC" w14:textId="7512B550" w:rsidR="009B3FCC" w:rsidRPr="008E3FAE" w:rsidRDefault="009B3FCC" w:rsidP="009B3FCC">
      <w:pPr>
        <w:pStyle w:val="ListParagraph"/>
        <w:widowControl w:val="0"/>
        <w:numPr>
          <w:ilvl w:val="1"/>
          <w:numId w:val="22"/>
        </w:numPr>
        <w:tabs>
          <w:tab w:val="left" w:pos="994"/>
        </w:tabs>
        <w:autoSpaceDE w:val="0"/>
        <w:autoSpaceDN w:val="0"/>
        <w:spacing w:after="0"/>
        <w:ind w:hanging="361"/>
        <w:contextualSpacing w:val="0"/>
        <w:rPr>
          <w:rFonts w:asciiTheme="majorHAnsi" w:hAnsiTheme="majorHAnsi" w:cstheme="majorHAnsi"/>
          <w:sz w:val="24"/>
          <w:szCs w:val="24"/>
        </w:rPr>
      </w:pPr>
      <w:r w:rsidRPr="008E3FAE">
        <w:rPr>
          <w:rFonts w:asciiTheme="majorHAnsi" w:hAnsiTheme="majorHAnsi" w:cstheme="majorHAnsi"/>
          <w:sz w:val="24"/>
          <w:szCs w:val="24"/>
        </w:rPr>
        <w:t>Product</w:t>
      </w:r>
      <w:r w:rsidR="00914E65">
        <w:rPr>
          <w:rFonts w:asciiTheme="majorHAnsi" w:hAnsiTheme="majorHAnsi" w:cstheme="majorHAnsi"/>
          <w:sz w:val="24"/>
          <w:szCs w:val="24"/>
        </w:rPr>
        <w:t>s</w:t>
      </w:r>
      <w:r w:rsidRPr="008E3FAE">
        <w:rPr>
          <w:rFonts w:asciiTheme="majorHAnsi" w:hAnsiTheme="majorHAnsi" w:cstheme="majorHAnsi"/>
          <w:spacing w:val="-3"/>
          <w:sz w:val="24"/>
          <w:szCs w:val="24"/>
        </w:rPr>
        <w:t xml:space="preserve"> </w:t>
      </w:r>
      <w:r w:rsidRPr="008E3FAE">
        <w:rPr>
          <w:rFonts w:asciiTheme="majorHAnsi" w:hAnsiTheme="majorHAnsi" w:cstheme="majorHAnsi"/>
          <w:sz w:val="24"/>
          <w:szCs w:val="24"/>
        </w:rPr>
        <w:t>to</w:t>
      </w:r>
      <w:r w:rsidRPr="008E3FAE">
        <w:rPr>
          <w:rFonts w:asciiTheme="majorHAnsi" w:hAnsiTheme="majorHAnsi" w:cstheme="majorHAnsi"/>
          <w:spacing w:val="-1"/>
          <w:sz w:val="24"/>
          <w:szCs w:val="24"/>
        </w:rPr>
        <w:t xml:space="preserve"> </w:t>
      </w:r>
      <w:r w:rsidRPr="008E3FAE">
        <w:rPr>
          <w:rFonts w:asciiTheme="majorHAnsi" w:hAnsiTheme="majorHAnsi" w:cstheme="majorHAnsi"/>
          <w:sz w:val="24"/>
          <w:szCs w:val="24"/>
        </w:rPr>
        <w:t>be</w:t>
      </w:r>
      <w:r w:rsidRPr="008E3FAE">
        <w:rPr>
          <w:rFonts w:asciiTheme="majorHAnsi" w:hAnsiTheme="majorHAnsi" w:cstheme="majorHAnsi"/>
          <w:spacing w:val="-2"/>
          <w:sz w:val="24"/>
          <w:szCs w:val="24"/>
        </w:rPr>
        <w:t xml:space="preserve"> </w:t>
      </w:r>
      <w:r w:rsidRPr="008E3FAE">
        <w:rPr>
          <w:rFonts w:asciiTheme="majorHAnsi" w:hAnsiTheme="majorHAnsi" w:cstheme="majorHAnsi"/>
          <w:sz w:val="24"/>
          <w:szCs w:val="24"/>
        </w:rPr>
        <w:t>of</w:t>
      </w:r>
      <w:r w:rsidRPr="008E3FAE">
        <w:rPr>
          <w:rFonts w:asciiTheme="majorHAnsi" w:hAnsiTheme="majorHAnsi" w:cstheme="majorHAnsi"/>
          <w:spacing w:val="-2"/>
          <w:sz w:val="24"/>
          <w:szCs w:val="24"/>
        </w:rPr>
        <w:t xml:space="preserve"> </w:t>
      </w:r>
      <w:r w:rsidRPr="008E3FAE">
        <w:rPr>
          <w:rFonts w:asciiTheme="majorHAnsi" w:hAnsiTheme="majorHAnsi" w:cstheme="majorHAnsi"/>
          <w:sz w:val="24"/>
          <w:szCs w:val="24"/>
        </w:rPr>
        <w:t>high</w:t>
      </w:r>
      <w:r w:rsidRPr="008E3FAE">
        <w:rPr>
          <w:rFonts w:asciiTheme="majorHAnsi" w:hAnsiTheme="majorHAnsi" w:cstheme="majorHAnsi"/>
          <w:spacing w:val="-1"/>
          <w:sz w:val="24"/>
          <w:szCs w:val="24"/>
        </w:rPr>
        <w:t xml:space="preserve"> </w:t>
      </w:r>
      <w:proofErr w:type="gramStart"/>
      <w:r w:rsidRPr="008E3FAE">
        <w:rPr>
          <w:rFonts w:asciiTheme="majorHAnsi" w:hAnsiTheme="majorHAnsi" w:cstheme="majorHAnsi"/>
          <w:sz w:val="24"/>
          <w:szCs w:val="24"/>
        </w:rPr>
        <w:t>quality;</w:t>
      </w:r>
      <w:proofErr w:type="gramEnd"/>
    </w:p>
    <w:p w14:paraId="696A3376" w14:textId="77777777" w:rsidR="009B3FCC" w:rsidRPr="008E3FAE" w:rsidRDefault="009B3FCC" w:rsidP="009B3FCC">
      <w:pPr>
        <w:pStyle w:val="ListParagraph"/>
        <w:widowControl w:val="0"/>
        <w:numPr>
          <w:ilvl w:val="1"/>
          <w:numId w:val="22"/>
        </w:numPr>
        <w:tabs>
          <w:tab w:val="left" w:pos="994"/>
        </w:tabs>
        <w:autoSpaceDE w:val="0"/>
        <w:autoSpaceDN w:val="0"/>
        <w:spacing w:after="0"/>
        <w:ind w:hanging="361"/>
        <w:contextualSpacing w:val="0"/>
        <w:rPr>
          <w:rFonts w:asciiTheme="majorHAnsi" w:hAnsiTheme="majorHAnsi" w:cstheme="majorHAnsi"/>
          <w:sz w:val="24"/>
          <w:szCs w:val="24"/>
        </w:rPr>
      </w:pPr>
      <w:r w:rsidRPr="008E3FAE">
        <w:rPr>
          <w:rFonts w:asciiTheme="majorHAnsi" w:hAnsiTheme="majorHAnsi" w:cstheme="majorHAnsi"/>
          <w:sz w:val="24"/>
          <w:szCs w:val="24"/>
        </w:rPr>
        <w:t>Prompt</w:t>
      </w:r>
      <w:r w:rsidRPr="008E3FAE">
        <w:rPr>
          <w:rFonts w:asciiTheme="majorHAnsi" w:hAnsiTheme="majorHAnsi" w:cstheme="majorHAnsi"/>
          <w:spacing w:val="-1"/>
          <w:sz w:val="24"/>
          <w:szCs w:val="24"/>
        </w:rPr>
        <w:t xml:space="preserve"> </w:t>
      </w:r>
      <w:r w:rsidRPr="008E3FAE">
        <w:rPr>
          <w:rFonts w:asciiTheme="majorHAnsi" w:hAnsiTheme="majorHAnsi" w:cstheme="majorHAnsi"/>
          <w:sz w:val="24"/>
          <w:szCs w:val="24"/>
        </w:rPr>
        <w:t>delivery of</w:t>
      </w:r>
      <w:r w:rsidRPr="008E3FAE">
        <w:rPr>
          <w:rFonts w:asciiTheme="majorHAnsi" w:hAnsiTheme="majorHAnsi" w:cstheme="majorHAnsi"/>
          <w:spacing w:val="-3"/>
          <w:sz w:val="24"/>
          <w:szCs w:val="24"/>
        </w:rPr>
        <w:t xml:space="preserve"> </w:t>
      </w:r>
      <w:r w:rsidRPr="008E3FAE">
        <w:rPr>
          <w:rFonts w:asciiTheme="majorHAnsi" w:hAnsiTheme="majorHAnsi" w:cstheme="majorHAnsi"/>
          <w:sz w:val="24"/>
          <w:szCs w:val="24"/>
        </w:rPr>
        <w:t>the</w:t>
      </w:r>
      <w:r w:rsidRPr="008E3FAE">
        <w:rPr>
          <w:rFonts w:asciiTheme="majorHAnsi" w:hAnsiTheme="majorHAnsi" w:cstheme="majorHAnsi"/>
          <w:spacing w:val="-2"/>
          <w:sz w:val="24"/>
          <w:szCs w:val="24"/>
        </w:rPr>
        <w:t xml:space="preserve"> </w:t>
      </w:r>
      <w:r w:rsidRPr="008E3FAE">
        <w:rPr>
          <w:rFonts w:asciiTheme="majorHAnsi" w:hAnsiTheme="majorHAnsi" w:cstheme="majorHAnsi"/>
          <w:sz w:val="24"/>
          <w:szCs w:val="24"/>
        </w:rPr>
        <w:t>product.</w:t>
      </w:r>
    </w:p>
    <w:p w14:paraId="1FB8F6D9" w14:textId="77777777" w:rsidR="00B72E17" w:rsidRPr="008E3FAE" w:rsidRDefault="00B72E17" w:rsidP="00387CC2">
      <w:pPr>
        <w:jc w:val="both"/>
        <w:rPr>
          <w:rFonts w:asciiTheme="majorHAnsi" w:hAnsiTheme="majorHAnsi" w:cstheme="majorHAnsi"/>
          <w:sz w:val="24"/>
          <w:szCs w:val="24"/>
          <w:lang w:val="uk-UA"/>
        </w:rPr>
      </w:pPr>
    </w:p>
    <w:p w14:paraId="42B89277" w14:textId="09F555D1" w:rsidR="003B2588" w:rsidRPr="00B72D02" w:rsidRDefault="003B2588" w:rsidP="003B2588">
      <w:pPr>
        <w:pStyle w:val="BodyText"/>
        <w:spacing w:before="10"/>
        <w:ind w:firstLine="632"/>
        <w:rPr>
          <w:rFonts w:asciiTheme="majorHAnsi" w:hAnsiTheme="majorHAnsi" w:cstheme="majorHAnsi"/>
          <w:b w:val="0"/>
          <w:bCs/>
          <w:lang w:val="ru-RU"/>
        </w:rPr>
      </w:pPr>
      <w:r w:rsidRPr="00B72D02">
        <w:rPr>
          <w:rFonts w:asciiTheme="majorHAnsi" w:hAnsiTheme="majorHAnsi" w:cstheme="majorHAnsi"/>
          <w:b w:val="0"/>
          <w:bCs/>
          <w:lang w:val="ru-RU"/>
        </w:rPr>
        <w:t xml:space="preserve">1. Відповідність технічним характеристикам деталізованим в Додатку </w:t>
      </w:r>
      <w:r w:rsidR="008C21DA" w:rsidRPr="00B72D02">
        <w:rPr>
          <w:rFonts w:asciiTheme="majorHAnsi" w:hAnsiTheme="majorHAnsi" w:cstheme="majorHAnsi"/>
          <w:b w:val="0"/>
          <w:bCs/>
          <w:lang w:val="ru-RU"/>
        </w:rPr>
        <w:t>1</w:t>
      </w:r>
      <w:r w:rsidRPr="00B72D02">
        <w:rPr>
          <w:rFonts w:asciiTheme="majorHAnsi" w:hAnsiTheme="majorHAnsi" w:cstheme="majorHAnsi"/>
          <w:b w:val="0"/>
          <w:bCs/>
          <w:lang w:val="ru-RU"/>
        </w:rPr>
        <w:t xml:space="preserve">; </w:t>
      </w:r>
    </w:p>
    <w:p w14:paraId="3DD7A97C" w14:textId="77777777" w:rsidR="003B2588" w:rsidRPr="00B72D02" w:rsidRDefault="003B2588" w:rsidP="003B2588">
      <w:pPr>
        <w:pStyle w:val="BodyText"/>
        <w:spacing w:before="10"/>
        <w:ind w:firstLine="632"/>
        <w:rPr>
          <w:rFonts w:asciiTheme="majorHAnsi" w:hAnsiTheme="majorHAnsi" w:cstheme="majorHAnsi"/>
          <w:b w:val="0"/>
          <w:bCs/>
          <w:lang w:val="ru-RU"/>
        </w:rPr>
      </w:pPr>
      <w:r w:rsidRPr="00B72D02">
        <w:rPr>
          <w:rFonts w:asciiTheme="majorHAnsi" w:hAnsiTheme="majorHAnsi" w:cstheme="majorHAnsi"/>
          <w:b w:val="0"/>
          <w:bCs/>
          <w:lang w:val="ru-RU"/>
        </w:rPr>
        <w:t>2. Продукція високої якості;</w:t>
      </w:r>
    </w:p>
    <w:p w14:paraId="158DD41D" w14:textId="7BD4CB31" w:rsidR="003B2588" w:rsidRPr="00B72D02" w:rsidRDefault="003B2588" w:rsidP="003B2588">
      <w:pPr>
        <w:pStyle w:val="BodyText"/>
        <w:spacing w:before="10"/>
        <w:ind w:firstLine="541"/>
        <w:rPr>
          <w:rFonts w:asciiTheme="majorHAnsi" w:hAnsiTheme="majorHAnsi" w:cstheme="majorHAnsi"/>
          <w:b w:val="0"/>
          <w:bCs/>
          <w:lang w:val="ru-RU"/>
        </w:rPr>
      </w:pPr>
      <w:r w:rsidRPr="008E3FAE">
        <w:rPr>
          <w:rFonts w:asciiTheme="majorHAnsi" w:hAnsiTheme="majorHAnsi" w:cstheme="majorHAnsi"/>
          <w:b w:val="0"/>
          <w:bCs/>
          <w:lang w:val="uk-UA"/>
        </w:rPr>
        <w:t xml:space="preserve"> </w:t>
      </w:r>
      <w:r w:rsidRPr="00B72D02">
        <w:rPr>
          <w:rFonts w:asciiTheme="majorHAnsi" w:hAnsiTheme="majorHAnsi" w:cstheme="majorHAnsi"/>
          <w:b w:val="0"/>
          <w:bCs/>
          <w:lang w:val="ru-RU"/>
        </w:rPr>
        <w:t>3. Швидка доставка.</w:t>
      </w:r>
    </w:p>
    <w:p w14:paraId="7ACDC2D6" w14:textId="77777777" w:rsidR="003B2588" w:rsidRPr="00B72D02" w:rsidRDefault="003B2588" w:rsidP="00387CC2">
      <w:pPr>
        <w:jc w:val="both"/>
        <w:rPr>
          <w:rFonts w:asciiTheme="majorHAnsi" w:hAnsiTheme="majorHAnsi" w:cstheme="majorHAnsi"/>
          <w:sz w:val="22"/>
          <w:lang w:val="ru-RU"/>
        </w:rPr>
      </w:pPr>
    </w:p>
    <w:p w14:paraId="10AE3874" w14:textId="20D0860B" w:rsidR="00640211" w:rsidRPr="00FA4FA5" w:rsidRDefault="00640211" w:rsidP="00640211">
      <w:pPr>
        <w:rPr>
          <w:rFonts w:asciiTheme="majorHAnsi" w:hAnsiTheme="majorHAnsi" w:cstheme="majorHAnsi"/>
          <w:b/>
          <w:color w:val="0072CE"/>
          <w:sz w:val="22"/>
          <w:lang w:val="uk-UA"/>
        </w:rPr>
      </w:pPr>
      <w:r w:rsidRPr="00B72D02">
        <w:rPr>
          <w:rFonts w:asciiTheme="majorHAnsi" w:hAnsiTheme="majorHAnsi" w:cstheme="majorHAnsi"/>
          <w:b/>
          <w:color w:val="0072CE"/>
          <w:sz w:val="22"/>
          <w:lang w:val="ru-RU"/>
        </w:rPr>
        <w:t xml:space="preserve">2. </w:t>
      </w:r>
      <w:r w:rsidRPr="00FA4FA5">
        <w:rPr>
          <w:rFonts w:asciiTheme="majorHAnsi" w:hAnsiTheme="majorHAnsi" w:cstheme="majorHAnsi"/>
          <w:b/>
          <w:color w:val="0072CE"/>
          <w:sz w:val="22"/>
        </w:rPr>
        <w:t>List</w:t>
      </w:r>
      <w:r w:rsidRPr="00B72D02">
        <w:rPr>
          <w:rFonts w:asciiTheme="majorHAnsi" w:hAnsiTheme="majorHAnsi" w:cstheme="majorHAnsi"/>
          <w:b/>
          <w:color w:val="0072CE"/>
          <w:sz w:val="22"/>
          <w:lang w:val="ru-RU"/>
        </w:rPr>
        <w:t xml:space="preserve"> </w:t>
      </w:r>
      <w:r w:rsidRPr="00FA4FA5">
        <w:rPr>
          <w:rFonts w:asciiTheme="majorHAnsi" w:hAnsiTheme="majorHAnsi" w:cstheme="majorHAnsi"/>
          <w:b/>
          <w:color w:val="0072CE"/>
          <w:sz w:val="22"/>
        </w:rPr>
        <w:t>of</w:t>
      </w:r>
      <w:r w:rsidRPr="00B72D02">
        <w:rPr>
          <w:rFonts w:asciiTheme="majorHAnsi" w:hAnsiTheme="majorHAnsi" w:cstheme="majorHAnsi"/>
          <w:b/>
          <w:color w:val="0072CE"/>
          <w:sz w:val="22"/>
          <w:lang w:val="ru-RU"/>
        </w:rPr>
        <w:t xml:space="preserve"> </w:t>
      </w:r>
      <w:r w:rsidRPr="00FA4FA5">
        <w:rPr>
          <w:rFonts w:asciiTheme="majorHAnsi" w:hAnsiTheme="majorHAnsi" w:cstheme="majorHAnsi"/>
          <w:b/>
          <w:color w:val="0072CE"/>
          <w:sz w:val="22"/>
        </w:rPr>
        <w:t>documents</w:t>
      </w:r>
      <w:r w:rsidRPr="00B72D02">
        <w:rPr>
          <w:rFonts w:asciiTheme="majorHAnsi" w:hAnsiTheme="majorHAnsi" w:cstheme="majorHAnsi"/>
          <w:b/>
          <w:color w:val="0072CE"/>
          <w:sz w:val="22"/>
          <w:lang w:val="ru-RU"/>
        </w:rPr>
        <w:t xml:space="preserve"> </w:t>
      </w:r>
      <w:r w:rsidRPr="00FA4FA5">
        <w:rPr>
          <w:rFonts w:asciiTheme="majorHAnsi" w:hAnsiTheme="majorHAnsi" w:cstheme="majorHAnsi"/>
          <w:b/>
          <w:color w:val="0072CE"/>
          <w:sz w:val="22"/>
        </w:rPr>
        <w:t>to</w:t>
      </w:r>
      <w:r w:rsidRPr="00B72D02">
        <w:rPr>
          <w:rFonts w:asciiTheme="majorHAnsi" w:hAnsiTheme="majorHAnsi" w:cstheme="majorHAnsi"/>
          <w:b/>
          <w:color w:val="0072CE"/>
          <w:sz w:val="22"/>
          <w:lang w:val="ru-RU"/>
        </w:rPr>
        <w:t xml:space="preserve"> </w:t>
      </w:r>
      <w:r w:rsidRPr="00FA4FA5">
        <w:rPr>
          <w:rFonts w:asciiTheme="majorHAnsi" w:hAnsiTheme="majorHAnsi" w:cstheme="majorHAnsi"/>
          <w:b/>
          <w:color w:val="0072CE"/>
          <w:sz w:val="22"/>
        </w:rPr>
        <w:t>be</w:t>
      </w:r>
      <w:r w:rsidRPr="00B72D02">
        <w:rPr>
          <w:rFonts w:asciiTheme="majorHAnsi" w:hAnsiTheme="majorHAnsi" w:cstheme="majorHAnsi"/>
          <w:b/>
          <w:color w:val="0072CE"/>
          <w:sz w:val="22"/>
          <w:lang w:val="ru-RU"/>
        </w:rPr>
        <w:t xml:space="preserve"> </w:t>
      </w:r>
      <w:r w:rsidRPr="00FA4FA5">
        <w:rPr>
          <w:rFonts w:asciiTheme="majorHAnsi" w:hAnsiTheme="majorHAnsi" w:cstheme="majorHAnsi"/>
          <w:b/>
          <w:color w:val="0072CE"/>
          <w:sz w:val="22"/>
        </w:rPr>
        <w:t>submitted</w:t>
      </w:r>
      <w:r w:rsidRPr="00B72D02">
        <w:rPr>
          <w:rFonts w:asciiTheme="majorHAnsi" w:hAnsiTheme="majorHAnsi" w:cstheme="majorHAnsi"/>
          <w:b/>
          <w:color w:val="0072CE"/>
          <w:sz w:val="22"/>
          <w:lang w:val="ru-RU"/>
        </w:rPr>
        <w:t xml:space="preserve"> </w:t>
      </w:r>
      <w:r w:rsidRPr="00FA4FA5">
        <w:rPr>
          <w:rFonts w:asciiTheme="majorHAnsi" w:hAnsiTheme="majorHAnsi" w:cstheme="majorHAnsi"/>
          <w:b/>
          <w:color w:val="0072CE"/>
          <w:sz w:val="22"/>
        </w:rPr>
        <w:t>with</w:t>
      </w:r>
      <w:r w:rsidRPr="00B72D02">
        <w:rPr>
          <w:rFonts w:asciiTheme="majorHAnsi" w:hAnsiTheme="majorHAnsi" w:cstheme="majorHAnsi"/>
          <w:b/>
          <w:color w:val="0072CE"/>
          <w:sz w:val="22"/>
          <w:lang w:val="ru-RU"/>
        </w:rPr>
        <w:t xml:space="preserve"> </w:t>
      </w:r>
      <w:r w:rsidRPr="00FA4FA5">
        <w:rPr>
          <w:rFonts w:asciiTheme="majorHAnsi" w:hAnsiTheme="majorHAnsi" w:cstheme="majorHAnsi"/>
          <w:b/>
          <w:color w:val="0072CE"/>
          <w:sz w:val="22"/>
        </w:rPr>
        <w:t>the</w:t>
      </w:r>
      <w:r w:rsidRPr="00B72D02">
        <w:rPr>
          <w:rFonts w:asciiTheme="majorHAnsi" w:hAnsiTheme="majorHAnsi" w:cstheme="majorHAnsi"/>
          <w:b/>
          <w:color w:val="0072CE"/>
          <w:sz w:val="22"/>
          <w:lang w:val="ru-RU"/>
        </w:rPr>
        <w:t xml:space="preserve"> </w:t>
      </w:r>
      <w:r w:rsidRPr="00FA4FA5">
        <w:rPr>
          <w:rFonts w:asciiTheme="majorHAnsi" w:hAnsiTheme="majorHAnsi" w:cstheme="majorHAnsi"/>
          <w:b/>
          <w:color w:val="0072CE"/>
          <w:sz w:val="22"/>
        </w:rPr>
        <w:t>RFQ</w:t>
      </w:r>
      <w:r w:rsidR="00E67F63" w:rsidRPr="00FA4FA5">
        <w:rPr>
          <w:rFonts w:asciiTheme="majorHAnsi" w:hAnsiTheme="majorHAnsi" w:cstheme="majorHAnsi"/>
          <w:b/>
          <w:color w:val="0072CE"/>
          <w:sz w:val="22"/>
          <w:lang w:val="uk-UA"/>
        </w:rPr>
        <w:t xml:space="preserve"> / Перелік документів, які необхідно подати разом із ЗКП</w:t>
      </w:r>
    </w:p>
    <w:p w14:paraId="10AE3875" w14:textId="77777777" w:rsidR="00640211" w:rsidRPr="00FA4FA5" w:rsidRDefault="00640211" w:rsidP="00640211">
      <w:pPr>
        <w:jc w:val="both"/>
        <w:rPr>
          <w:rFonts w:asciiTheme="majorHAnsi" w:hAnsiTheme="majorHAnsi" w:cstheme="majorHAnsi"/>
          <w:i/>
          <w:sz w:val="22"/>
          <w:lang w:val="uk-UA"/>
        </w:rPr>
      </w:pPr>
      <w:r w:rsidRPr="00FA4FA5">
        <w:rPr>
          <w:rFonts w:asciiTheme="majorHAnsi" w:hAnsiTheme="majorHAnsi" w:cstheme="majorHAnsi"/>
          <w:i/>
          <w:sz w:val="22"/>
        </w:rPr>
        <w:t>Add any additional documents to the table below.  The following examples are the minimum requirement.</w:t>
      </w:r>
      <w:r w:rsidR="00E67F63" w:rsidRPr="00FA4FA5">
        <w:rPr>
          <w:rFonts w:asciiTheme="majorHAnsi" w:hAnsiTheme="majorHAnsi" w:cstheme="majorHAnsi"/>
          <w:i/>
          <w:sz w:val="22"/>
          <w:lang w:val="uk-UA"/>
        </w:rPr>
        <w:t xml:space="preserve"> / Доповніть таблицю нижче додатковими документами.  Наступні приклади є мінімальними вимогами</w:t>
      </w:r>
    </w:p>
    <w:p w14:paraId="10AE3876" w14:textId="77777777" w:rsidR="00640211" w:rsidRPr="00E04C29" w:rsidRDefault="00640211" w:rsidP="00640211">
      <w:pPr>
        <w:jc w:val="both"/>
        <w:rPr>
          <w:rFonts w:asciiTheme="majorHAnsi" w:hAnsiTheme="majorHAnsi" w:cstheme="majorHAnsi"/>
          <w:bCs/>
          <w:sz w:val="22"/>
          <w:lang w:val="uk-UA"/>
        </w:rPr>
      </w:pPr>
      <w:r w:rsidRPr="00FA4FA5">
        <w:rPr>
          <w:rFonts w:asciiTheme="majorHAnsi" w:hAnsiTheme="majorHAnsi" w:cstheme="majorHAnsi"/>
          <w:bCs/>
          <w:sz w:val="22"/>
        </w:rPr>
        <w:t>RFQ</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must</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be</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inclusive</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of</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the</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following</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documents</w:t>
      </w:r>
      <w:r w:rsidR="00E67F63" w:rsidRPr="00FA4FA5">
        <w:rPr>
          <w:rFonts w:asciiTheme="majorHAnsi" w:hAnsiTheme="majorHAnsi" w:cstheme="majorHAnsi"/>
          <w:bCs/>
          <w:sz w:val="22"/>
          <w:lang w:val="uk-UA"/>
        </w:rPr>
        <w:t xml:space="preserve"> / ЗКП повинен містити наступні документи</w:t>
      </w:r>
      <w:r w:rsidRPr="00E04C29">
        <w:rPr>
          <w:rFonts w:asciiTheme="majorHAnsi" w:hAnsiTheme="majorHAnsi" w:cstheme="majorHAnsi"/>
          <w:bCs/>
          <w:sz w:val="22"/>
          <w:lang w:val="uk-UA"/>
        </w:rPr>
        <w:t>:</w:t>
      </w:r>
    </w:p>
    <w:tbl>
      <w:tblPr>
        <w:tblW w:w="10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5"/>
        <w:gridCol w:w="3722"/>
        <w:gridCol w:w="2946"/>
      </w:tblGrid>
      <w:tr w:rsidR="00640211" w:rsidRPr="00FA4FA5" w14:paraId="10AE387A" w14:textId="77777777" w:rsidTr="00B97414">
        <w:trPr>
          <w:trHeight w:val="178"/>
          <w:jc w:val="center"/>
        </w:trPr>
        <w:tc>
          <w:tcPr>
            <w:tcW w:w="3545" w:type="dxa"/>
            <w:shd w:val="clear" w:color="auto" w:fill="EF008C"/>
          </w:tcPr>
          <w:p w14:paraId="10AE3877" w14:textId="77777777" w:rsidR="00640211" w:rsidRPr="00FA4FA5" w:rsidRDefault="00640211" w:rsidP="00B97414">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Document</w:t>
            </w:r>
            <w:r w:rsidR="00C078D0" w:rsidRPr="00FA4FA5">
              <w:rPr>
                <w:rFonts w:asciiTheme="majorHAnsi" w:hAnsiTheme="majorHAnsi" w:cstheme="majorHAnsi"/>
                <w:b/>
                <w:color w:val="FFFFFF" w:themeColor="background1"/>
                <w:sz w:val="22"/>
                <w:lang w:val="uk-UA"/>
              </w:rPr>
              <w:t>/Документ</w:t>
            </w:r>
          </w:p>
        </w:tc>
        <w:tc>
          <w:tcPr>
            <w:tcW w:w="3722" w:type="dxa"/>
            <w:shd w:val="clear" w:color="auto" w:fill="EF008C"/>
          </w:tcPr>
          <w:p w14:paraId="10AE3878" w14:textId="77777777" w:rsidR="00640211" w:rsidRPr="00FA4FA5" w:rsidRDefault="00640211" w:rsidP="00B97414">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Rationale</w:t>
            </w:r>
            <w:r w:rsidR="00C078D0" w:rsidRPr="00FA4FA5">
              <w:rPr>
                <w:rFonts w:asciiTheme="majorHAnsi" w:hAnsiTheme="majorHAnsi" w:cstheme="majorHAnsi"/>
                <w:b/>
                <w:color w:val="FFFFFF" w:themeColor="background1"/>
                <w:sz w:val="22"/>
                <w:lang w:val="uk-UA"/>
              </w:rPr>
              <w:t>/Обґрунтування</w:t>
            </w:r>
          </w:p>
        </w:tc>
        <w:tc>
          <w:tcPr>
            <w:tcW w:w="2946" w:type="dxa"/>
            <w:shd w:val="clear" w:color="auto" w:fill="EF008C"/>
          </w:tcPr>
          <w:p w14:paraId="10AE3879" w14:textId="77777777" w:rsidR="00640211" w:rsidRPr="00FA4FA5" w:rsidRDefault="00640211" w:rsidP="00B97414">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Form</w:t>
            </w:r>
            <w:r w:rsidR="00C078D0" w:rsidRPr="00FA4FA5">
              <w:rPr>
                <w:rFonts w:asciiTheme="majorHAnsi" w:hAnsiTheme="majorHAnsi" w:cstheme="majorHAnsi"/>
                <w:b/>
                <w:color w:val="FFFFFF" w:themeColor="background1"/>
                <w:sz w:val="22"/>
                <w:lang w:val="uk-UA"/>
              </w:rPr>
              <w:t>/ Форма</w:t>
            </w:r>
          </w:p>
        </w:tc>
      </w:tr>
      <w:tr w:rsidR="00F14C6C" w:rsidRPr="00FA4FA5" w14:paraId="557EDE92"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20EC9BB0" w14:textId="06F0FA13" w:rsidR="00F14C6C" w:rsidRPr="008A371E" w:rsidRDefault="0045246C" w:rsidP="00F14C6C">
            <w:pPr>
              <w:pStyle w:val="norm"/>
              <w:keepNext w:val="0"/>
              <w:spacing w:before="0" w:after="0"/>
              <w:jc w:val="both"/>
              <w:outlineLvl w:val="9"/>
              <w:rPr>
                <w:rFonts w:eastAsiaTheme="minorEastAsia" w:cstheme="majorHAnsi"/>
                <w:bCs w:val="0"/>
                <w:i w:val="0"/>
                <w:iCs w:val="0"/>
                <w:szCs w:val="22"/>
                <w:lang w:val="uk-UA"/>
              </w:rPr>
            </w:pPr>
            <w:r>
              <w:rPr>
                <w:rFonts w:eastAsiaTheme="minorEastAsia" w:cstheme="majorHAnsi"/>
                <w:bCs w:val="0"/>
                <w:i w:val="0"/>
                <w:iCs w:val="0"/>
                <w:szCs w:val="22"/>
                <w:lang w:val="en-GB"/>
              </w:rPr>
              <w:t xml:space="preserve">Specification and </w:t>
            </w:r>
            <w:r w:rsidR="00E3469C">
              <w:rPr>
                <w:rFonts w:eastAsiaTheme="minorEastAsia" w:cstheme="majorHAnsi"/>
                <w:bCs w:val="0"/>
                <w:i w:val="0"/>
                <w:iCs w:val="0"/>
                <w:szCs w:val="22"/>
                <w:lang w:val="en-GB"/>
              </w:rPr>
              <w:t>Financial Quotation</w:t>
            </w:r>
            <w:r w:rsidR="008A371E">
              <w:rPr>
                <w:rFonts w:eastAsiaTheme="minorEastAsia" w:cstheme="majorHAnsi"/>
                <w:bCs w:val="0"/>
                <w:i w:val="0"/>
                <w:iCs w:val="0"/>
                <w:szCs w:val="22"/>
                <w:lang w:val="en-GB"/>
              </w:rPr>
              <w:t xml:space="preserve"> / </w:t>
            </w:r>
            <w:r>
              <w:rPr>
                <w:rFonts w:eastAsiaTheme="minorEastAsia" w:cstheme="majorHAnsi"/>
                <w:bCs w:val="0"/>
                <w:i w:val="0"/>
                <w:iCs w:val="0"/>
                <w:szCs w:val="22"/>
                <w:lang w:val="uk-UA"/>
              </w:rPr>
              <w:t>Специфікація і ц</w:t>
            </w:r>
            <w:r w:rsidR="008A371E">
              <w:rPr>
                <w:rFonts w:eastAsiaTheme="minorEastAsia" w:cstheme="majorHAnsi"/>
                <w:bCs w:val="0"/>
                <w:i w:val="0"/>
                <w:iCs w:val="0"/>
                <w:szCs w:val="22"/>
                <w:lang w:val="uk-UA"/>
              </w:rPr>
              <w:t>інова пропозиція</w:t>
            </w:r>
          </w:p>
        </w:tc>
        <w:tc>
          <w:tcPr>
            <w:tcW w:w="3722" w:type="dxa"/>
            <w:tcBorders>
              <w:top w:val="single" w:sz="4" w:space="0" w:color="auto"/>
              <w:left w:val="single" w:sz="4" w:space="0" w:color="auto"/>
              <w:bottom w:val="single" w:sz="4" w:space="0" w:color="auto"/>
              <w:right w:val="single" w:sz="4" w:space="0" w:color="auto"/>
            </w:tcBorders>
          </w:tcPr>
          <w:p w14:paraId="301D6377" w14:textId="270F00DE"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Mandatory for all suppliers/vendors / </w:t>
            </w:r>
            <w:proofErr w:type="spellStart"/>
            <w:r w:rsidRPr="00FA4FA5">
              <w:rPr>
                <w:rFonts w:eastAsiaTheme="minorEastAsia" w:cstheme="majorHAnsi"/>
                <w:bCs w:val="0"/>
                <w:i w:val="0"/>
                <w:iCs w:val="0"/>
                <w:szCs w:val="22"/>
              </w:rPr>
              <w:t>обов’язково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для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учасників</w:t>
            </w:r>
            <w:proofErr w:type="spellEnd"/>
          </w:p>
        </w:tc>
        <w:tc>
          <w:tcPr>
            <w:tcW w:w="2946" w:type="dxa"/>
            <w:tcBorders>
              <w:top w:val="single" w:sz="4" w:space="0" w:color="auto"/>
              <w:left w:val="single" w:sz="4" w:space="0" w:color="auto"/>
              <w:bottom w:val="single" w:sz="4" w:space="0" w:color="auto"/>
              <w:right w:val="single" w:sz="4" w:space="0" w:color="auto"/>
            </w:tcBorders>
          </w:tcPr>
          <w:p w14:paraId="727D8C5E" w14:textId="5911263C" w:rsidR="00F14C6C" w:rsidRPr="00F14C6C" w:rsidRDefault="00F14C6C" w:rsidP="00F14C6C">
            <w:pPr>
              <w:pStyle w:val="norm"/>
              <w:keepNext w:val="0"/>
              <w:spacing w:before="0" w:after="0"/>
              <w:jc w:val="both"/>
              <w:outlineLvl w:val="9"/>
              <w:rPr>
                <w:rFonts w:eastAsiaTheme="minorEastAsia" w:cstheme="majorHAnsi"/>
                <w:bCs w:val="0"/>
                <w:i w:val="0"/>
                <w:iCs w:val="0"/>
                <w:szCs w:val="22"/>
                <w:lang w:val="en-GB"/>
              </w:rPr>
            </w:pPr>
            <w:r w:rsidRPr="00FA4FA5">
              <w:rPr>
                <w:rFonts w:eastAsiaTheme="minorEastAsia" w:cstheme="majorHAnsi"/>
                <w:bCs w:val="0"/>
                <w:i w:val="0"/>
                <w:iCs w:val="0"/>
                <w:szCs w:val="22"/>
              </w:rPr>
              <w:t xml:space="preserve">All participants to complete / </w:t>
            </w:r>
            <w:proofErr w:type="spellStart"/>
            <w:r w:rsidRPr="00FA4FA5">
              <w:rPr>
                <w:rFonts w:eastAsiaTheme="minorEastAsia" w:cstheme="majorHAnsi"/>
                <w:bCs w:val="0"/>
                <w:i w:val="0"/>
                <w:iCs w:val="0"/>
                <w:szCs w:val="22"/>
              </w:rPr>
              <w:t>всі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заповнюють</w:t>
            </w:r>
            <w:proofErr w:type="spellEnd"/>
            <w:r w:rsidRPr="00FA4FA5">
              <w:rPr>
                <w:rFonts w:eastAsiaTheme="minorEastAsia" w:cstheme="majorHAnsi"/>
                <w:bCs w:val="0"/>
                <w:i w:val="0"/>
                <w:iCs w:val="0"/>
                <w:szCs w:val="22"/>
              </w:rPr>
              <w:t xml:space="preserve"> </w:t>
            </w:r>
            <w:r>
              <w:rPr>
                <w:rFonts w:eastAsiaTheme="minorEastAsia" w:cstheme="majorHAnsi"/>
                <w:bCs w:val="0"/>
                <w:i w:val="0"/>
                <w:iCs w:val="0"/>
                <w:szCs w:val="22"/>
                <w:lang w:val="uk-UA"/>
              </w:rPr>
              <w:t>і присилають в форматі ексель</w:t>
            </w:r>
          </w:p>
        </w:tc>
      </w:tr>
      <w:tr w:rsidR="00F14C6C" w:rsidRPr="00FA4FA5" w14:paraId="05786659"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63456BB2" w14:textId="25F235FC" w:rsidR="00F14C6C" w:rsidRPr="00FA4FA5" w:rsidRDefault="00F14C6C" w:rsidP="00F14C6C">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t>Supplier Registration Form</w:t>
            </w:r>
            <w:r w:rsidRPr="00FA4FA5">
              <w:rPr>
                <w:rFonts w:eastAsiaTheme="minorEastAsia" w:cstheme="majorHAnsi"/>
                <w:bCs w:val="0"/>
                <w:i w:val="0"/>
                <w:iCs w:val="0"/>
                <w:szCs w:val="22"/>
                <w:lang w:val="uk-UA"/>
              </w:rPr>
              <w:t xml:space="preserve"> /</w:t>
            </w:r>
          </w:p>
          <w:p w14:paraId="794179F5" w14:textId="242B6590"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proofErr w:type="spellStart"/>
            <w:r w:rsidRPr="00FA4FA5">
              <w:rPr>
                <w:rFonts w:eastAsiaTheme="minorEastAsia" w:cstheme="majorHAnsi"/>
                <w:bCs w:val="0"/>
                <w:i w:val="0"/>
                <w:iCs w:val="0"/>
                <w:szCs w:val="22"/>
              </w:rPr>
              <w:t>Реєстраційна</w:t>
            </w:r>
            <w:proofErr w:type="spellEnd"/>
            <w:r w:rsidRPr="00FA4FA5">
              <w:rPr>
                <w:rFonts w:eastAsiaTheme="minorEastAsia" w:cstheme="majorHAnsi"/>
                <w:bCs w:val="0"/>
                <w:i w:val="0"/>
                <w:iCs w:val="0"/>
                <w:szCs w:val="22"/>
                <w:lang w:val="uk-UA"/>
              </w:rPr>
              <w:t xml:space="preserve"> </w:t>
            </w:r>
            <w:proofErr w:type="spellStart"/>
            <w:r w:rsidRPr="00FA4FA5">
              <w:rPr>
                <w:rFonts w:eastAsiaTheme="minorEastAsia" w:cstheme="majorHAnsi"/>
                <w:bCs w:val="0"/>
                <w:i w:val="0"/>
                <w:iCs w:val="0"/>
                <w:szCs w:val="22"/>
              </w:rPr>
              <w:t>форма</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постачальника</w:t>
            </w:r>
            <w:proofErr w:type="spellEnd"/>
          </w:p>
        </w:tc>
        <w:tc>
          <w:tcPr>
            <w:tcW w:w="3722" w:type="dxa"/>
            <w:tcBorders>
              <w:top w:val="single" w:sz="4" w:space="0" w:color="auto"/>
              <w:left w:val="single" w:sz="4" w:space="0" w:color="auto"/>
              <w:bottom w:val="single" w:sz="4" w:space="0" w:color="auto"/>
              <w:right w:val="single" w:sz="4" w:space="0" w:color="auto"/>
            </w:tcBorders>
          </w:tcPr>
          <w:p w14:paraId="5FF0943A" w14:textId="77777777"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Mandatory for all suppliers/vendors / </w:t>
            </w:r>
            <w:proofErr w:type="spellStart"/>
            <w:r w:rsidRPr="00FA4FA5">
              <w:rPr>
                <w:rFonts w:eastAsiaTheme="minorEastAsia" w:cstheme="majorHAnsi"/>
                <w:bCs w:val="0"/>
                <w:i w:val="0"/>
                <w:iCs w:val="0"/>
                <w:szCs w:val="22"/>
              </w:rPr>
              <w:t>обов’язково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для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учасників</w:t>
            </w:r>
            <w:proofErr w:type="spellEnd"/>
          </w:p>
        </w:tc>
        <w:tc>
          <w:tcPr>
            <w:tcW w:w="2946" w:type="dxa"/>
            <w:tcBorders>
              <w:top w:val="single" w:sz="4" w:space="0" w:color="auto"/>
              <w:left w:val="single" w:sz="4" w:space="0" w:color="auto"/>
              <w:bottom w:val="single" w:sz="4" w:space="0" w:color="auto"/>
              <w:right w:val="single" w:sz="4" w:space="0" w:color="auto"/>
            </w:tcBorders>
          </w:tcPr>
          <w:p w14:paraId="2B736863" w14:textId="77777777"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All participants to complete / </w:t>
            </w:r>
            <w:proofErr w:type="spellStart"/>
            <w:r w:rsidRPr="00FA4FA5">
              <w:rPr>
                <w:rFonts w:eastAsiaTheme="minorEastAsia" w:cstheme="majorHAnsi"/>
                <w:bCs w:val="0"/>
                <w:i w:val="0"/>
                <w:iCs w:val="0"/>
                <w:szCs w:val="22"/>
              </w:rPr>
              <w:t>всі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заповнюють</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другу</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сторінку</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англ.мовою</w:t>
            </w:r>
            <w:proofErr w:type="spellEnd"/>
            <w:r w:rsidRPr="00FA4FA5">
              <w:rPr>
                <w:rFonts w:eastAsiaTheme="minorEastAsia" w:cstheme="majorHAnsi"/>
                <w:bCs w:val="0"/>
                <w:i w:val="0"/>
                <w:iCs w:val="0"/>
                <w:szCs w:val="22"/>
              </w:rPr>
              <w:t xml:space="preserve"> </w:t>
            </w:r>
          </w:p>
        </w:tc>
      </w:tr>
      <w:tr w:rsidR="00F14C6C" w:rsidRPr="00FA4FA5" w14:paraId="3CCF41AA"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76FB29A3" w14:textId="3D270B4F" w:rsidR="00F14C6C" w:rsidRPr="00FA4FA5" w:rsidRDefault="00F14C6C" w:rsidP="00F14C6C">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lastRenderedPageBreak/>
              <w:t>Non- Staff Code of Conduct</w:t>
            </w:r>
            <w:r w:rsidRPr="00FA4FA5">
              <w:rPr>
                <w:rFonts w:eastAsiaTheme="minorEastAsia" w:cstheme="majorHAnsi"/>
                <w:bCs w:val="0"/>
                <w:i w:val="0"/>
                <w:iCs w:val="0"/>
                <w:szCs w:val="22"/>
                <w:lang w:val="uk-UA"/>
              </w:rPr>
              <w:t xml:space="preserve"> /</w:t>
            </w:r>
          </w:p>
          <w:p w14:paraId="1C795318" w14:textId="77777777"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proofErr w:type="spellStart"/>
            <w:r w:rsidRPr="00FA4FA5">
              <w:rPr>
                <w:rFonts w:eastAsiaTheme="minorEastAsia" w:cstheme="majorHAnsi"/>
                <w:bCs w:val="0"/>
                <w:i w:val="0"/>
                <w:iCs w:val="0"/>
                <w:szCs w:val="22"/>
              </w:rPr>
              <w:t>Код</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корпоративної</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етики</w:t>
            </w:r>
            <w:proofErr w:type="spellEnd"/>
          </w:p>
        </w:tc>
        <w:tc>
          <w:tcPr>
            <w:tcW w:w="3722" w:type="dxa"/>
            <w:tcBorders>
              <w:top w:val="single" w:sz="4" w:space="0" w:color="auto"/>
              <w:left w:val="single" w:sz="4" w:space="0" w:color="auto"/>
              <w:bottom w:val="single" w:sz="4" w:space="0" w:color="auto"/>
              <w:right w:val="single" w:sz="4" w:space="0" w:color="auto"/>
            </w:tcBorders>
          </w:tcPr>
          <w:p w14:paraId="75758360" w14:textId="77777777"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Mandatory for all suppliers/vendors / </w:t>
            </w:r>
            <w:proofErr w:type="spellStart"/>
            <w:r w:rsidRPr="00FA4FA5">
              <w:rPr>
                <w:rFonts w:eastAsiaTheme="minorEastAsia" w:cstheme="majorHAnsi"/>
                <w:bCs w:val="0"/>
                <w:i w:val="0"/>
                <w:iCs w:val="0"/>
                <w:szCs w:val="22"/>
              </w:rPr>
              <w:t>обов’язково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для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учасників</w:t>
            </w:r>
            <w:proofErr w:type="spellEnd"/>
          </w:p>
        </w:tc>
        <w:tc>
          <w:tcPr>
            <w:tcW w:w="2946" w:type="dxa"/>
            <w:tcBorders>
              <w:top w:val="single" w:sz="4" w:space="0" w:color="auto"/>
              <w:left w:val="single" w:sz="4" w:space="0" w:color="auto"/>
              <w:bottom w:val="single" w:sz="4" w:space="0" w:color="auto"/>
              <w:right w:val="single" w:sz="4" w:space="0" w:color="auto"/>
            </w:tcBorders>
          </w:tcPr>
          <w:p w14:paraId="383DFAE7" w14:textId="77777777"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  All participants to sign / </w:t>
            </w:r>
            <w:proofErr w:type="spellStart"/>
            <w:r w:rsidRPr="00FA4FA5">
              <w:rPr>
                <w:rFonts w:eastAsiaTheme="minorEastAsia" w:cstheme="majorHAnsi"/>
                <w:bCs w:val="0"/>
                <w:i w:val="0"/>
                <w:iCs w:val="0"/>
                <w:szCs w:val="22"/>
              </w:rPr>
              <w:t>всі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підписують</w:t>
            </w:r>
            <w:proofErr w:type="spellEnd"/>
            <w:r w:rsidRPr="00FA4FA5">
              <w:rPr>
                <w:rFonts w:eastAsiaTheme="minorEastAsia" w:cstheme="majorHAnsi"/>
                <w:bCs w:val="0"/>
                <w:i w:val="0"/>
                <w:iCs w:val="0"/>
                <w:szCs w:val="22"/>
              </w:rPr>
              <w:t xml:space="preserve"> і </w:t>
            </w:r>
            <w:proofErr w:type="spellStart"/>
            <w:r w:rsidRPr="00FA4FA5">
              <w:rPr>
                <w:rFonts w:eastAsiaTheme="minorEastAsia" w:cstheme="majorHAnsi"/>
                <w:bCs w:val="0"/>
                <w:i w:val="0"/>
                <w:iCs w:val="0"/>
                <w:szCs w:val="22"/>
              </w:rPr>
              <w:t>присилають</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скан</w:t>
            </w:r>
            <w:proofErr w:type="spellEnd"/>
          </w:p>
        </w:tc>
      </w:tr>
    </w:tbl>
    <w:p w14:paraId="52E5BD38" w14:textId="77777777" w:rsidR="008A371E" w:rsidRDefault="008A371E" w:rsidP="00640211">
      <w:pPr>
        <w:pStyle w:val="BodyText"/>
        <w:tabs>
          <w:tab w:val="left" w:pos="567"/>
        </w:tabs>
        <w:jc w:val="both"/>
        <w:rPr>
          <w:rFonts w:asciiTheme="majorHAnsi" w:hAnsiTheme="majorHAnsi" w:cstheme="majorHAnsi"/>
          <w:color w:val="0072CE"/>
          <w:sz w:val="22"/>
          <w:szCs w:val="22"/>
        </w:rPr>
      </w:pPr>
    </w:p>
    <w:p w14:paraId="10AE3892" w14:textId="477E49E5" w:rsidR="00640211" w:rsidRPr="00FA4FA5" w:rsidRDefault="00640211" w:rsidP="00640211">
      <w:pPr>
        <w:pStyle w:val="BodyText"/>
        <w:tabs>
          <w:tab w:val="left" w:pos="567"/>
        </w:tabs>
        <w:jc w:val="both"/>
        <w:rPr>
          <w:rFonts w:asciiTheme="majorHAnsi" w:hAnsiTheme="majorHAnsi" w:cstheme="majorHAnsi"/>
          <w:color w:val="0072CE"/>
          <w:sz w:val="22"/>
          <w:szCs w:val="22"/>
          <w:lang w:val="uk-UA"/>
        </w:rPr>
      </w:pPr>
      <w:r w:rsidRPr="00FA4FA5">
        <w:rPr>
          <w:rFonts w:asciiTheme="majorHAnsi" w:hAnsiTheme="majorHAnsi" w:cstheme="majorHAnsi"/>
          <w:color w:val="0072CE"/>
          <w:sz w:val="22"/>
          <w:szCs w:val="22"/>
        </w:rPr>
        <w:t>3. Submission of offers</w:t>
      </w:r>
      <w:r w:rsidR="007674F3" w:rsidRPr="00FA4FA5">
        <w:rPr>
          <w:rFonts w:asciiTheme="majorHAnsi" w:hAnsiTheme="majorHAnsi" w:cstheme="majorHAnsi"/>
          <w:color w:val="0072CE"/>
          <w:sz w:val="22"/>
          <w:szCs w:val="22"/>
          <w:lang w:val="uk-UA"/>
        </w:rPr>
        <w:t xml:space="preserve"> / Подання пропозицій</w:t>
      </w:r>
    </w:p>
    <w:p w14:paraId="10AE3893" w14:textId="77777777" w:rsidR="00640211" w:rsidRPr="00FA4FA5" w:rsidRDefault="00640211" w:rsidP="00640211">
      <w:pPr>
        <w:pStyle w:val="BodyText"/>
        <w:tabs>
          <w:tab w:val="left" w:pos="567"/>
        </w:tabs>
        <w:jc w:val="both"/>
        <w:rPr>
          <w:rFonts w:asciiTheme="majorHAnsi" w:hAnsiTheme="majorHAnsi" w:cstheme="majorHAnsi"/>
          <w:sz w:val="22"/>
          <w:szCs w:val="22"/>
        </w:rPr>
      </w:pPr>
      <w:bookmarkStart w:id="0" w:name="_Ref500326737"/>
    </w:p>
    <w:p w14:paraId="6BB2C957" w14:textId="7B4F8019" w:rsidR="007F7DBC" w:rsidRPr="007F7DBC"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The offer must be sent via email to</w:t>
      </w:r>
      <w:r w:rsidR="007674F3" w:rsidRPr="00FA4FA5">
        <w:rPr>
          <w:rFonts w:asciiTheme="majorHAnsi" w:hAnsiTheme="majorHAnsi" w:cstheme="majorHAnsi"/>
          <w:sz w:val="22"/>
          <w:lang w:val="uk-UA"/>
        </w:rPr>
        <w:t>/Пропозиція має бути надіслана електронною поштою на адресу</w:t>
      </w:r>
      <w:r w:rsidR="00C55380">
        <w:rPr>
          <w:rFonts w:asciiTheme="majorHAnsi" w:hAnsiTheme="majorHAnsi" w:cstheme="majorHAnsi"/>
          <w:sz w:val="22"/>
          <w:lang w:val="uk-UA"/>
        </w:rPr>
        <w:t xml:space="preserve"> </w:t>
      </w:r>
      <w:hyperlink r:id="rId19" w:history="1">
        <w:r w:rsidR="00C55380" w:rsidRPr="008169D3">
          <w:rPr>
            <w:rStyle w:val="Hyperlink"/>
          </w:rPr>
          <w:t>ukraine</w:t>
        </w:r>
        <w:r w:rsidR="00C55380" w:rsidRPr="008169D3">
          <w:rPr>
            <w:rStyle w:val="Hyperlink"/>
            <w:lang w:val="uk-UA"/>
          </w:rPr>
          <w:t>.</w:t>
        </w:r>
        <w:r w:rsidR="00C55380" w:rsidRPr="008169D3">
          <w:rPr>
            <w:rStyle w:val="Hyperlink"/>
          </w:rPr>
          <w:t>procurement</w:t>
        </w:r>
        <w:r w:rsidR="00C55380" w:rsidRPr="008169D3">
          <w:rPr>
            <w:rStyle w:val="Hyperlink"/>
            <w:lang w:val="uk-UA"/>
          </w:rPr>
          <w:t>@</w:t>
        </w:r>
        <w:r w:rsidR="00C55380" w:rsidRPr="008169D3">
          <w:rPr>
            <w:rStyle w:val="Hyperlink"/>
          </w:rPr>
          <w:t>plan</w:t>
        </w:r>
        <w:r w:rsidR="00C55380" w:rsidRPr="008169D3">
          <w:rPr>
            <w:rStyle w:val="Hyperlink"/>
            <w:lang w:val="uk-UA"/>
          </w:rPr>
          <w:t>-</w:t>
        </w:r>
        <w:r w:rsidR="00C55380" w:rsidRPr="008169D3">
          <w:rPr>
            <w:rStyle w:val="Hyperlink"/>
          </w:rPr>
          <w:t>international</w:t>
        </w:r>
        <w:r w:rsidR="00C55380" w:rsidRPr="008169D3">
          <w:rPr>
            <w:rStyle w:val="Hyperlink"/>
            <w:lang w:val="uk-UA"/>
          </w:rPr>
          <w:t>.</w:t>
        </w:r>
        <w:r w:rsidR="00C55380" w:rsidRPr="008169D3">
          <w:rPr>
            <w:rStyle w:val="Hyperlink"/>
          </w:rPr>
          <w:t>org</w:t>
        </w:r>
      </w:hyperlink>
      <w:r w:rsidR="00C55380">
        <w:rPr>
          <w:rStyle w:val="Hyperlink"/>
          <w:lang w:val="uk-UA"/>
        </w:rPr>
        <w:t>,</w:t>
      </w:r>
      <w:r w:rsidR="00C55380">
        <w:rPr>
          <w:rFonts w:asciiTheme="majorHAnsi" w:hAnsiTheme="majorHAnsi" w:cstheme="majorHAnsi"/>
          <w:sz w:val="22"/>
          <w:lang w:val="uk-UA"/>
        </w:rPr>
        <w:t xml:space="preserve"> </w:t>
      </w:r>
      <w:hyperlink r:id="rId20" w:history="1">
        <w:r w:rsidR="00C55380" w:rsidRPr="00655053">
          <w:rPr>
            <w:rStyle w:val="Hyperlink"/>
            <w:rFonts w:asciiTheme="majorHAnsi" w:hAnsiTheme="majorHAnsi" w:cstheme="majorHAnsi"/>
            <w:sz w:val="22"/>
          </w:rPr>
          <w:t>lesia.tsipkun@plan-international.org</w:t>
        </w:r>
      </w:hyperlink>
      <w:r w:rsidR="00AB3C53">
        <w:rPr>
          <w:rStyle w:val="Hyperlink"/>
          <w:rFonts w:asciiTheme="majorHAnsi" w:hAnsiTheme="majorHAnsi" w:cstheme="majorHAnsi"/>
          <w:sz w:val="22"/>
          <w:lang w:val="uk-UA"/>
        </w:rPr>
        <w:t>.</w:t>
      </w:r>
    </w:p>
    <w:p w14:paraId="10AE3896" w14:textId="77777777" w:rsidR="00640211" w:rsidRPr="00FA4FA5" w:rsidRDefault="00640211" w:rsidP="00640211">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t>Offers</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must</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be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received</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before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the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deadline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specified</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in</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the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Request</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for</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Quotations</w:t>
      </w:r>
      <w:r w:rsidRPr="007F7DBC">
        <w:rPr>
          <w:rFonts w:eastAsiaTheme="minorEastAsia" w:cstheme="majorHAnsi"/>
          <w:bCs w:val="0"/>
          <w:i w:val="0"/>
          <w:iCs w:val="0"/>
          <w:szCs w:val="22"/>
          <w:lang w:val="uk-UA"/>
        </w:rPr>
        <w:t xml:space="preserve">” </w:t>
      </w:r>
      <w:r w:rsidR="007674F3" w:rsidRPr="00FA4FA5">
        <w:rPr>
          <w:rFonts w:eastAsiaTheme="minorEastAsia" w:cstheme="majorHAnsi"/>
          <w:bCs w:val="0"/>
          <w:i w:val="0"/>
          <w:iCs w:val="0"/>
          <w:szCs w:val="22"/>
          <w:lang w:val="uk-UA"/>
        </w:rPr>
        <w:t>/Пропозиції приймаються до кінцевого терміну, зазначеного в розділі «Запит на комерційну пропозицію».</w:t>
      </w:r>
    </w:p>
    <w:bookmarkEnd w:id="0"/>
    <w:p w14:paraId="10AE3897" w14:textId="77777777" w:rsidR="00640211" w:rsidRPr="007F7DBC" w:rsidRDefault="00640211" w:rsidP="00640211">
      <w:pPr>
        <w:pStyle w:val="norm"/>
        <w:keepNext w:val="0"/>
        <w:spacing w:before="0" w:after="0"/>
        <w:jc w:val="both"/>
        <w:outlineLvl w:val="9"/>
        <w:rPr>
          <w:rFonts w:cstheme="majorHAnsi"/>
          <w:i w:val="0"/>
          <w:szCs w:val="22"/>
          <w:lang w:val="uk-UA"/>
        </w:rPr>
      </w:pPr>
    </w:p>
    <w:p w14:paraId="10AE3899" w14:textId="77777777" w:rsidR="00640211" w:rsidRPr="00FA4FA5" w:rsidRDefault="00640211" w:rsidP="00640211">
      <w:pPr>
        <w:jc w:val="both"/>
        <w:rPr>
          <w:rFonts w:asciiTheme="majorHAnsi" w:hAnsiTheme="majorHAnsi" w:cstheme="majorHAnsi"/>
          <w:b/>
          <w:color w:val="0072CE"/>
          <w:sz w:val="22"/>
          <w:lang w:val="uk-UA"/>
        </w:rPr>
      </w:pPr>
      <w:r w:rsidRPr="00FA4FA5">
        <w:rPr>
          <w:rFonts w:asciiTheme="majorHAnsi" w:hAnsiTheme="majorHAnsi" w:cstheme="majorHAnsi"/>
          <w:b/>
          <w:color w:val="0072CE"/>
          <w:sz w:val="22"/>
        </w:rPr>
        <w:t>4. Evaluation of offers</w:t>
      </w:r>
      <w:r w:rsidR="00996EC7" w:rsidRPr="00FA4FA5">
        <w:rPr>
          <w:rFonts w:asciiTheme="majorHAnsi" w:hAnsiTheme="majorHAnsi" w:cstheme="majorHAnsi"/>
          <w:b/>
          <w:color w:val="0072CE"/>
          <w:sz w:val="22"/>
          <w:lang w:val="uk-UA"/>
        </w:rPr>
        <w:t xml:space="preserve"> /Оцінка пропозицій</w:t>
      </w:r>
    </w:p>
    <w:p w14:paraId="10AE389A" w14:textId="77777777" w:rsidR="00640211" w:rsidRPr="00E04C29" w:rsidRDefault="009562EA" w:rsidP="00640211">
      <w:pPr>
        <w:pStyle w:val="norm"/>
        <w:keepNext w:val="0"/>
        <w:spacing w:before="0" w:after="0"/>
        <w:jc w:val="both"/>
        <w:outlineLvl w:val="9"/>
        <w:rPr>
          <w:rFonts w:cstheme="majorHAnsi"/>
          <w:i w:val="0"/>
          <w:szCs w:val="22"/>
          <w:lang w:val="ru-RU"/>
        </w:rPr>
      </w:pPr>
      <w:r w:rsidRPr="00FA4FA5">
        <w:rPr>
          <w:rFonts w:cstheme="majorHAnsi"/>
          <w:i w:val="0"/>
          <w:szCs w:val="22"/>
          <w:lang w:val="uk-UA"/>
        </w:rPr>
        <w:t xml:space="preserve">Shortlisted suppliers may be invited to discuss their proposals in more detail at Plan’s discretion./ </w:t>
      </w:r>
      <w:r w:rsidR="00996EC7" w:rsidRPr="00E04C29">
        <w:rPr>
          <w:rFonts w:cstheme="majorHAnsi"/>
          <w:i w:val="0"/>
          <w:szCs w:val="22"/>
          <w:lang w:val="ru-RU"/>
        </w:rPr>
        <w:t>Постачальники, які увійшли до короткого списку, можуть бути запрошені до більш детального обговорення їхніх пропозицій на розсуд</w:t>
      </w:r>
      <w:r w:rsidR="00996EC7" w:rsidRPr="00FA4FA5">
        <w:rPr>
          <w:rFonts w:cstheme="majorHAnsi"/>
          <w:i w:val="0"/>
          <w:szCs w:val="22"/>
          <w:lang w:val="uk-UA"/>
        </w:rPr>
        <w:t xml:space="preserve"> «</w:t>
      </w:r>
      <w:r w:rsidR="00996EC7" w:rsidRPr="00E04C29">
        <w:rPr>
          <w:rFonts w:cstheme="majorHAnsi"/>
          <w:i w:val="0"/>
          <w:szCs w:val="22"/>
          <w:lang w:val="ru-RU"/>
        </w:rPr>
        <w:t>План</w:t>
      </w:r>
      <w:r w:rsidR="00996EC7" w:rsidRPr="00FA4FA5">
        <w:rPr>
          <w:rFonts w:cstheme="majorHAnsi"/>
          <w:i w:val="0"/>
          <w:szCs w:val="22"/>
          <w:lang w:val="uk-UA"/>
        </w:rPr>
        <w:t>»</w:t>
      </w:r>
      <w:r w:rsidR="00996EC7" w:rsidRPr="00E04C29">
        <w:rPr>
          <w:rFonts w:cstheme="majorHAnsi"/>
          <w:i w:val="0"/>
          <w:szCs w:val="22"/>
          <w:lang w:val="ru-RU"/>
        </w:rPr>
        <w:t>.</w:t>
      </w:r>
    </w:p>
    <w:p w14:paraId="10AE389B" w14:textId="77777777" w:rsidR="00640211" w:rsidRPr="00E04C29" w:rsidRDefault="00640211" w:rsidP="00640211">
      <w:pPr>
        <w:pStyle w:val="norm"/>
        <w:keepNext w:val="0"/>
        <w:spacing w:before="0" w:after="0"/>
        <w:jc w:val="both"/>
        <w:outlineLvl w:val="9"/>
        <w:rPr>
          <w:rFonts w:cstheme="majorHAnsi"/>
          <w:i w:val="0"/>
          <w:szCs w:val="22"/>
          <w:lang w:val="ru-RU"/>
        </w:rPr>
      </w:pPr>
    </w:p>
    <w:p w14:paraId="10AE389C" w14:textId="77777777" w:rsidR="00640211" w:rsidRPr="00FA4FA5" w:rsidRDefault="00640211" w:rsidP="00640211">
      <w:pPr>
        <w:pStyle w:val="norm"/>
        <w:keepNext w:val="0"/>
        <w:spacing w:before="0" w:after="0"/>
        <w:jc w:val="both"/>
        <w:outlineLvl w:val="9"/>
        <w:rPr>
          <w:rFonts w:cstheme="majorHAnsi"/>
          <w:i w:val="0"/>
          <w:szCs w:val="22"/>
          <w:lang w:val="uk-UA"/>
        </w:rPr>
      </w:pPr>
      <w:r w:rsidRPr="00FA4FA5">
        <w:rPr>
          <w:rFonts w:cstheme="majorHAnsi"/>
          <w:i w:val="0"/>
          <w:szCs w:val="22"/>
        </w:rPr>
        <w:t>Plan International, at its sole discretion, will select the successful RFQ.</w:t>
      </w:r>
      <w:r w:rsidR="00996EC7" w:rsidRPr="00FA4FA5">
        <w:rPr>
          <w:rFonts w:cstheme="majorHAnsi"/>
          <w:i w:val="0"/>
          <w:szCs w:val="22"/>
          <w:lang w:val="uk-UA"/>
        </w:rPr>
        <w:t xml:space="preserve">  /План Інтернешнл на власний розсуд обере переможця.</w:t>
      </w:r>
    </w:p>
    <w:p w14:paraId="10AE389D" w14:textId="77777777" w:rsidR="00640211" w:rsidRPr="00E04C29" w:rsidRDefault="00640211" w:rsidP="00640211">
      <w:pPr>
        <w:pStyle w:val="norm"/>
        <w:keepNext w:val="0"/>
        <w:spacing w:before="0" w:after="0"/>
        <w:jc w:val="both"/>
        <w:outlineLvl w:val="9"/>
        <w:rPr>
          <w:rFonts w:cstheme="majorHAnsi"/>
          <w:i w:val="0"/>
          <w:szCs w:val="22"/>
          <w:lang w:val="uk-UA"/>
        </w:rPr>
      </w:pPr>
    </w:p>
    <w:p w14:paraId="10AE389E" w14:textId="77777777" w:rsidR="00640211" w:rsidRPr="00E04C29" w:rsidRDefault="00640211" w:rsidP="00640211">
      <w:pPr>
        <w:pStyle w:val="norm"/>
        <w:keepNext w:val="0"/>
        <w:spacing w:before="0" w:after="0"/>
        <w:jc w:val="both"/>
        <w:outlineLvl w:val="9"/>
        <w:rPr>
          <w:rFonts w:cstheme="majorHAnsi"/>
          <w:i w:val="0"/>
          <w:szCs w:val="22"/>
          <w:lang w:val="uk-UA"/>
        </w:rPr>
      </w:pPr>
      <w:r w:rsidRPr="00FA4FA5">
        <w:rPr>
          <w:rFonts w:cstheme="majorHAnsi"/>
          <w:i w:val="0"/>
          <w:szCs w:val="22"/>
        </w:rPr>
        <w:t>Plan</w:t>
      </w:r>
      <w:r w:rsidRPr="00E04C29">
        <w:rPr>
          <w:rFonts w:cstheme="majorHAnsi"/>
          <w:i w:val="0"/>
          <w:szCs w:val="22"/>
          <w:lang w:val="uk-UA"/>
        </w:rPr>
        <w:t xml:space="preserve"> </w:t>
      </w:r>
      <w:r w:rsidRPr="00FA4FA5">
        <w:rPr>
          <w:rFonts w:cstheme="majorHAnsi"/>
          <w:i w:val="0"/>
          <w:szCs w:val="22"/>
        </w:rPr>
        <w:t>international</w:t>
      </w:r>
      <w:r w:rsidRPr="00E04C29">
        <w:rPr>
          <w:rFonts w:cstheme="majorHAnsi"/>
          <w:i w:val="0"/>
          <w:szCs w:val="22"/>
          <w:lang w:val="uk-UA"/>
        </w:rPr>
        <w:t xml:space="preserve"> </w:t>
      </w:r>
      <w:r w:rsidRPr="00FA4FA5">
        <w:rPr>
          <w:rFonts w:cstheme="majorHAnsi"/>
          <w:i w:val="0"/>
          <w:szCs w:val="22"/>
        </w:rPr>
        <w:t>shall</w:t>
      </w:r>
      <w:r w:rsidRPr="00E04C29">
        <w:rPr>
          <w:rFonts w:cstheme="majorHAnsi"/>
          <w:i w:val="0"/>
          <w:szCs w:val="22"/>
          <w:lang w:val="uk-UA"/>
        </w:rPr>
        <w:t xml:space="preserve"> </w:t>
      </w:r>
      <w:r w:rsidRPr="00FA4FA5">
        <w:rPr>
          <w:rFonts w:cstheme="majorHAnsi"/>
          <w:i w:val="0"/>
          <w:szCs w:val="22"/>
        </w:rPr>
        <w:t>be</w:t>
      </w:r>
      <w:r w:rsidRPr="00E04C29">
        <w:rPr>
          <w:rFonts w:cstheme="majorHAnsi"/>
          <w:i w:val="0"/>
          <w:szCs w:val="22"/>
          <w:lang w:val="uk-UA"/>
        </w:rPr>
        <w:t xml:space="preserve"> </w:t>
      </w:r>
      <w:r w:rsidRPr="00FA4FA5">
        <w:rPr>
          <w:rFonts w:cstheme="majorHAnsi"/>
          <w:i w:val="0"/>
          <w:szCs w:val="22"/>
        </w:rPr>
        <w:t>free</w:t>
      </w:r>
      <w:r w:rsidRPr="00E04C29">
        <w:rPr>
          <w:rFonts w:cstheme="majorHAnsi"/>
          <w:i w:val="0"/>
          <w:szCs w:val="22"/>
          <w:lang w:val="uk-UA"/>
        </w:rPr>
        <w:t xml:space="preserve"> </w:t>
      </w:r>
      <w:r w:rsidRPr="00FA4FA5">
        <w:rPr>
          <w:rFonts w:cstheme="majorHAnsi"/>
          <w:i w:val="0"/>
          <w:szCs w:val="22"/>
        </w:rPr>
        <w:t>to</w:t>
      </w:r>
      <w:r w:rsidR="00996EC7" w:rsidRPr="00FA4FA5">
        <w:rPr>
          <w:rFonts w:cstheme="majorHAnsi"/>
          <w:i w:val="0"/>
          <w:szCs w:val="22"/>
          <w:lang w:val="uk-UA"/>
        </w:rPr>
        <w:t xml:space="preserve"> / План Інтернешнл може вільно</w:t>
      </w:r>
      <w:r w:rsidRPr="00E04C29">
        <w:rPr>
          <w:rFonts w:cstheme="majorHAnsi"/>
          <w:i w:val="0"/>
          <w:szCs w:val="22"/>
          <w:lang w:val="uk-UA"/>
        </w:rPr>
        <w:t>:</w:t>
      </w:r>
    </w:p>
    <w:p w14:paraId="10AE389F" w14:textId="77777777"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t>Accept the whole, or part only, of any submission</w:t>
      </w:r>
      <w:r w:rsidR="00996EC7" w:rsidRPr="00FA4FA5">
        <w:rPr>
          <w:rFonts w:cstheme="majorHAnsi"/>
          <w:i w:val="0"/>
          <w:szCs w:val="22"/>
          <w:lang w:val="uk-UA"/>
        </w:rPr>
        <w:t xml:space="preserve"> / Прийняти всю </w:t>
      </w:r>
      <w:proofErr w:type="gramStart"/>
      <w:r w:rsidR="00996EC7" w:rsidRPr="00FA4FA5">
        <w:rPr>
          <w:rFonts w:cstheme="majorHAnsi"/>
          <w:i w:val="0"/>
          <w:szCs w:val="22"/>
          <w:lang w:val="uk-UA"/>
        </w:rPr>
        <w:t>повністю  або</w:t>
      </w:r>
      <w:proofErr w:type="gramEnd"/>
      <w:r w:rsidR="00996EC7" w:rsidRPr="00FA4FA5">
        <w:rPr>
          <w:rFonts w:cstheme="majorHAnsi"/>
          <w:i w:val="0"/>
          <w:szCs w:val="22"/>
          <w:lang w:val="uk-UA"/>
        </w:rPr>
        <w:t xml:space="preserve"> тільки частину будь-якої заявки</w:t>
      </w:r>
    </w:p>
    <w:p w14:paraId="10AE38A0" w14:textId="77777777"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t xml:space="preserve">Accept none of the proposals </w:t>
      </w:r>
      <w:r w:rsidR="00996EC7" w:rsidRPr="00FA4FA5">
        <w:rPr>
          <w:rFonts w:cstheme="majorHAnsi"/>
          <w:i w:val="0"/>
          <w:szCs w:val="22"/>
          <w:lang w:val="uk-UA"/>
        </w:rPr>
        <w:t>/ Не приймати жодної пропозиції</w:t>
      </w:r>
    </w:p>
    <w:p w14:paraId="10AE38A1" w14:textId="77777777"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t>Republish this Request for Quotations</w:t>
      </w:r>
      <w:r w:rsidR="00996EC7" w:rsidRPr="00FA4FA5">
        <w:rPr>
          <w:rFonts w:cstheme="majorHAnsi"/>
          <w:i w:val="0"/>
          <w:szCs w:val="22"/>
          <w:lang w:val="uk-UA"/>
        </w:rPr>
        <w:t xml:space="preserve"> /Повторно опублікувати цей запит на комерційну пропозицію</w:t>
      </w:r>
    </w:p>
    <w:p w14:paraId="10AE38A2" w14:textId="77777777" w:rsidR="00640211" w:rsidRPr="00FA4FA5" w:rsidRDefault="00640211" w:rsidP="00640211">
      <w:pPr>
        <w:pStyle w:val="norm"/>
        <w:keepNext w:val="0"/>
        <w:spacing w:before="0" w:after="0"/>
        <w:jc w:val="both"/>
        <w:outlineLvl w:val="9"/>
        <w:rPr>
          <w:rFonts w:cstheme="majorHAnsi"/>
          <w:i w:val="0"/>
          <w:szCs w:val="22"/>
        </w:rPr>
      </w:pPr>
    </w:p>
    <w:p w14:paraId="10AE38A3" w14:textId="77777777" w:rsidR="00640211" w:rsidRPr="00FA4FA5" w:rsidRDefault="00640211" w:rsidP="00640211">
      <w:pPr>
        <w:pStyle w:val="norm"/>
        <w:keepNext w:val="0"/>
        <w:spacing w:before="0" w:after="0"/>
        <w:jc w:val="both"/>
        <w:outlineLvl w:val="9"/>
        <w:rPr>
          <w:rFonts w:cstheme="majorHAnsi"/>
          <w:i w:val="0"/>
          <w:szCs w:val="22"/>
          <w:lang w:val="uk-UA"/>
        </w:rPr>
      </w:pPr>
      <w:r w:rsidRPr="00FA4FA5">
        <w:rPr>
          <w:rFonts w:cstheme="majorHAnsi"/>
          <w:i w:val="0"/>
          <w:szCs w:val="22"/>
        </w:rPr>
        <w:t xml:space="preserve">Plan International reserves the right to keep confidential the circumstances that have been considered for the selection of the offers. </w:t>
      </w:r>
      <w:r w:rsidR="00996EC7" w:rsidRPr="00FA4FA5">
        <w:rPr>
          <w:rFonts w:cstheme="majorHAnsi"/>
          <w:i w:val="0"/>
          <w:szCs w:val="22"/>
          <w:lang w:val="uk-UA"/>
        </w:rPr>
        <w:t>/ План Інтернешнл залишає за собою право зберігати конфіденційність обставин, які були враховані при відборі пропозицій</w:t>
      </w:r>
    </w:p>
    <w:p w14:paraId="10AE38A4" w14:textId="77777777" w:rsidR="00640211" w:rsidRPr="00FA4FA5" w:rsidRDefault="00640211" w:rsidP="00640211">
      <w:pPr>
        <w:jc w:val="both"/>
        <w:rPr>
          <w:rFonts w:asciiTheme="majorHAnsi" w:hAnsiTheme="majorHAnsi" w:cstheme="majorHAnsi"/>
          <w:b/>
          <w:sz w:val="22"/>
        </w:rPr>
      </w:pPr>
    </w:p>
    <w:p w14:paraId="10AE38A5" w14:textId="77777777" w:rsidR="00640211" w:rsidRPr="00FA4FA5" w:rsidRDefault="00640211" w:rsidP="00640211">
      <w:pPr>
        <w:jc w:val="both"/>
        <w:rPr>
          <w:rFonts w:asciiTheme="majorHAnsi" w:hAnsiTheme="majorHAnsi" w:cstheme="majorHAnsi"/>
          <w:bCs/>
          <w:sz w:val="22"/>
          <w:lang w:val="uk-UA"/>
        </w:rPr>
      </w:pPr>
      <w:r w:rsidRPr="00FA4FA5">
        <w:rPr>
          <w:rFonts w:asciiTheme="majorHAnsi" w:hAnsiTheme="majorHAnsi" w:cstheme="majorHAnsi"/>
          <w:bCs/>
          <w:sz w:val="22"/>
        </w:rPr>
        <w:t xml:space="preserve">Part of the evaluation process may include a presentation from the supplier and a site visit by Plan International staff, to </w:t>
      </w:r>
      <w:proofErr w:type="gramStart"/>
      <w:r w:rsidRPr="00FA4FA5">
        <w:rPr>
          <w:rFonts w:asciiTheme="majorHAnsi" w:hAnsiTheme="majorHAnsi" w:cstheme="majorHAnsi"/>
          <w:bCs/>
          <w:sz w:val="22"/>
        </w:rPr>
        <w:t>offices.</w:t>
      </w:r>
      <w:r w:rsidR="00996EC7" w:rsidRPr="00FA4FA5">
        <w:rPr>
          <w:rFonts w:asciiTheme="majorHAnsi" w:hAnsiTheme="majorHAnsi" w:cstheme="majorHAnsi"/>
          <w:bCs/>
          <w:sz w:val="22"/>
          <w:lang w:val="uk-UA"/>
        </w:rPr>
        <w:t>/</w:t>
      </w:r>
      <w:proofErr w:type="gramEnd"/>
      <w:r w:rsidR="00996EC7" w:rsidRPr="00FA4FA5">
        <w:rPr>
          <w:rFonts w:asciiTheme="majorHAnsi" w:hAnsiTheme="majorHAnsi" w:cstheme="majorHAnsi"/>
          <w:bCs/>
          <w:sz w:val="22"/>
          <w:lang w:val="uk-UA"/>
        </w:rPr>
        <w:t xml:space="preserve"> Частиною процесу оцінки може бути презентація постачальника та відвідування офісів співробітниками «План Інтернешнл».</w:t>
      </w:r>
    </w:p>
    <w:p w14:paraId="10AE38A6" w14:textId="77777777" w:rsidR="00640211" w:rsidRPr="00E04C29" w:rsidRDefault="00640211" w:rsidP="00640211">
      <w:pPr>
        <w:jc w:val="both"/>
        <w:rPr>
          <w:rFonts w:asciiTheme="majorHAnsi" w:hAnsiTheme="majorHAnsi" w:cstheme="majorHAnsi"/>
          <w:b/>
          <w:bCs/>
          <w:sz w:val="22"/>
          <w:lang w:val="uk-UA"/>
        </w:rPr>
      </w:pPr>
      <w:r w:rsidRPr="00FA4FA5">
        <w:rPr>
          <w:rFonts w:asciiTheme="majorHAnsi" w:hAnsiTheme="majorHAnsi" w:cstheme="majorHAnsi"/>
          <w:b/>
          <w:bCs/>
          <w:sz w:val="22"/>
        </w:rPr>
        <w:t xml:space="preserve">Women-owned businesses and companies actively engaged or advancing gender equality and women empowerment in the workplace are especially encouraged to </w:t>
      </w:r>
      <w:proofErr w:type="gramStart"/>
      <w:r w:rsidRPr="00FA4FA5">
        <w:rPr>
          <w:rFonts w:asciiTheme="majorHAnsi" w:hAnsiTheme="majorHAnsi" w:cstheme="majorHAnsi"/>
          <w:b/>
          <w:bCs/>
          <w:sz w:val="22"/>
        </w:rPr>
        <w:t>apply.</w:t>
      </w:r>
      <w:r w:rsidR="00996EC7" w:rsidRPr="00FA4FA5">
        <w:rPr>
          <w:rFonts w:asciiTheme="majorHAnsi" w:hAnsiTheme="majorHAnsi" w:cstheme="majorHAnsi"/>
          <w:b/>
          <w:bCs/>
          <w:sz w:val="22"/>
          <w:lang w:val="uk-UA"/>
        </w:rPr>
        <w:t>/</w:t>
      </w:r>
      <w:proofErr w:type="gramEnd"/>
      <w:r w:rsidR="00996EC7" w:rsidRPr="00FA4FA5">
        <w:rPr>
          <w:rFonts w:asciiTheme="majorHAnsi" w:hAnsiTheme="majorHAnsi" w:cstheme="majorHAnsi"/>
          <w:b/>
          <w:bCs/>
          <w:sz w:val="22"/>
          <w:lang w:val="uk-UA"/>
        </w:rPr>
        <w:t xml:space="preserve"> Особливо заохочуються підприємства, що належать жінкам, та компанії, які активно займаються або просувають гендерну рівність та розширення прав і можливостей жінок на робочих місцях.</w:t>
      </w:r>
      <w:r w:rsidRPr="00E04C29">
        <w:rPr>
          <w:rFonts w:asciiTheme="majorHAnsi" w:hAnsiTheme="majorHAnsi" w:cstheme="majorHAnsi"/>
          <w:b/>
          <w:bCs/>
          <w:sz w:val="22"/>
          <w:lang w:val="uk-UA"/>
        </w:rPr>
        <w:t xml:space="preserve"> </w:t>
      </w:r>
    </w:p>
    <w:p w14:paraId="10AE38A7" w14:textId="77777777" w:rsidR="00640211" w:rsidRPr="00FA4FA5" w:rsidRDefault="00640211" w:rsidP="00640211">
      <w:pPr>
        <w:pStyle w:val="norm"/>
        <w:keepNext w:val="0"/>
        <w:spacing w:before="0" w:after="0"/>
        <w:jc w:val="both"/>
        <w:outlineLvl w:val="9"/>
        <w:rPr>
          <w:rFonts w:cstheme="majorHAnsi"/>
          <w:bCs w:val="0"/>
          <w:i w:val="0"/>
          <w:szCs w:val="22"/>
          <w:lang w:val="uk-UA"/>
        </w:rPr>
      </w:pPr>
      <w:r w:rsidRPr="00FA4FA5">
        <w:rPr>
          <w:rFonts w:cstheme="majorHAnsi"/>
          <w:bCs w:val="0"/>
          <w:i w:val="0"/>
          <w:szCs w:val="22"/>
        </w:rPr>
        <w:t>Value</w:t>
      </w:r>
      <w:r w:rsidRPr="00E04C29">
        <w:rPr>
          <w:rFonts w:cstheme="majorHAnsi"/>
          <w:bCs w:val="0"/>
          <w:i w:val="0"/>
          <w:szCs w:val="22"/>
          <w:lang w:val="uk-UA"/>
        </w:rPr>
        <w:t xml:space="preserve"> </w:t>
      </w:r>
      <w:r w:rsidRPr="00FA4FA5">
        <w:rPr>
          <w:rFonts w:cstheme="majorHAnsi"/>
          <w:bCs w:val="0"/>
          <w:i w:val="0"/>
          <w:szCs w:val="22"/>
        </w:rPr>
        <w:t>for</w:t>
      </w:r>
      <w:r w:rsidRPr="00E04C29">
        <w:rPr>
          <w:rFonts w:cstheme="majorHAnsi"/>
          <w:bCs w:val="0"/>
          <w:i w:val="0"/>
          <w:szCs w:val="22"/>
          <w:lang w:val="uk-UA"/>
        </w:rPr>
        <w:t xml:space="preserve"> </w:t>
      </w:r>
      <w:r w:rsidRPr="00FA4FA5">
        <w:rPr>
          <w:rFonts w:cstheme="majorHAnsi"/>
          <w:bCs w:val="0"/>
          <w:i w:val="0"/>
          <w:szCs w:val="22"/>
        </w:rPr>
        <w:t>money</w:t>
      </w:r>
      <w:r w:rsidRPr="00E04C29">
        <w:rPr>
          <w:rFonts w:cstheme="majorHAnsi"/>
          <w:bCs w:val="0"/>
          <w:i w:val="0"/>
          <w:szCs w:val="22"/>
          <w:lang w:val="uk-UA"/>
        </w:rPr>
        <w:t xml:space="preserve"> </w:t>
      </w:r>
      <w:r w:rsidRPr="00FA4FA5">
        <w:rPr>
          <w:rFonts w:cstheme="majorHAnsi"/>
          <w:bCs w:val="0"/>
          <w:i w:val="0"/>
          <w:szCs w:val="22"/>
        </w:rPr>
        <w:t>is</w:t>
      </w:r>
      <w:r w:rsidRPr="00E04C29">
        <w:rPr>
          <w:rFonts w:cstheme="majorHAnsi"/>
          <w:bCs w:val="0"/>
          <w:i w:val="0"/>
          <w:szCs w:val="22"/>
          <w:lang w:val="uk-UA"/>
        </w:rPr>
        <w:t xml:space="preserve"> </w:t>
      </w:r>
      <w:r w:rsidRPr="00FA4FA5">
        <w:rPr>
          <w:rFonts w:cstheme="majorHAnsi"/>
          <w:bCs w:val="0"/>
          <w:i w:val="0"/>
          <w:szCs w:val="22"/>
        </w:rPr>
        <w:t>very</w:t>
      </w:r>
      <w:r w:rsidRPr="00E04C29">
        <w:rPr>
          <w:rFonts w:cstheme="majorHAnsi"/>
          <w:bCs w:val="0"/>
          <w:i w:val="0"/>
          <w:szCs w:val="22"/>
          <w:lang w:val="uk-UA"/>
        </w:rPr>
        <w:t xml:space="preserve"> </w:t>
      </w:r>
      <w:r w:rsidRPr="00FA4FA5">
        <w:rPr>
          <w:rFonts w:cstheme="majorHAnsi"/>
          <w:bCs w:val="0"/>
          <w:i w:val="0"/>
          <w:szCs w:val="22"/>
        </w:rPr>
        <w:t>important</w:t>
      </w:r>
      <w:r w:rsidRPr="00E04C29">
        <w:rPr>
          <w:rFonts w:cstheme="majorHAnsi"/>
          <w:bCs w:val="0"/>
          <w:i w:val="0"/>
          <w:szCs w:val="22"/>
          <w:lang w:val="uk-UA"/>
        </w:rPr>
        <w:t xml:space="preserve"> </w:t>
      </w:r>
      <w:r w:rsidRPr="00FA4FA5">
        <w:rPr>
          <w:rFonts w:cstheme="majorHAnsi"/>
          <w:bCs w:val="0"/>
          <w:i w:val="0"/>
          <w:szCs w:val="22"/>
        </w:rPr>
        <w:t>to</w:t>
      </w:r>
      <w:r w:rsidRPr="00E04C29">
        <w:rPr>
          <w:rFonts w:cstheme="majorHAnsi"/>
          <w:bCs w:val="0"/>
          <w:i w:val="0"/>
          <w:szCs w:val="22"/>
          <w:lang w:val="uk-UA"/>
        </w:rPr>
        <w:t xml:space="preserve"> </w:t>
      </w:r>
      <w:r w:rsidRPr="00FA4FA5">
        <w:rPr>
          <w:rFonts w:cstheme="majorHAnsi"/>
          <w:bCs w:val="0"/>
          <w:i w:val="0"/>
          <w:szCs w:val="22"/>
        </w:rPr>
        <w:t>Plan</w:t>
      </w:r>
      <w:r w:rsidRPr="00E04C29">
        <w:rPr>
          <w:rFonts w:cstheme="majorHAnsi"/>
          <w:bCs w:val="0"/>
          <w:i w:val="0"/>
          <w:szCs w:val="22"/>
          <w:lang w:val="uk-UA"/>
        </w:rPr>
        <w:t xml:space="preserve"> </w:t>
      </w:r>
      <w:r w:rsidRPr="00FA4FA5">
        <w:rPr>
          <w:rFonts w:cstheme="majorHAnsi"/>
          <w:bCs w:val="0"/>
          <w:i w:val="0"/>
          <w:szCs w:val="22"/>
        </w:rPr>
        <w:t>International</w:t>
      </w:r>
      <w:r w:rsidRPr="00E04C29">
        <w:rPr>
          <w:rFonts w:cstheme="majorHAnsi"/>
          <w:bCs w:val="0"/>
          <w:i w:val="0"/>
          <w:szCs w:val="22"/>
          <w:lang w:val="uk-UA"/>
        </w:rPr>
        <w:t xml:space="preserve">, </w:t>
      </w:r>
      <w:r w:rsidRPr="00FA4FA5">
        <w:rPr>
          <w:rFonts w:cstheme="majorHAnsi"/>
          <w:bCs w:val="0"/>
          <w:i w:val="0"/>
          <w:szCs w:val="22"/>
        </w:rPr>
        <w:t>as</w:t>
      </w:r>
      <w:r w:rsidRPr="00E04C29">
        <w:rPr>
          <w:rFonts w:cstheme="majorHAnsi"/>
          <w:bCs w:val="0"/>
          <w:i w:val="0"/>
          <w:szCs w:val="22"/>
          <w:lang w:val="uk-UA"/>
        </w:rPr>
        <w:t xml:space="preserve"> </w:t>
      </w:r>
      <w:r w:rsidRPr="00FA4FA5">
        <w:rPr>
          <w:rFonts w:cstheme="majorHAnsi"/>
          <w:bCs w:val="0"/>
          <w:i w:val="0"/>
          <w:szCs w:val="22"/>
        </w:rPr>
        <w:t>every</w:t>
      </w:r>
      <w:r w:rsidRPr="00E04C29">
        <w:rPr>
          <w:rFonts w:cstheme="majorHAnsi"/>
          <w:bCs w:val="0"/>
          <w:i w:val="0"/>
          <w:szCs w:val="22"/>
          <w:lang w:val="uk-UA"/>
        </w:rPr>
        <w:t xml:space="preserve"> </w:t>
      </w:r>
      <w:r w:rsidRPr="00FA4FA5">
        <w:rPr>
          <w:rFonts w:cstheme="majorHAnsi"/>
          <w:bCs w:val="0"/>
          <w:i w:val="0"/>
          <w:szCs w:val="22"/>
        </w:rPr>
        <w:t>additional</w:t>
      </w:r>
      <w:r w:rsidRPr="00E04C29">
        <w:rPr>
          <w:rFonts w:cstheme="majorHAnsi"/>
          <w:bCs w:val="0"/>
          <w:i w:val="0"/>
          <w:szCs w:val="22"/>
          <w:lang w:val="uk-UA"/>
        </w:rPr>
        <w:t xml:space="preserve"> £ </w:t>
      </w:r>
      <w:r w:rsidRPr="00FA4FA5">
        <w:rPr>
          <w:rFonts w:cstheme="majorHAnsi"/>
          <w:bCs w:val="0"/>
          <w:i w:val="0"/>
          <w:szCs w:val="22"/>
        </w:rPr>
        <w:t>saved</w:t>
      </w:r>
      <w:r w:rsidRPr="00E04C29">
        <w:rPr>
          <w:rFonts w:cstheme="majorHAnsi"/>
          <w:bCs w:val="0"/>
          <w:i w:val="0"/>
          <w:szCs w:val="22"/>
          <w:lang w:val="uk-UA"/>
        </w:rPr>
        <w:t xml:space="preserve"> </w:t>
      </w:r>
      <w:r w:rsidRPr="00FA4FA5">
        <w:rPr>
          <w:rFonts w:cstheme="majorHAnsi"/>
          <w:bCs w:val="0"/>
          <w:i w:val="0"/>
          <w:szCs w:val="22"/>
        </w:rPr>
        <w:t>is</w:t>
      </w:r>
      <w:r w:rsidRPr="00E04C29">
        <w:rPr>
          <w:rFonts w:cstheme="majorHAnsi"/>
          <w:bCs w:val="0"/>
          <w:i w:val="0"/>
          <w:szCs w:val="22"/>
          <w:lang w:val="uk-UA"/>
        </w:rPr>
        <w:t xml:space="preserve"> </w:t>
      </w:r>
      <w:r w:rsidRPr="00FA4FA5">
        <w:rPr>
          <w:rFonts w:cstheme="majorHAnsi"/>
          <w:bCs w:val="0"/>
          <w:i w:val="0"/>
          <w:szCs w:val="22"/>
        </w:rPr>
        <w:t>money</w:t>
      </w:r>
      <w:r w:rsidRPr="00E04C29">
        <w:rPr>
          <w:rFonts w:cstheme="majorHAnsi"/>
          <w:bCs w:val="0"/>
          <w:i w:val="0"/>
          <w:szCs w:val="22"/>
          <w:lang w:val="uk-UA"/>
        </w:rPr>
        <w:t xml:space="preserve"> </w:t>
      </w:r>
      <w:r w:rsidRPr="00FA4FA5">
        <w:rPr>
          <w:rFonts w:cstheme="majorHAnsi"/>
          <w:bCs w:val="0"/>
          <w:i w:val="0"/>
          <w:szCs w:val="22"/>
        </w:rPr>
        <w:t>that</w:t>
      </w:r>
      <w:r w:rsidRPr="00E04C29">
        <w:rPr>
          <w:rFonts w:cstheme="majorHAnsi"/>
          <w:bCs w:val="0"/>
          <w:i w:val="0"/>
          <w:szCs w:val="22"/>
          <w:lang w:val="uk-UA"/>
        </w:rPr>
        <w:t xml:space="preserve"> </w:t>
      </w:r>
      <w:r w:rsidRPr="00FA4FA5">
        <w:rPr>
          <w:rFonts w:cstheme="majorHAnsi"/>
          <w:bCs w:val="0"/>
          <w:i w:val="0"/>
          <w:szCs w:val="22"/>
        </w:rPr>
        <w:t>we</w:t>
      </w:r>
      <w:r w:rsidRPr="00E04C29">
        <w:rPr>
          <w:rFonts w:cstheme="majorHAnsi"/>
          <w:bCs w:val="0"/>
          <w:i w:val="0"/>
          <w:szCs w:val="22"/>
          <w:lang w:val="uk-UA"/>
        </w:rPr>
        <w:t xml:space="preserve"> </w:t>
      </w:r>
      <w:r w:rsidRPr="00FA4FA5">
        <w:rPr>
          <w:rFonts w:cstheme="majorHAnsi"/>
          <w:bCs w:val="0"/>
          <w:i w:val="0"/>
          <w:szCs w:val="22"/>
        </w:rPr>
        <w:t>can</w:t>
      </w:r>
      <w:r w:rsidRPr="00E04C29">
        <w:rPr>
          <w:rFonts w:cstheme="majorHAnsi"/>
          <w:bCs w:val="0"/>
          <w:i w:val="0"/>
          <w:szCs w:val="22"/>
          <w:lang w:val="uk-UA"/>
        </w:rPr>
        <w:t xml:space="preserve"> </w:t>
      </w:r>
      <w:r w:rsidRPr="00FA4FA5">
        <w:rPr>
          <w:rFonts w:cstheme="majorHAnsi"/>
          <w:bCs w:val="0"/>
          <w:i w:val="0"/>
          <w:szCs w:val="22"/>
        </w:rPr>
        <w:t>use</w:t>
      </w:r>
      <w:r w:rsidRPr="00E04C29">
        <w:rPr>
          <w:rFonts w:cstheme="majorHAnsi"/>
          <w:bCs w:val="0"/>
          <w:i w:val="0"/>
          <w:szCs w:val="22"/>
          <w:lang w:val="uk-UA"/>
        </w:rPr>
        <w:t xml:space="preserve"> </w:t>
      </w:r>
      <w:r w:rsidRPr="00FA4FA5">
        <w:rPr>
          <w:rFonts w:cstheme="majorHAnsi"/>
          <w:bCs w:val="0"/>
          <w:i w:val="0"/>
          <w:szCs w:val="22"/>
        </w:rPr>
        <w:t>on</w:t>
      </w:r>
      <w:r w:rsidRPr="00E04C29">
        <w:rPr>
          <w:rFonts w:cstheme="majorHAnsi"/>
          <w:bCs w:val="0"/>
          <w:i w:val="0"/>
          <w:szCs w:val="22"/>
          <w:lang w:val="uk-UA"/>
        </w:rPr>
        <w:t xml:space="preserve"> </w:t>
      </w:r>
      <w:r w:rsidRPr="00FA4FA5">
        <w:rPr>
          <w:rFonts w:cstheme="majorHAnsi"/>
          <w:bCs w:val="0"/>
          <w:i w:val="0"/>
          <w:szCs w:val="22"/>
        </w:rPr>
        <w:t>our</w:t>
      </w:r>
      <w:r w:rsidRPr="00E04C29">
        <w:rPr>
          <w:rFonts w:cstheme="majorHAnsi"/>
          <w:bCs w:val="0"/>
          <w:i w:val="0"/>
          <w:szCs w:val="22"/>
          <w:lang w:val="uk-UA"/>
        </w:rPr>
        <w:t xml:space="preserve"> </w:t>
      </w:r>
      <w:r w:rsidRPr="00FA4FA5">
        <w:rPr>
          <w:rFonts w:cstheme="majorHAnsi"/>
          <w:bCs w:val="0"/>
          <w:i w:val="0"/>
          <w:szCs w:val="22"/>
        </w:rPr>
        <w:t>humanitarian</w:t>
      </w:r>
      <w:r w:rsidRPr="00E04C29">
        <w:rPr>
          <w:rFonts w:cstheme="majorHAnsi"/>
          <w:bCs w:val="0"/>
          <w:i w:val="0"/>
          <w:szCs w:val="22"/>
          <w:lang w:val="uk-UA"/>
        </w:rPr>
        <w:t xml:space="preserve"> </w:t>
      </w:r>
      <w:r w:rsidRPr="00FA4FA5">
        <w:rPr>
          <w:rFonts w:cstheme="majorHAnsi"/>
          <w:bCs w:val="0"/>
          <w:i w:val="0"/>
          <w:szCs w:val="22"/>
        </w:rPr>
        <w:t>and</w:t>
      </w:r>
      <w:r w:rsidRPr="00E04C29">
        <w:rPr>
          <w:rFonts w:cstheme="majorHAnsi"/>
          <w:bCs w:val="0"/>
          <w:i w:val="0"/>
          <w:szCs w:val="22"/>
          <w:lang w:val="uk-UA"/>
        </w:rPr>
        <w:t xml:space="preserve"> </w:t>
      </w:r>
      <w:r w:rsidRPr="00FA4FA5">
        <w:rPr>
          <w:rFonts w:cstheme="majorHAnsi"/>
          <w:bCs w:val="0"/>
          <w:i w:val="0"/>
          <w:szCs w:val="22"/>
        </w:rPr>
        <w:t>development</w:t>
      </w:r>
      <w:r w:rsidRPr="00E04C29">
        <w:rPr>
          <w:rFonts w:cstheme="majorHAnsi"/>
          <w:bCs w:val="0"/>
          <w:i w:val="0"/>
          <w:szCs w:val="22"/>
          <w:lang w:val="uk-UA"/>
        </w:rPr>
        <w:t xml:space="preserve"> </w:t>
      </w:r>
      <w:r w:rsidRPr="00FA4FA5">
        <w:rPr>
          <w:rFonts w:cstheme="majorHAnsi"/>
          <w:bCs w:val="0"/>
          <w:i w:val="0"/>
          <w:szCs w:val="22"/>
        </w:rPr>
        <w:t>work</w:t>
      </w:r>
      <w:r w:rsidRPr="00E04C29">
        <w:rPr>
          <w:rFonts w:cstheme="majorHAnsi"/>
          <w:bCs w:val="0"/>
          <w:i w:val="0"/>
          <w:szCs w:val="22"/>
          <w:lang w:val="uk-UA"/>
        </w:rPr>
        <w:t xml:space="preserve"> </w:t>
      </w:r>
      <w:r w:rsidRPr="00FA4FA5">
        <w:rPr>
          <w:rFonts w:cstheme="majorHAnsi"/>
          <w:bCs w:val="0"/>
          <w:i w:val="0"/>
          <w:szCs w:val="22"/>
        </w:rPr>
        <w:t>throughout</w:t>
      </w:r>
      <w:r w:rsidRPr="00E04C29">
        <w:rPr>
          <w:rFonts w:cstheme="majorHAnsi"/>
          <w:bCs w:val="0"/>
          <w:i w:val="0"/>
          <w:szCs w:val="22"/>
          <w:lang w:val="uk-UA"/>
        </w:rPr>
        <w:t xml:space="preserve"> </w:t>
      </w:r>
      <w:r w:rsidRPr="00FA4FA5">
        <w:rPr>
          <w:rFonts w:cstheme="majorHAnsi"/>
          <w:bCs w:val="0"/>
          <w:i w:val="0"/>
          <w:szCs w:val="22"/>
        </w:rPr>
        <w:t>the</w:t>
      </w:r>
      <w:r w:rsidRPr="00E04C29">
        <w:rPr>
          <w:rFonts w:cstheme="majorHAnsi"/>
          <w:bCs w:val="0"/>
          <w:i w:val="0"/>
          <w:szCs w:val="22"/>
          <w:lang w:val="uk-UA"/>
        </w:rPr>
        <w:t xml:space="preserve"> </w:t>
      </w:r>
      <w:r w:rsidRPr="00FA4FA5">
        <w:rPr>
          <w:rFonts w:cstheme="majorHAnsi"/>
          <w:bCs w:val="0"/>
          <w:i w:val="0"/>
          <w:szCs w:val="22"/>
        </w:rPr>
        <w:t>world</w:t>
      </w:r>
      <w:r w:rsidRPr="00E04C29">
        <w:rPr>
          <w:rFonts w:cstheme="majorHAnsi"/>
          <w:bCs w:val="0"/>
          <w:i w:val="0"/>
          <w:szCs w:val="22"/>
          <w:lang w:val="uk-UA"/>
        </w:rPr>
        <w:t>.</w:t>
      </w:r>
      <w:r w:rsidR="00996EC7" w:rsidRPr="00FA4FA5">
        <w:rPr>
          <w:rFonts w:cstheme="majorHAnsi"/>
          <w:bCs w:val="0"/>
          <w:i w:val="0"/>
          <w:szCs w:val="22"/>
          <w:lang w:val="uk-UA"/>
        </w:rPr>
        <w:t xml:space="preserve"> / Співвідношення ціни та якості дуже важливе для План Інтернешнл, оскільки кожен додатково заощаджений фунт - це гроші, які ми можемо спрямувати на нашу гуманітарну роботу та роботу з розвитку в усьому світі.</w:t>
      </w:r>
    </w:p>
    <w:p w14:paraId="10AE38A8" w14:textId="77777777" w:rsidR="00640211" w:rsidRPr="00E04C29" w:rsidRDefault="00640211" w:rsidP="00640211">
      <w:pPr>
        <w:pStyle w:val="norm"/>
        <w:keepNext w:val="0"/>
        <w:spacing w:before="0" w:after="0"/>
        <w:jc w:val="both"/>
        <w:outlineLvl w:val="9"/>
        <w:rPr>
          <w:rFonts w:cstheme="majorHAnsi"/>
          <w:bCs w:val="0"/>
          <w:i w:val="0"/>
          <w:szCs w:val="22"/>
          <w:lang w:val="uk-UA"/>
        </w:rPr>
      </w:pPr>
    </w:p>
    <w:p w14:paraId="10AE38A9" w14:textId="3F31F322" w:rsidR="00640211" w:rsidRPr="00FA4FA5" w:rsidRDefault="00640211" w:rsidP="00640211">
      <w:pPr>
        <w:jc w:val="both"/>
        <w:rPr>
          <w:rFonts w:asciiTheme="majorHAnsi" w:hAnsiTheme="majorHAnsi" w:cstheme="majorHAnsi"/>
          <w:b/>
          <w:sz w:val="22"/>
          <w:lang w:val="uk-UA"/>
        </w:rPr>
      </w:pPr>
      <w:r w:rsidRPr="00FA4FA5">
        <w:rPr>
          <w:rFonts w:asciiTheme="majorHAnsi" w:hAnsiTheme="majorHAnsi" w:cstheme="majorHAnsi"/>
          <w:bCs/>
          <w:sz w:val="22"/>
        </w:rPr>
        <w:t>Plan</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International</w:t>
      </w:r>
      <w:r w:rsidR="00012334" w:rsidRPr="00E04C29">
        <w:rPr>
          <w:rFonts w:asciiTheme="majorHAnsi" w:hAnsiTheme="majorHAnsi" w:cstheme="majorHAnsi"/>
          <w:bCs/>
          <w:sz w:val="22"/>
          <w:lang w:val="uk-UA"/>
        </w:rPr>
        <w:t xml:space="preserve"> </w:t>
      </w:r>
      <w:r w:rsidRPr="00FA4FA5">
        <w:rPr>
          <w:rFonts w:asciiTheme="majorHAnsi" w:hAnsiTheme="majorHAnsi" w:cstheme="majorHAnsi"/>
          <w:sz w:val="22"/>
        </w:rPr>
        <w:t>may</w:t>
      </w:r>
      <w:r w:rsidRPr="00E04C29">
        <w:rPr>
          <w:rFonts w:asciiTheme="majorHAnsi" w:hAnsiTheme="majorHAnsi" w:cstheme="majorHAnsi"/>
          <w:sz w:val="22"/>
          <w:lang w:val="uk-UA"/>
        </w:rPr>
        <w:t xml:space="preserve"> </w:t>
      </w:r>
      <w:r w:rsidRPr="00FA4FA5">
        <w:rPr>
          <w:rFonts w:asciiTheme="majorHAnsi" w:hAnsiTheme="majorHAnsi" w:cstheme="majorHAnsi"/>
          <w:sz w:val="22"/>
        </w:rPr>
        <w:t>award</w:t>
      </w:r>
      <w:r w:rsidRPr="00E04C29">
        <w:rPr>
          <w:rFonts w:asciiTheme="majorHAnsi" w:hAnsiTheme="majorHAnsi" w:cstheme="majorHAnsi"/>
          <w:sz w:val="22"/>
          <w:lang w:val="uk-UA"/>
        </w:rPr>
        <w:t xml:space="preserve"> </w:t>
      </w:r>
      <w:r w:rsidRPr="00FA4FA5">
        <w:rPr>
          <w:rFonts w:asciiTheme="majorHAnsi" w:hAnsiTheme="majorHAnsi" w:cstheme="majorHAnsi"/>
          <w:sz w:val="22"/>
        </w:rPr>
        <w:t>multiple</w:t>
      </w:r>
      <w:r w:rsidRPr="00E04C29">
        <w:rPr>
          <w:rFonts w:asciiTheme="majorHAnsi" w:hAnsiTheme="majorHAnsi" w:cstheme="majorHAnsi"/>
          <w:sz w:val="22"/>
          <w:lang w:val="uk-UA"/>
        </w:rPr>
        <w:t xml:space="preserve"> </w:t>
      </w:r>
      <w:r w:rsidRPr="00FA4FA5">
        <w:rPr>
          <w:rFonts w:asciiTheme="majorHAnsi" w:hAnsiTheme="majorHAnsi" w:cstheme="majorHAnsi"/>
          <w:sz w:val="22"/>
        </w:rPr>
        <w:t>contracts</w:t>
      </w:r>
      <w:r w:rsidRPr="00E04C29">
        <w:rPr>
          <w:rFonts w:asciiTheme="majorHAnsi" w:hAnsiTheme="majorHAnsi" w:cstheme="majorHAnsi"/>
          <w:sz w:val="22"/>
          <w:lang w:val="uk-UA"/>
        </w:rPr>
        <w:t xml:space="preserve"> </w:t>
      </w:r>
      <w:r w:rsidRPr="00FA4FA5">
        <w:rPr>
          <w:rFonts w:asciiTheme="majorHAnsi" w:hAnsiTheme="majorHAnsi" w:cstheme="majorHAnsi"/>
          <w:sz w:val="22"/>
        </w:rPr>
        <w:t>and</w:t>
      </w:r>
      <w:r w:rsidRPr="00E04C29">
        <w:rPr>
          <w:rFonts w:asciiTheme="majorHAnsi" w:hAnsiTheme="majorHAnsi" w:cstheme="majorHAnsi"/>
          <w:sz w:val="22"/>
          <w:lang w:val="uk-UA"/>
        </w:rPr>
        <w:t xml:space="preserve"> </w:t>
      </w:r>
      <w:r w:rsidRPr="00FA4FA5">
        <w:rPr>
          <w:rFonts w:asciiTheme="majorHAnsi" w:hAnsiTheme="majorHAnsi" w:cstheme="majorHAnsi"/>
          <w:sz w:val="22"/>
        </w:rPr>
        <w:t>all</w:t>
      </w:r>
      <w:r w:rsidRPr="00E04C29">
        <w:rPr>
          <w:rFonts w:asciiTheme="majorHAnsi" w:hAnsiTheme="majorHAnsi" w:cstheme="majorHAnsi"/>
          <w:sz w:val="22"/>
          <w:lang w:val="uk-UA"/>
        </w:rPr>
        <w:t xml:space="preserve"> </w:t>
      </w:r>
      <w:r w:rsidRPr="00FA4FA5">
        <w:rPr>
          <w:rFonts w:asciiTheme="majorHAnsi" w:hAnsiTheme="majorHAnsi" w:cstheme="majorHAnsi"/>
          <w:sz w:val="22"/>
        </w:rPr>
        <w:t>contracts</w:t>
      </w:r>
      <w:r w:rsidRPr="00E04C29">
        <w:rPr>
          <w:rFonts w:asciiTheme="majorHAnsi" w:hAnsiTheme="majorHAnsi" w:cstheme="majorHAnsi"/>
          <w:sz w:val="22"/>
          <w:lang w:val="uk-UA"/>
        </w:rPr>
        <w:t xml:space="preserve"> </w:t>
      </w:r>
      <w:r w:rsidRPr="00FA4FA5">
        <w:rPr>
          <w:rFonts w:asciiTheme="majorHAnsi" w:hAnsiTheme="majorHAnsi" w:cstheme="majorHAnsi"/>
          <w:sz w:val="22"/>
        </w:rPr>
        <w:t>will</w:t>
      </w:r>
      <w:r w:rsidRPr="00E04C29">
        <w:rPr>
          <w:rFonts w:asciiTheme="majorHAnsi" w:hAnsiTheme="majorHAnsi" w:cstheme="majorHAnsi"/>
          <w:sz w:val="22"/>
          <w:lang w:val="uk-UA"/>
        </w:rPr>
        <w:t xml:space="preserve"> </w:t>
      </w:r>
      <w:r w:rsidRPr="00FA4FA5">
        <w:rPr>
          <w:rFonts w:asciiTheme="majorHAnsi" w:hAnsiTheme="majorHAnsi" w:cstheme="majorHAnsi"/>
          <w:sz w:val="22"/>
        </w:rPr>
        <w:t>be</w:t>
      </w:r>
      <w:r w:rsidRPr="00E04C29">
        <w:rPr>
          <w:rFonts w:asciiTheme="majorHAnsi" w:hAnsiTheme="majorHAnsi" w:cstheme="majorHAnsi"/>
          <w:sz w:val="22"/>
          <w:lang w:val="uk-UA"/>
        </w:rPr>
        <w:t xml:space="preserve"> </w:t>
      </w:r>
      <w:r w:rsidRPr="00FA4FA5">
        <w:rPr>
          <w:rFonts w:asciiTheme="majorHAnsi" w:hAnsiTheme="majorHAnsi" w:cstheme="majorHAnsi"/>
          <w:sz w:val="22"/>
        </w:rPr>
        <w:t>non</w:t>
      </w:r>
      <w:r w:rsidRPr="00E04C29">
        <w:rPr>
          <w:rFonts w:asciiTheme="majorHAnsi" w:hAnsiTheme="majorHAnsi" w:cstheme="majorHAnsi"/>
          <w:sz w:val="22"/>
          <w:lang w:val="uk-UA"/>
        </w:rPr>
        <w:t>-</w:t>
      </w:r>
      <w:r w:rsidRPr="00FA4FA5">
        <w:rPr>
          <w:rFonts w:asciiTheme="majorHAnsi" w:hAnsiTheme="majorHAnsi" w:cstheme="majorHAnsi"/>
          <w:sz w:val="22"/>
        </w:rPr>
        <w:t>exclusive</w:t>
      </w:r>
      <w:r w:rsidRPr="00E04C29">
        <w:rPr>
          <w:rFonts w:asciiTheme="majorHAnsi" w:hAnsiTheme="majorHAnsi" w:cstheme="majorHAnsi"/>
          <w:sz w:val="22"/>
          <w:lang w:val="uk-UA"/>
        </w:rPr>
        <w:t xml:space="preserve">. </w:t>
      </w:r>
      <w:r w:rsidR="00996EC7" w:rsidRPr="00FA4FA5">
        <w:rPr>
          <w:rFonts w:asciiTheme="majorHAnsi" w:hAnsiTheme="majorHAnsi" w:cstheme="majorHAnsi"/>
          <w:sz w:val="22"/>
          <w:lang w:val="uk-UA"/>
        </w:rPr>
        <w:t>/ План Інтернешнл може укласти кілька договорів, і всі вони будуть неексклюзивними.</w:t>
      </w:r>
    </w:p>
    <w:p w14:paraId="10AE38AA" w14:textId="77777777" w:rsidR="00640211" w:rsidRPr="00FA4FA5" w:rsidRDefault="00640211" w:rsidP="00640211">
      <w:pPr>
        <w:jc w:val="both"/>
        <w:rPr>
          <w:rFonts w:asciiTheme="majorHAnsi" w:hAnsiTheme="majorHAnsi" w:cstheme="majorHAnsi"/>
          <w:b/>
          <w:color w:val="0072CE"/>
          <w:sz w:val="22"/>
          <w:lang w:val="uk-UA"/>
        </w:rPr>
      </w:pPr>
      <w:r w:rsidRPr="00E04C29">
        <w:rPr>
          <w:rFonts w:asciiTheme="majorHAnsi" w:hAnsiTheme="majorHAnsi" w:cstheme="majorHAnsi"/>
          <w:b/>
          <w:color w:val="0072CE"/>
          <w:sz w:val="22"/>
          <w:lang w:val="ru-RU"/>
        </w:rPr>
        <w:t xml:space="preserve">5. </w:t>
      </w:r>
      <w:r w:rsidRPr="00FA4FA5">
        <w:rPr>
          <w:rFonts w:asciiTheme="majorHAnsi" w:hAnsiTheme="majorHAnsi" w:cstheme="majorHAnsi"/>
          <w:b/>
          <w:color w:val="0072CE"/>
          <w:sz w:val="22"/>
        </w:rPr>
        <w:t>Contract</w:t>
      </w:r>
      <w:r w:rsidRPr="00E04C29">
        <w:rPr>
          <w:rFonts w:asciiTheme="majorHAnsi" w:hAnsiTheme="majorHAnsi" w:cstheme="majorHAnsi"/>
          <w:b/>
          <w:color w:val="0072CE"/>
          <w:sz w:val="22"/>
          <w:lang w:val="ru-RU"/>
        </w:rPr>
        <w:t xml:space="preserve"> </w:t>
      </w:r>
      <w:r w:rsidRPr="00FA4FA5">
        <w:rPr>
          <w:rFonts w:asciiTheme="majorHAnsi" w:hAnsiTheme="majorHAnsi" w:cstheme="majorHAnsi"/>
          <w:b/>
          <w:color w:val="0072CE"/>
          <w:sz w:val="22"/>
        </w:rPr>
        <w:t>Payment</w:t>
      </w:r>
      <w:r w:rsidRPr="00E04C29">
        <w:rPr>
          <w:rFonts w:asciiTheme="majorHAnsi" w:hAnsiTheme="majorHAnsi" w:cstheme="majorHAnsi"/>
          <w:b/>
          <w:color w:val="0072CE"/>
          <w:sz w:val="22"/>
          <w:lang w:val="ru-RU"/>
        </w:rPr>
        <w:t xml:space="preserve"> </w:t>
      </w:r>
      <w:r w:rsidRPr="00FA4FA5">
        <w:rPr>
          <w:rFonts w:asciiTheme="majorHAnsi" w:hAnsiTheme="majorHAnsi" w:cstheme="majorHAnsi"/>
          <w:b/>
          <w:color w:val="0072CE"/>
          <w:sz w:val="22"/>
        </w:rPr>
        <w:t>terms</w:t>
      </w:r>
      <w:r w:rsidR="00996EC7" w:rsidRPr="00FA4FA5">
        <w:rPr>
          <w:rFonts w:asciiTheme="majorHAnsi" w:hAnsiTheme="majorHAnsi" w:cstheme="majorHAnsi"/>
          <w:b/>
          <w:color w:val="0072CE"/>
          <w:sz w:val="22"/>
          <w:lang w:val="uk-UA"/>
        </w:rPr>
        <w:t>/Умови оплати за договором</w:t>
      </w:r>
    </w:p>
    <w:p w14:paraId="10AE38AB" w14:textId="2AA28B3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lastRenderedPageBreak/>
        <w:t>Please</w:t>
      </w:r>
      <w:r w:rsidRPr="00E04C29">
        <w:rPr>
          <w:rFonts w:asciiTheme="majorHAnsi" w:hAnsiTheme="majorHAnsi" w:cstheme="majorHAnsi"/>
          <w:sz w:val="22"/>
          <w:lang w:val="uk-UA"/>
        </w:rPr>
        <w:t xml:space="preserve"> </w:t>
      </w:r>
      <w:r w:rsidRPr="00FA4FA5">
        <w:rPr>
          <w:rFonts w:asciiTheme="majorHAnsi" w:hAnsiTheme="majorHAnsi" w:cstheme="majorHAnsi"/>
          <w:sz w:val="22"/>
        </w:rPr>
        <w:t>note</w:t>
      </w:r>
      <w:r w:rsidRPr="00E04C29">
        <w:rPr>
          <w:rFonts w:asciiTheme="majorHAnsi" w:hAnsiTheme="majorHAnsi" w:cstheme="majorHAnsi"/>
          <w:sz w:val="22"/>
          <w:lang w:val="uk-UA"/>
        </w:rPr>
        <w:t xml:space="preserve"> </w:t>
      </w:r>
      <w:r w:rsidRPr="00FA4FA5">
        <w:rPr>
          <w:rFonts w:asciiTheme="majorHAnsi" w:hAnsiTheme="majorHAnsi" w:cstheme="majorHAnsi"/>
          <w:sz w:val="22"/>
        </w:rPr>
        <w:t>that</w:t>
      </w:r>
      <w:r w:rsidRPr="00E04C29">
        <w:rPr>
          <w:rFonts w:asciiTheme="majorHAnsi" w:hAnsiTheme="majorHAnsi" w:cstheme="majorHAnsi"/>
          <w:sz w:val="22"/>
          <w:lang w:val="uk-UA"/>
        </w:rPr>
        <w:t xml:space="preserve">, </w:t>
      </w:r>
      <w:r w:rsidRPr="00FA4FA5">
        <w:rPr>
          <w:rFonts w:asciiTheme="majorHAnsi" w:hAnsiTheme="majorHAnsi" w:cstheme="majorHAnsi"/>
          <w:sz w:val="22"/>
        </w:rPr>
        <w:t>if</w:t>
      </w:r>
      <w:r w:rsidRPr="00E04C29">
        <w:rPr>
          <w:rFonts w:asciiTheme="majorHAnsi" w:hAnsiTheme="majorHAnsi" w:cstheme="majorHAnsi"/>
          <w:sz w:val="22"/>
          <w:lang w:val="uk-UA"/>
        </w:rPr>
        <w:t xml:space="preserve"> </w:t>
      </w:r>
      <w:r w:rsidRPr="00FA4FA5">
        <w:rPr>
          <w:rFonts w:asciiTheme="majorHAnsi" w:hAnsiTheme="majorHAnsi" w:cstheme="majorHAnsi"/>
          <w:sz w:val="22"/>
        </w:rPr>
        <w:t>successful</w:t>
      </w:r>
      <w:r w:rsidRPr="00E04C29">
        <w:rPr>
          <w:rFonts w:asciiTheme="majorHAnsi" w:hAnsiTheme="majorHAnsi" w:cstheme="majorHAnsi"/>
          <w:sz w:val="22"/>
          <w:lang w:val="uk-UA"/>
        </w:rPr>
        <w:t xml:space="preserve">, </w:t>
      </w:r>
      <w:r w:rsidRPr="00FA4FA5">
        <w:rPr>
          <w:rFonts w:asciiTheme="majorHAnsi" w:hAnsiTheme="majorHAnsi" w:cstheme="majorHAnsi"/>
          <w:sz w:val="22"/>
        </w:rPr>
        <w:t>Plan</w:t>
      </w:r>
      <w:r w:rsidRPr="00E04C29">
        <w:rPr>
          <w:rFonts w:asciiTheme="majorHAnsi" w:hAnsiTheme="majorHAnsi" w:cstheme="majorHAnsi"/>
          <w:sz w:val="22"/>
          <w:lang w:val="uk-UA"/>
        </w:rPr>
        <w:t xml:space="preserve"> </w:t>
      </w:r>
      <w:r w:rsidRPr="00FA4FA5">
        <w:rPr>
          <w:rFonts w:asciiTheme="majorHAnsi" w:hAnsiTheme="majorHAnsi" w:cstheme="majorHAnsi"/>
          <w:sz w:val="22"/>
        </w:rPr>
        <w:t>International</w:t>
      </w:r>
      <w:r w:rsidRPr="00E04C29">
        <w:rPr>
          <w:rFonts w:asciiTheme="majorHAnsi" w:hAnsiTheme="majorHAnsi" w:cstheme="majorHAnsi"/>
          <w:sz w:val="22"/>
          <w:lang w:val="uk-UA"/>
        </w:rPr>
        <w:t>’</w:t>
      </w:r>
      <w:r w:rsidRPr="00FA4FA5">
        <w:rPr>
          <w:rFonts w:asciiTheme="majorHAnsi" w:hAnsiTheme="majorHAnsi" w:cstheme="majorHAnsi"/>
          <w:sz w:val="22"/>
        </w:rPr>
        <w:t>s</w:t>
      </w:r>
      <w:r w:rsidRPr="00E04C29">
        <w:rPr>
          <w:rFonts w:asciiTheme="majorHAnsi" w:hAnsiTheme="majorHAnsi" w:cstheme="majorHAnsi"/>
          <w:sz w:val="22"/>
          <w:lang w:val="uk-UA"/>
        </w:rPr>
        <w:t xml:space="preserve"> </w:t>
      </w:r>
      <w:r w:rsidRPr="00FA4FA5">
        <w:rPr>
          <w:rFonts w:asciiTheme="majorHAnsi" w:hAnsiTheme="majorHAnsi" w:cstheme="majorHAnsi"/>
          <w:sz w:val="22"/>
        </w:rPr>
        <w:t>standard</w:t>
      </w:r>
      <w:r w:rsidRPr="00E04C29">
        <w:rPr>
          <w:rFonts w:asciiTheme="majorHAnsi" w:hAnsiTheme="majorHAnsi" w:cstheme="majorHAnsi"/>
          <w:sz w:val="22"/>
          <w:lang w:val="uk-UA"/>
        </w:rPr>
        <w:t xml:space="preserve"> </w:t>
      </w:r>
      <w:r w:rsidRPr="00FA4FA5">
        <w:rPr>
          <w:rFonts w:asciiTheme="majorHAnsi" w:hAnsiTheme="majorHAnsi" w:cstheme="majorHAnsi"/>
          <w:sz w:val="22"/>
        </w:rPr>
        <w:t>terms</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payment</w:t>
      </w:r>
      <w:r w:rsidRPr="00E04C29">
        <w:rPr>
          <w:rFonts w:asciiTheme="majorHAnsi" w:hAnsiTheme="majorHAnsi" w:cstheme="majorHAnsi"/>
          <w:sz w:val="22"/>
          <w:lang w:val="uk-UA"/>
        </w:rPr>
        <w:t xml:space="preserve"> </w:t>
      </w:r>
      <w:r w:rsidRPr="00FA4FA5">
        <w:rPr>
          <w:rFonts w:asciiTheme="majorHAnsi" w:hAnsiTheme="majorHAnsi" w:cstheme="majorHAnsi"/>
          <w:sz w:val="22"/>
        </w:rPr>
        <w:t>are</w:t>
      </w:r>
      <w:r w:rsidRPr="00E04C29">
        <w:rPr>
          <w:rFonts w:asciiTheme="majorHAnsi" w:hAnsiTheme="majorHAnsi" w:cstheme="majorHAnsi"/>
          <w:sz w:val="22"/>
          <w:lang w:val="uk-UA"/>
        </w:rPr>
        <w:t xml:space="preserve"> </w:t>
      </w:r>
      <w:r w:rsidRPr="00E04C29">
        <w:rPr>
          <w:rFonts w:asciiTheme="majorHAnsi" w:hAnsiTheme="majorHAnsi" w:cstheme="majorHAnsi"/>
          <w:b/>
          <w:sz w:val="22"/>
          <w:lang w:val="uk-UA"/>
        </w:rPr>
        <w:t xml:space="preserve">30 </w:t>
      </w:r>
      <w:r w:rsidRPr="00FA4FA5">
        <w:rPr>
          <w:rFonts w:asciiTheme="majorHAnsi" w:hAnsiTheme="majorHAnsi" w:cstheme="majorHAnsi"/>
          <w:b/>
          <w:sz w:val="22"/>
        </w:rPr>
        <w:t>days</w:t>
      </w:r>
      <w:r w:rsidRPr="00E04C29">
        <w:rPr>
          <w:rFonts w:asciiTheme="majorHAnsi" w:hAnsiTheme="majorHAnsi" w:cstheme="majorHAnsi"/>
          <w:sz w:val="22"/>
          <w:lang w:val="uk-UA"/>
        </w:rPr>
        <w:t xml:space="preserve"> </w:t>
      </w:r>
      <w:r w:rsidRPr="00FA4FA5">
        <w:rPr>
          <w:rFonts w:asciiTheme="majorHAnsi" w:hAnsiTheme="majorHAnsi" w:cstheme="majorHAnsi"/>
          <w:sz w:val="22"/>
        </w:rPr>
        <w:t>after</w:t>
      </w:r>
      <w:r w:rsidRPr="00E04C29">
        <w:rPr>
          <w:rFonts w:asciiTheme="majorHAnsi" w:hAnsiTheme="majorHAnsi" w:cstheme="majorHAnsi"/>
          <w:sz w:val="22"/>
          <w:lang w:val="uk-UA"/>
        </w:rPr>
        <w:t xml:space="preserve"> </w:t>
      </w:r>
      <w:r w:rsidRPr="00FA4FA5">
        <w:rPr>
          <w:rFonts w:asciiTheme="majorHAnsi" w:hAnsiTheme="majorHAnsi" w:cstheme="majorHAnsi"/>
          <w:sz w:val="22"/>
        </w:rPr>
        <w:t>the</w:t>
      </w:r>
      <w:r w:rsidRPr="00E04C29">
        <w:rPr>
          <w:rFonts w:asciiTheme="majorHAnsi" w:hAnsiTheme="majorHAnsi" w:cstheme="majorHAnsi"/>
          <w:sz w:val="22"/>
          <w:lang w:val="uk-UA"/>
        </w:rPr>
        <w:t xml:space="preserve"> </w:t>
      </w:r>
      <w:r w:rsidRPr="00FA4FA5">
        <w:rPr>
          <w:rFonts w:asciiTheme="majorHAnsi" w:hAnsiTheme="majorHAnsi" w:cstheme="majorHAnsi"/>
          <w:sz w:val="22"/>
        </w:rPr>
        <w:t>end</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the</w:t>
      </w:r>
      <w:r w:rsidRPr="00E04C29">
        <w:rPr>
          <w:rFonts w:asciiTheme="majorHAnsi" w:hAnsiTheme="majorHAnsi" w:cstheme="majorHAnsi"/>
          <w:sz w:val="22"/>
          <w:lang w:val="uk-UA"/>
        </w:rPr>
        <w:t xml:space="preserve"> </w:t>
      </w:r>
      <w:r w:rsidRPr="00FA4FA5">
        <w:rPr>
          <w:rFonts w:asciiTheme="majorHAnsi" w:hAnsiTheme="majorHAnsi" w:cstheme="majorHAnsi"/>
          <w:sz w:val="22"/>
        </w:rPr>
        <w:t>month</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receipt</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invoice</w:t>
      </w:r>
      <w:r w:rsidRPr="00E04C29">
        <w:rPr>
          <w:rFonts w:asciiTheme="majorHAnsi" w:hAnsiTheme="majorHAnsi" w:cstheme="majorHAnsi"/>
          <w:sz w:val="22"/>
          <w:lang w:val="uk-UA"/>
        </w:rPr>
        <w:t xml:space="preserve">, </w:t>
      </w:r>
      <w:r w:rsidRPr="00FA4FA5">
        <w:rPr>
          <w:rFonts w:asciiTheme="majorHAnsi" w:hAnsiTheme="majorHAnsi" w:cstheme="majorHAnsi"/>
          <w:sz w:val="22"/>
        </w:rPr>
        <w:t>or</w:t>
      </w:r>
      <w:r w:rsidRPr="00E04C29">
        <w:rPr>
          <w:rFonts w:asciiTheme="majorHAnsi" w:hAnsiTheme="majorHAnsi" w:cstheme="majorHAnsi"/>
          <w:sz w:val="22"/>
          <w:lang w:val="uk-UA"/>
        </w:rPr>
        <w:t xml:space="preserve"> </w:t>
      </w:r>
      <w:r w:rsidRPr="00FA4FA5">
        <w:rPr>
          <w:rFonts w:asciiTheme="majorHAnsi" w:hAnsiTheme="majorHAnsi" w:cstheme="majorHAnsi"/>
          <w:sz w:val="22"/>
        </w:rPr>
        <w:t>after</w:t>
      </w:r>
      <w:r w:rsidRPr="00E04C29">
        <w:rPr>
          <w:rFonts w:asciiTheme="majorHAnsi" w:hAnsiTheme="majorHAnsi" w:cstheme="majorHAnsi"/>
          <w:sz w:val="22"/>
          <w:lang w:val="uk-UA"/>
        </w:rPr>
        <w:t xml:space="preserve"> </w:t>
      </w:r>
      <w:r w:rsidRPr="00FA4FA5">
        <w:rPr>
          <w:rFonts w:asciiTheme="majorHAnsi" w:hAnsiTheme="majorHAnsi" w:cstheme="majorHAnsi"/>
          <w:sz w:val="22"/>
        </w:rPr>
        <w:t>acceptance</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the</w:t>
      </w:r>
      <w:r w:rsidRPr="00E04C29">
        <w:rPr>
          <w:rFonts w:asciiTheme="majorHAnsi" w:hAnsiTheme="majorHAnsi" w:cstheme="majorHAnsi"/>
          <w:sz w:val="22"/>
          <w:lang w:val="uk-UA"/>
        </w:rPr>
        <w:t xml:space="preserve"> </w:t>
      </w:r>
      <w:r w:rsidRPr="00FA4FA5">
        <w:rPr>
          <w:rFonts w:asciiTheme="majorHAnsi" w:hAnsiTheme="majorHAnsi" w:cstheme="majorHAnsi"/>
          <w:sz w:val="22"/>
        </w:rPr>
        <w:t>Goods</w:t>
      </w:r>
      <w:r w:rsidRPr="00E04C29">
        <w:rPr>
          <w:rFonts w:asciiTheme="majorHAnsi" w:hAnsiTheme="majorHAnsi" w:cstheme="majorHAnsi"/>
          <w:sz w:val="22"/>
          <w:lang w:val="uk-UA"/>
        </w:rPr>
        <w:t>/</w:t>
      </w:r>
      <w:r w:rsidRPr="00FA4FA5">
        <w:rPr>
          <w:rFonts w:asciiTheme="majorHAnsi" w:hAnsiTheme="majorHAnsi" w:cstheme="majorHAnsi"/>
          <w:sz w:val="22"/>
        </w:rPr>
        <w:t>Services</w:t>
      </w:r>
      <w:r w:rsidRPr="00E04C29">
        <w:rPr>
          <w:rFonts w:asciiTheme="majorHAnsi" w:hAnsiTheme="majorHAnsi" w:cstheme="majorHAnsi"/>
          <w:sz w:val="22"/>
          <w:lang w:val="uk-UA"/>
        </w:rPr>
        <w:t>/</w:t>
      </w:r>
      <w:r w:rsidRPr="00FA4FA5">
        <w:rPr>
          <w:rFonts w:asciiTheme="majorHAnsi" w:hAnsiTheme="majorHAnsi" w:cstheme="majorHAnsi"/>
          <w:sz w:val="22"/>
        </w:rPr>
        <w:t>Works</w:t>
      </w:r>
      <w:r w:rsidRPr="00E04C29">
        <w:rPr>
          <w:rFonts w:asciiTheme="majorHAnsi" w:hAnsiTheme="majorHAnsi" w:cstheme="majorHAnsi"/>
          <w:sz w:val="22"/>
          <w:lang w:val="uk-UA"/>
        </w:rPr>
        <w:t xml:space="preserve">, </w:t>
      </w:r>
      <w:r w:rsidRPr="00FA4FA5">
        <w:rPr>
          <w:rFonts w:asciiTheme="majorHAnsi" w:hAnsiTheme="majorHAnsi" w:cstheme="majorHAnsi"/>
          <w:sz w:val="22"/>
        </w:rPr>
        <w:t>if</w:t>
      </w:r>
      <w:r w:rsidRPr="00E04C29">
        <w:rPr>
          <w:rFonts w:asciiTheme="majorHAnsi" w:hAnsiTheme="majorHAnsi" w:cstheme="majorHAnsi"/>
          <w:sz w:val="22"/>
          <w:lang w:val="uk-UA"/>
        </w:rPr>
        <w:t xml:space="preserve"> </w:t>
      </w:r>
      <w:r w:rsidRPr="00FA4FA5">
        <w:rPr>
          <w:rFonts w:asciiTheme="majorHAnsi" w:hAnsiTheme="majorHAnsi" w:cstheme="majorHAnsi"/>
          <w:sz w:val="22"/>
        </w:rPr>
        <w:t>later</w:t>
      </w:r>
      <w:r w:rsidR="00012334" w:rsidRPr="00E04C29">
        <w:rPr>
          <w:rFonts w:asciiTheme="majorHAnsi" w:hAnsiTheme="majorHAnsi" w:cstheme="majorHAnsi"/>
          <w:sz w:val="22"/>
          <w:lang w:val="uk-UA"/>
        </w:rPr>
        <w:t xml:space="preserve">, </w:t>
      </w:r>
      <w:r w:rsidR="00012334" w:rsidRPr="00FA4FA5">
        <w:rPr>
          <w:rFonts w:asciiTheme="majorHAnsi" w:hAnsiTheme="majorHAnsi" w:cstheme="majorHAnsi"/>
          <w:sz w:val="22"/>
        </w:rPr>
        <w:t>or</w:t>
      </w:r>
      <w:r w:rsidR="00012334" w:rsidRPr="00E04C29">
        <w:rPr>
          <w:rFonts w:asciiTheme="majorHAnsi" w:hAnsiTheme="majorHAnsi" w:cstheme="majorHAnsi"/>
          <w:sz w:val="22"/>
          <w:lang w:val="uk-UA"/>
        </w:rPr>
        <w:t xml:space="preserve"> </w:t>
      </w:r>
      <w:r w:rsidR="00012334" w:rsidRPr="00FA4FA5">
        <w:rPr>
          <w:rFonts w:asciiTheme="majorHAnsi" w:hAnsiTheme="majorHAnsi" w:cstheme="majorHAnsi"/>
          <w:sz w:val="22"/>
        </w:rPr>
        <w:t>other</w:t>
      </w:r>
      <w:r w:rsidR="00012334" w:rsidRPr="00E04C29">
        <w:rPr>
          <w:rFonts w:asciiTheme="majorHAnsi" w:hAnsiTheme="majorHAnsi" w:cstheme="majorHAnsi"/>
          <w:sz w:val="22"/>
          <w:lang w:val="uk-UA"/>
        </w:rPr>
        <w:t xml:space="preserve"> </w:t>
      </w:r>
      <w:r w:rsidR="00661C06" w:rsidRPr="00FA4FA5">
        <w:rPr>
          <w:rFonts w:asciiTheme="majorHAnsi" w:hAnsiTheme="majorHAnsi" w:cstheme="majorHAnsi"/>
          <w:sz w:val="22"/>
        </w:rPr>
        <w:t>payment</w:t>
      </w:r>
      <w:r w:rsidR="00661C06" w:rsidRPr="00E04C29">
        <w:rPr>
          <w:rFonts w:asciiTheme="majorHAnsi" w:hAnsiTheme="majorHAnsi" w:cstheme="majorHAnsi"/>
          <w:sz w:val="22"/>
          <w:lang w:val="uk-UA"/>
        </w:rPr>
        <w:t xml:space="preserve"> </w:t>
      </w:r>
      <w:r w:rsidR="00661C06" w:rsidRPr="00FA4FA5">
        <w:rPr>
          <w:rFonts w:asciiTheme="majorHAnsi" w:hAnsiTheme="majorHAnsi" w:cstheme="majorHAnsi"/>
          <w:sz w:val="22"/>
        </w:rPr>
        <w:t>terms</w:t>
      </w:r>
      <w:r w:rsidR="00661C06" w:rsidRPr="00E04C29">
        <w:rPr>
          <w:rFonts w:asciiTheme="majorHAnsi" w:hAnsiTheme="majorHAnsi" w:cstheme="majorHAnsi"/>
          <w:sz w:val="22"/>
          <w:lang w:val="uk-UA"/>
        </w:rPr>
        <w:t xml:space="preserve"> </w:t>
      </w:r>
      <w:r w:rsidR="00661C06" w:rsidRPr="00FA4FA5">
        <w:rPr>
          <w:rFonts w:asciiTheme="majorHAnsi" w:hAnsiTheme="majorHAnsi" w:cstheme="majorHAnsi"/>
          <w:sz w:val="22"/>
        </w:rPr>
        <w:t>agreed</w:t>
      </w:r>
      <w:r w:rsidRPr="00E04C29">
        <w:rPr>
          <w:rFonts w:asciiTheme="majorHAnsi" w:hAnsiTheme="majorHAnsi" w:cstheme="majorHAnsi"/>
          <w:sz w:val="22"/>
          <w:lang w:val="uk-UA"/>
        </w:rPr>
        <w:t>.</w:t>
      </w:r>
      <w:r w:rsidR="00996EC7" w:rsidRPr="00FA4FA5">
        <w:rPr>
          <w:rFonts w:asciiTheme="majorHAnsi" w:hAnsiTheme="majorHAnsi" w:cstheme="majorHAnsi"/>
          <w:sz w:val="22"/>
          <w:lang w:val="uk-UA"/>
        </w:rPr>
        <w:t xml:space="preserve"> / Будь ласка, зверніть увагу, що в разі позитивного результату стандартні умови оплати План Інтернешнл становлять </w:t>
      </w:r>
      <w:r w:rsidR="00996EC7" w:rsidRPr="00FA4FA5">
        <w:rPr>
          <w:rFonts w:asciiTheme="majorHAnsi" w:hAnsiTheme="majorHAnsi" w:cstheme="majorHAnsi"/>
          <w:b/>
          <w:sz w:val="22"/>
          <w:lang w:val="uk-UA"/>
        </w:rPr>
        <w:t>30 днів</w:t>
      </w:r>
      <w:r w:rsidR="00996EC7" w:rsidRPr="00FA4FA5">
        <w:rPr>
          <w:rFonts w:asciiTheme="majorHAnsi" w:hAnsiTheme="majorHAnsi" w:cstheme="majorHAnsi"/>
          <w:sz w:val="22"/>
          <w:lang w:val="uk-UA"/>
        </w:rPr>
        <w:t xml:space="preserve"> після закінчення місяця, в якому було отримано рахунок або після прийняття товарів/послуг/робіт, в звлежності від того, що відбувається пізніше</w:t>
      </w:r>
      <w:r w:rsidR="00661C06" w:rsidRPr="00FA4FA5">
        <w:rPr>
          <w:rFonts w:asciiTheme="majorHAnsi" w:hAnsiTheme="majorHAnsi" w:cstheme="majorHAnsi"/>
          <w:sz w:val="22"/>
          <w:lang w:val="uk-UA"/>
        </w:rPr>
        <w:t>, або за іншою домовленостю з постачальником</w:t>
      </w:r>
      <w:r w:rsidR="00996EC7" w:rsidRPr="00FA4FA5">
        <w:rPr>
          <w:rFonts w:asciiTheme="majorHAnsi" w:hAnsiTheme="majorHAnsi" w:cstheme="majorHAnsi"/>
          <w:sz w:val="22"/>
          <w:lang w:val="uk-UA"/>
        </w:rPr>
        <w:t>.</w:t>
      </w:r>
    </w:p>
    <w:p w14:paraId="10AE38AC" w14:textId="77777777" w:rsidR="00640211" w:rsidRPr="00FA4FA5" w:rsidRDefault="00640211" w:rsidP="00640211">
      <w:pPr>
        <w:jc w:val="both"/>
        <w:rPr>
          <w:rFonts w:asciiTheme="majorHAnsi" w:hAnsiTheme="majorHAnsi" w:cstheme="majorHAnsi"/>
          <w:b/>
          <w:color w:val="0072CE"/>
          <w:sz w:val="22"/>
          <w:lang w:val="uk-UA"/>
        </w:rPr>
      </w:pPr>
      <w:r w:rsidRPr="00E04C29">
        <w:rPr>
          <w:rFonts w:asciiTheme="majorHAnsi" w:hAnsiTheme="majorHAnsi" w:cstheme="majorHAnsi"/>
          <w:b/>
          <w:color w:val="0072CE"/>
          <w:sz w:val="22"/>
          <w:lang w:val="uk-UA"/>
        </w:rPr>
        <w:t xml:space="preserve">6. </w:t>
      </w:r>
      <w:r w:rsidRPr="00FA4FA5">
        <w:rPr>
          <w:rFonts w:asciiTheme="majorHAnsi" w:hAnsiTheme="majorHAnsi" w:cstheme="majorHAnsi"/>
          <w:b/>
          <w:color w:val="0072CE"/>
          <w:sz w:val="22"/>
        </w:rPr>
        <w:t>Plan</w:t>
      </w:r>
      <w:r w:rsidRPr="00E04C29">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International</w:t>
      </w:r>
      <w:r w:rsidRPr="00E04C29">
        <w:rPr>
          <w:rFonts w:asciiTheme="majorHAnsi" w:hAnsiTheme="majorHAnsi" w:cstheme="majorHAnsi"/>
          <w:b/>
          <w:color w:val="0072CE"/>
          <w:sz w:val="22"/>
          <w:lang w:val="uk-UA"/>
        </w:rPr>
        <w:t>’</w:t>
      </w:r>
      <w:r w:rsidRPr="00FA4FA5">
        <w:rPr>
          <w:rFonts w:asciiTheme="majorHAnsi" w:hAnsiTheme="majorHAnsi" w:cstheme="majorHAnsi"/>
          <w:b/>
          <w:color w:val="0072CE"/>
          <w:sz w:val="22"/>
        </w:rPr>
        <w:t>s</w:t>
      </w:r>
      <w:r w:rsidRPr="00E04C29">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Ethical</w:t>
      </w:r>
      <w:r w:rsidRPr="00E04C29">
        <w:rPr>
          <w:rFonts w:asciiTheme="majorHAnsi" w:hAnsiTheme="majorHAnsi" w:cstheme="majorHAnsi"/>
          <w:b/>
          <w:color w:val="0072CE"/>
          <w:sz w:val="22"/>
          <w:lang w:val="uk-UA"/>
        </w:rPr>
        <w:t xml:space="preserve"> &amp; </w:t>
      </w:r>
      <w:r w:rsidRPr="00FA4FA5">
        <w:rPr>
          <w:rFonts w:asciiTheme="majorHAnsi" w:hAnsiTheme="majorHAnsi" w:cstheme="majorHAnsi"/>
          <w:b/>
          <w:color w:val="0072CE"/>
          <w:sz w:val="22"/>
        </w:rPr>
        <w:t>Environmental</w:t>
      </w:r>
      <w:r w:rsidRPr="00E04C29">
        <w:rPr>
          <w:rFonts w:asciiTheme="majorHAnsi" w:hAnsiTheme="majorHAnsi" w:cstheme="majorHAnsi"/>
          <w:b/>
          <w:color w:val="0072CE"/>
          <w:sz w:val="22"/>
          <w:lang w:val="uk-UA"/>
        </w:rPr>
        <w:t xml:space="preserve"> </w:t>
      </w:r>
      <w:proofErr w:type="gramStart"/>
      <w:r w:rsidRPr="00FA4FA5">
        <w:rPr>
          <w:rFonts w:asciiTheme="majorHAnsi" w:hAnsiTheme="majorHAnsi" w:cstheme="majorHAnsi"/>
          <w:b/>
          <w:color w:val="0072CE"/>
          <w:sz w:val="22"/>
        </w:rPr>
        <w:t>Statement</w:t>
      </w:r>
      <w:r w:rsidRPr="00E04C29">
        <w:rPr>
          <w:rFonts w:asciiTheme="majorHAnsi" w:hAnsiTheme="majorHAnsi" w:cstheme="majorHAnsi"/>
          <w:b/>
          <w:color w:val="0072CE"/>
          <w:sz w:val="22"/>
          <w:lang w:val="uk-UA"/>
        </w:rPr>
        <w:t xml:space="preserve"> </w:t>
      </w:r>
      <w:r w:rsidR="00996EC7" w:rsidRPr="00FA4FA5">
        <w:rPr>
          <w:rFonts w:asciiTheme="majorHAnsi" w:hAnsiTheme="majorHAnsi" w:cstheme="majorHAnsi"/>
          <w:b/>
          <w:color w:val="0072CE"/>
          <w:sz w:val="22"/>
          <w:lang w:val="uk-UA"/>
        </w:rPr>
        <w:t xml:space="preserve"> /</w:t>
      </w:r>
      <w:proofErr w:type="gramEnd"/>
      <w:r w:rsidR="00996EC7" w:rsidRPr="00FA4FA5">
        <w:rPr>
          <w:rFonts w:asciiTheme="majorHAnsi" w:hAnsiTheme="majorHAnsi" w:cstheme="majorHAnsi"/>
          <w:b/>
          <w:color w:val="0072CE"/>
          <w:sz w:val="22"/>
          <w:lang w:val="uk-UA"/>
        </w:rPr>
        <w:t xml:space="preserve"> Етична та екологічна заява «План Інтернешнл»</w:t>
      </w:r>
    </w:p>
    <w:p w14:paraId="10AE38AD" w14:textId="27EDD5CF" w:rsidR="00640211" w:rsidRPr="00FA4FA5" w:rsidRDefault="00640211" w:rsidP="00640211">
      <w:pPr>
        <w:pStyle w:val="NormalWeb"/>
        <w:jc w:val="both"/>
        <w:rPr>
          <w:rFonts w:asciiTheme="majorHAnsi" w:hAnsiTheme="majorHAnsi" w:cstheme="majorHAnsi"/>
          <w:color w:val="auto"/>
          <w:sz w:val="22"/>
          <w:szCs w:val="22"/>
          <w:lang w:val="uk-UA"/>
        </w:rPr>
      </w:pPr>
      <w:r w:rsidRPr="00FA4FA5">
        <w:rPr>
          <w:rFonts w:asciiTheme="majorHAnsi" w:hAnsiTheme="majorHAnsi" w:cstheme="majorHAnsi"/>
          <w:color w:val="auto"/>
          <w:sz w:val="22"/>
          <w:szCs w:val="22"/>
        </w:rPr>
        <w:t>The</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supplier</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should</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establish</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environmental</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standards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and</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good</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practices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that</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follow</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the</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principles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of</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ISO</w:t>
      </w:r>
      <w:r w:rsidRPr="00E04C29">
        <w:rPr>
          <w:rFonts w:asciiTheme="majorHAnsi" w:hAnsiTheme="majorHAnsi" w:cstheme="majorHAnsi"/>
          <w:color w:val="auto"/>
          <w:sz w:val="22"/>
          <w:szCs w:val="22"/>
          <w:lang w:val="uk-UA"/>
        </w:rPr>
        <w:t xml:space="preserve"> 14001 </w:t>
      </w:r>
      <w:r w:rsidRPr="00FA4FA5">
        <w:rPr>
          <w:rFonts w:asciiTheme="majorHAnsi" w:hAnsiTheme="majorHAnsi" w:cstheme="majorHAnsi"/>
          <w:color w:val="auto"/>
          <w:sz w:val="22"/>
          <w:szCs w:val="22"/>
        </w:rPr>
        <w:t>Environmental</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Management</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Systems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and</w:t>
      </w:r>
      <w:r w:rsidRPr="00E04C29">
        <w:rPr>
          <w:rFonts w:asciiTheme="majorHAnsi" w:hAnsiTheme="majorHAnsi" w:cstheme="majorHAnsi"/>
          <w:color w:val="auto"/>
          <w:sz w:val="22"/>
          <w:szCs w:val="22"/>
          <w:lang w:val="uk-UA"/>
        </w:rPr>
        <w:t xml:space="preserve"> </w:t>
      </w:r>
      <w:r w:rsidR="00D27082" w:rsidRPr="00FA4FA5">
        <w:rPr>
          <w:rFonts w:asciiTheme="majorHAnsi" w:hAnsiTheme="majorHAnsi" w:cstheme="majorHAnsi"/>
          <w:color w:val="auto"/>
          <w:sz w:val="22"/>
          <w:szCs w:val="22"/>
        </w:rPr>
        <w:t>to</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ensure</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compliance</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with</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environmental</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legislation</w:t>
      </w:r>
      <w:r w:rsidR="00996EC7" w:rsidRPr="00FA4FA5">
        <w:rPr>
          <w:rFonts w:asciiTheme="majorHAnsi" w:hAnsiTheme="majorHAnsi" w:cstheme="majorHAnsi"/>
          <w:color w:val="auto"/>
          <w:sz w:val="22"/>
          <w:szCs w:val="22"/>
          <w:lang w:val="uk-UA"/>
        </w:rPr>
        <w:t xml:space="preserve"> / Постачальник повинен встановити екологічні стандарти та належні практики, які відповідають принципам систем екологічного менеджменту ISO 14001, і, зокрема, забезпечити дотримання природоохоронного законодавства</w:t>
      </w:r>
      <w:r w:rsidR="00D27082" w:rsidRPr="00FA4FA5">
        <w:rPr>
          <w:rFonts w:asciiTheme="majorHAnsi" w:hAnsiTheme="majorHAnsi" w:cstheme="majorHAnsi"/>
          <w:color w:val="auto"/>
          <w:sz w:val="22"/>
          <w:szCs w:val="22"/>
          <w:lang w:val="uk-UA"/>
        </w:rPr>
        <w:t>.</w:t>
      </w:r>
    </w:p>
    <w:p w14:paraId="10AE38AE" w14:textId="77777777" w:rsidR="00640211" w:rsidRDefault="00640211" w:rsidP="00640211">
      <w:pPr>
        <w:jc w:val="both"/>
        <w:rPr>
          <w:rFonts w:asciiTheme="majorHAnsi" w:hAnsiTheme="majorHAnsi" w:cstheme="majorHAnsi"/>
          <w:b/>
          <w:color w:val="0072CE"/>
          <w:sz w:val="22"/>
          <w:lang w:val="uk-UA"/>
        </w:rPr>
      </w:pPr>
      <w:r w:rsidRPr="00FA4FA5">
        <w:rPr>
          <w:rFonts w:asciiTheme="majorHAnsi" w:hAnsiTheme="majorHAnsi" w:cstheme="majorHAnsi"/>
          <w:b/>
          <w:color w:val="0072CE"/>
          <w:sz w:val="22"/>
        </w:rPr>
        <w:t>7. Clarifications</w:t>
      </w:r>
      <w:r w:rsidR="00996EC7" w:rsidRPr="00FA4FA5">
        <w:rPr>
          <w:rFonts w:asciiTheme="majorHAnsi" w:hAnsiTheme="majorHAnsi" w:cstheme="majorHAnsi"/>
          <w:b/>
          <w:color w:val="0072CE"/>
          <w:sz w:val="22"/>
          <w:lang w:val="uk-UA"/>
        </w:rPr>
        <w:t xml:space="preserve"> / Уточнення</w:t>
      </w:r>
    </w:p>
    <w:p w14:paraId="10AE38AF" w14:textId="33937FAC" w:rsidR="00640211" w:rsidRPr="00FA4FA5" w:rsidRDefault="0024158B" w:rsidP="00640211">
      <w:pPr>
        <w:jc w:val="both"/>
        <w:rPr>
          <w:rFonts w:asciiTheme="majorHAnsi" w:hAnsiTheme="majorHAnsi" w:cstheme="majorHAnsi"/>
          <w:sz w:val="22"/>
          <w:lang w:val="uk-UA"/>
        </w:rPr>
      </w:pPr>
      <w:r>
        <w:rPr>
          <w:rFonts w:asciiTheme="majorHAnsi" w:hAnsiTheme="majorHAnsi" w:cstheme="majorHAnsi"/>
          <w:sz w:val="22"/>
        </w:rPr>
        <w:t>T</w:t>
      </w:r>
      <w:r w:rsidR="00640211" w:rsidRPr="00FA4FA5">
        <w:rPr>
          <w:rFonts w:asciiTheme="majorHAnsi" w:hAnsiTheme="majorHAnsi" w:cstheme="majorHAnsi"/>
          <w:sz w:val="22"/>
        </w:rPr>
        <w:t>he onus is on the invited companies to ensure that its offer is complete and meets Plan International’s requirements. Failure to comply may lead to the offer being rejected. Please therefore ensure that you read this document carefully and answer fully all questions asked.</w:t>
      </w:r>
      <w:r w:rsidR="00996EC7" w:rsidRPr="00FA4FA5">
        <w:rPr>
          <w:rFonts w:asciiTheme="majorHAnsi" w:hAnsiTheme="majorHAnsi" w:cstheme="majorHAnsi"/>
          <w:sz w:val="22"/>
          <w:lang w:val="uk-UA"/>
        </w:rPr>
        <w:t xml:space="preserve"> / Запрошені компанії несуть відповідальність за те, наскільки повною є їхня пропозиція та чи відповідає вона вимогам </w:t>
      </w:r>
      <w:r w:rsidR="009562EA" w:rsidRPr="00FA4FA5">
        <w:rPr>
          <w:rFonts w:asciiTheme="majorHAnsi" w:hAnsiTheme="majorHAnsi" w:cstheme="majorHAnsi"/>
          <w:sz w:val="22"/>
          <w:lang w:val="uk-UA"/>
        </w:rPr>
        <w:t>«</w:t>
      </w:r>
      <w:r w:rsidR="00996EC7" w:rsidRPr="00FA4FA5">
        <w:rPr>
          <w:rFonts w:asciiTheme="majorHAnsi" w:hAnsiTheme="majorHAnsi" w:cstheme="majorHAnsi"/>
          <w:sz w:val="22"/>
          <w:lang w:val="uk-UA"/>
        </w:rPr>
        <w:t>План Інтернешнл</w:t>
      </w:r>
      <w:r w:rsidR="009562EA" w:rsidRPr="00FA4FA5">
        <w:rPr>
          <w:rFonts w:asciiTheme="majorHAnsi" w:hAnsiTheme="majorHAnsi" w:cstheme="majorHAnsi"/>
          <w:sz w:val="22"/>
          <w:lang w:val="uk-UA"/>
        </w:rPr>
        <w:t>»</w:t>
      </w:r>
      <w:r w:rsidR="00996EC7" w:rsidRPr="00FA4FA5">
        <w:rPr>
          <w:rFonts w:asciiTheme="majorHAnsi" w:hAnsiTheme="majorHAnsi" w:cstheme="majorHAnsi"/>
          <w:sz w:val="22"/>
          <w:lang w:val="uk-UA"/>
        </w:rPr>
        <w:t>. Невиконання вимог може призвести до відхилення пропозиції. Будь ласка, уважно прочитайте цей документ і дайте вичерпні відповіді на всі поставлені запитання.</w:t>
      </w:r>
    </w:p>
    <w:p w14:paraId="10AE38B0" w14:textId="7777777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If</w:t>
      </w:r>
      <w:r w:rsidRPr="00E04C29">
        <w:rPr>
          <w:rFonts w:asciiTheme="majorHAnsi" w:hAnsiTheme="majorHAnsi" w:cstheme="majorHAnsi"/>
          <w:sz w:val="22"/>
          <w:lang w:val="uk-UA"/>
        </w:rPr>
        <w:t xml:space="preserve"> </w:t>
      </w:r>
      <w:r w:rsidRPr="00FA4FA5">
        <w:rPr>
          <w:rFonts w:asciiTheme="majorHAnsi" w:hAnsiTheme="majorHAnsi" w:cstheme="majorHAnsi"/>
          <w:sz w:val="22"/>
        </w:rPr>
        <w:t>you</w:t>
      </w:r>
      <w:r w:rsidRPr="00E04C29">
        <w:rPr>
          <w:rFonts w:asciiTheme="majorHAnsi" w:hAnsiTheme="majorHAnsi" w:cstheme="majorHAnsi"/>
          <w:sz w:val="22"/>
          <w:lang w:val="uk-UA"/>
        </w:rPr>
        <w:t xml:space="preserve"> </w:t>
      </w:r>
      <w:r w:rsidRPr="00FA4FA5">
        <w:rPr>
          <w:rFonts w:asciiTheme="majorHAnsi" w:hAnsiTheme="majorHAnsi" w:cstheme="majorHAnsi"/>
          <w:sz w:val="22"/>
        </w:rPr>
        <w:t>have</w:t>
      </w:r>
      <w:r w:rsidRPr="00E04C29">
        <w:rPr>
          <w:rFonts w:asciiTheme="majorHAnsi" w:hAnsiTheme="majorHAnsi" w:cstheme="majorHAnsi"/>
          <w:sz w:val="22"/>
          <w:lang w:val="uk-UA"/>
        </w:rPr>
        <w:t xml:space="preserve"> </w:t>
      </w:r>
      <w:r w:rsidRPr="00FA4FA5">
        <w:rPr>
          <w:rFonts w:asciiTheme="majorHAnsi" w:hAnsiTheme="majorHAnsi" w:cstheme="majorHAnsi"/>
          <w:sz w:val="22"/>
        </w:rPr>
        <w:t>any</w:t>
      </w:r>
      <w:r w:rsidRPr="00E04C29">
        <w:rPr>
          <w:rFonts w:asciiTheme="majorHAnsi" w:hAnsiTheme="majorHAnsi" w:cstheme="majorHAnsi"/>
          <w:sz w:val="22"/>
          <w:lang w:val="uk-UA"/>
        </w:rPr>
        <w:t xml:space="preserve"> </w:t>
      </w:r>
      <w:r w:rsidRPr="00FA4FA5">
        <w:rPr>
          <w:rFonts w:asciiTheme="majorHAnsi" w:hAnsiTheme="majorHAnsi" w:cstheme="majorHAnsi"/>
          <w:sz w:val="22"/>
        </w:rPr>
        <w:t>queries</w:t>
      </w:r>
      <w:r w:rsidRPr="00E04C29">
        <w:rPr>
          <w:rFonts w:asciiTheme="majorHAnsi" w:hAnsiTheme="majorHAnsi" w:cstheme="majorHAnsi"/>
          <w:sz w:val="22"/>
          <w:lang w:val="uk-UA"/>
        </w:rPr>
        <w:t xml:space="preserve"> </w:t>
      </w:r>
      <w:r w:rsidRPr="00FA4FA5">
        <w:rPr>
          <w:rFonts w:asciiTheme="majorHAnsi" w:hAnsiTheme="majorHAnsi" w:cstheme="majorHAnsi"/>
          <w:sz w:val="22"/>
        </w:rPr>
        <w:t>in</w:t>
      </w:r>
      <w:r w:rsidRPr="00E04C29">
        <w:rPr>
          <w:rFonts w:asciiTheme="majorHAnsi" w:hAnsiTheme="majorHAnsi" w:cstheme="majorHAnsi"/>
          <w:sz w:val="22"/>
          <w:lang w:val="uk-UA"/>
        </w:rPr>
        <w:t xml:space="preserve"> </w:t>
      </w:r>
      <w:r w:rsidRPr="00FA4FA5">
        <w:rPr>
          <w:rFonts w:asciiTheme="majorHAnsi" w:hAnsiTheme="majorHAnsi" w:cstheme="majorHAnsi"/>
          <w:sz w:val="22"/>
        </w:rPr>
        <w:t>relation</w:t>
      </w:r>
      <w:r w:rsidRPr="00E04C29">
        <w:rPr>
          <w:rFonts w:asciiTheme="majorHAnsi" w:hAnsiTheme="majorHAnsi" w:cstheme="majorHAnsi"/>
          <w:sz w:val="22"/>
          <w:lang w:val="uk-UA"/>
        </w:rPr>
        <w:t xml:space="preserve"> </w:t>
      </w:r>
      <w:r w:rsidRPr="00FA4FA5">
        <w:rPr>
          <w:rFonts w:asciiTheme="majorHAnsi" w:hAnsiTheme="majorHAnsi" w:cstheme="majorHAnsi"/>
          <w:sz w:val="22"/>
        </w:rPr>
        <w:t>to</w:t>
      </w:r>
      <w:r w:rsidRPr="00E04C29">
        <w:rPr>
          <w:rFonts w:asciiTheme="majorHAnsi" w:hAnsiTheme="majorHAnsi" w:cstheme="majorHAnsi"/>
          <w:sz w:val="22"/>
          <w:lang w:val="uk-UA"/>
        </w:rPr>
        <w:t xml:space="preserve"> </w:t>
      </w:r>
      <w:r w:rsidRPr="00FA4FA5">
        <w:rPr>
          <w:rFonts w:asciiTheme="majorHAnsi" w:hAnsiTheme="majorHAnsi" w:cstheme="majorHAnsi"/>
          <w:sz w:val="22"/>
        </w:rPr>
        <w:t>your</w:t>
      </w:r>
      <w:r w:rsidRPr="00E04C29">
        <w:rPr>
          <w:rFonts w:asciiTheme="majorHAnsi" w:hAnsiTheme="majorHAnsi" w:cstheme="majorHAnsi"/>
          <w:sz w:val="22"/>
          <w:lang w:val="uk-UA"/>
        </w:rPr>
        <w:t xml:space="preserve"> </w:t>
      </w:r>
      <w:r w:rsidRPr="00FA4FA5">
        <w:rPr>
          <w:rFonts w:asciiTheme="majorHAnsi" w:hAnsiTheme="majorHAnsi" w:cstheme="majorHAnsi"/>
          <w:sz w:val="22"/>
        </w:rPr>
        <w:t>submission</w:t>
      </w:r>
      <w:r w:rsidRPr="00E04C29">
        <w:rPr>
          <w:rFonts w:asciiTheme="majorHAnsi" w:hAnsiTheme="majorHAnsi" w:cstheme="majorHAnsi"/>
          <w:sz w:val="22"/>
          <w:lang w:val="uk-UA"/>
        </w:rPr>
        <w:t xml:space="preserve">, </w:t>
      </w:r>
      <w:r w:rsidRPr="00FA4FA5">
        <w:rPr>
          <w:rFonts w:asciiTheme="majorHAnsi" w:hAnsiTheme="majorHAnsi" w:cstheme="majorHAnsi"/>
          <w:sz w:val="22"/>
        </w:rPr>
        <w:t>or</w:t>
      </w:r>
      <w:r w:rsidRPr="00E04C29">
        <w:rPr>
          <w:rFonts w:asciiTheme="majorHAnsi" w:hAnsiTheme="majorHAnsi" w:cstheme="majorHAnsi"/>
          <w:sz w:val="22"/>
          <w:lang w:val="uk-UA"/>
        </w:rPr>
        <w:t xml:space="preserve"> </w:t>
      </w:r>
      <w:r w:rsidRPr="00FA4FA5">
        <w:rPr>
          <w:rFonts w:asciiTheme="majorHAnsi" w:hAnsiTheme="majorHAnsi" w:cstheme="majorHAnsi"/>
          <w:sz w:val="22"/>
        </w:rPr>
        <w:t>to</w:t>
      </w:r>
      <w:r w:rsidRPr="00E04C29">
        <w:rPr>
          <w:rFonts w:asciiTheme="majorHAnsi" w:hAnsiTheme="majorHAnsi" w:cstheme="majorHAnsi"/>
          <w:sz w:val="22"/>
          <w:lang w:val="uk-UA"/>
        </w:rPr>
        <w:t xml:space="preserve"> </w:t>
      </w:r>
      <w:r w:rsidRPr="00FA4FA5">
        <w:rPr>
          <w:rFonts w:asciiTheme="majorHAnsi" w:hAnsiTheme="majorHAnsi" w:cstheme="majorHAnsi"/>
          <w:sz w:val="22"/>
        </w:rPr>
        <w:t>any</w:t>
      </w:r>
      <w:r w:rsidRPr="00E04C29">
        <w:rPr>
          <w:rFonts w:asciiTheme="majorHAnsi" w:hAnsiTheme="majorHAnsi" w:cstheme="majorHAnsi"/>
          <w:sz w:val="22"/>
          <w:lang w:val="uk-UA"/>
        </w:rPr>
        <w:t xml:space="preserve"> </w:t>
      </w:r>
      <w:r w:rsidRPr="00FA4FA5">
        <w:rPr>
          <w:rFonts w:asciiTheme="majorHAnsi" w:hAnsiTheme="majorHAnsi" w:cstheme="majorHAnsi"/>
          <w:sz w:val="22"/>
        </w:rPr>
        <w:t>requirements</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this</w:t>
      </w:r>
      <w:r w:rsidRPr="00E04C29">
        <w:rPr>
          <w:rFonts w:asciiTheme="majorHAnsi" w:hAnsiTheme="majorHAnsi" w:cstheme="majorHAnsi"/>
          <w:sz w:val="22"/>
          <w:lang w:val="uk-UA"/>
        </w:rPr>
        <w:t xml:space="preserve"> </w:t>
      </w:r>
      <w:r w:rsidRPr="00FA4FA5">
        <w:rPr>
          <w:rFonts w:asciiTheme="majorHAnsi" w:hAnsiTheme="majorHAnsi" w:cstheme="majorHAnsi"/>
          <w:sz w:val="22"/>
        </w:rPr>
        <w:t>tender</w:t>
      </w:r>
      <w:r w:rsidRPr="00E04C29">
        <w:rPr>
          <w:rFonts w:asciiTheme="majorHAnsi" w:hAnsiTheme="majorHAnsi" w:cstheme="majorHAnsi"/>
          <w:sz w:val="22"/>
          <w:lang w:val="uk-UA"/>
        </w:rPr>
        <w:t xml:space="preserve">, </w:t>
      </w:r>
      <w:r w:rsidRPr="00FA4FA5">
        <w:rPr>
          <w:rFonts w:asciiTheme="majorHAnsi" w:hAnsiTheme="majorHAnsi" w:cstheme="majorHAnsi"/>
          <w:sz w:val="22"/>
        </w:rPr>
        <w:t>please</w:t>
      </w:r>
      <w:r w:rsidRPr="00E04C29">
        <w:rPr>
          <w:rFonts w:asciiTheme="majorHAnsi" w:hAnsiTheme="majorHAnsi" w:cstheme="majorHAnsi"/>
          <w:sz w:val="22"/>
          <w:lang w:val="uk-UA"/>
        </w:rPr>
        <w:t xml:space="preserve"> </w:t>
      </w:r>
      <w:r w:rsidRPr="00FA4FA5">
        <w:rPr>
          <w:rFonts w:asciiTheme="majorHAnsi" w:hAnsiTheme="majorHAnsi" w:cstheme="majorHAnsi"/>
          <w:sz w:val="22"/>
        </w:rPr>
        <w:t>email</w:t>
      </w:r>
      <w:r w:rsidRPr="00E04C29">
        <w:rPr>
          <w:rFonts w:asciiTheme="majorHAnsi" w:hAnsiTheme="majorHAnsi" w:cstheme="majorHAnsi"/>
          <w:sz w:val="22"/>
          <w:lang w:val="uk-UA"/>
        </w:rPr>
        <w:t>:</w:t>
      </w:r>
      <w:r w:rsidR="009562EA" w:rsidRPr="00FA4FA5">
        <w:rPr>
          <w:rFonts w:asciiTheme="majorHAnsi" w:hAnsiTheme="majorHAnsi" w:cstheme="majorHAnsi"/>
          <w:sz w:val="22"/>
          <w:lang w:val="uk-UA"/>
        </w:rPr>
        <w:t xml:space="preserve"> / Якщо у вас виникли запитання щодо вашої заявки або будь-яких вимог цього тендеру, будь ласка, надішліть їх на електронну пошту</w:t>
      </w:r>
    </w:p>
    <w:p w14:paraId="0452F3D7" w14:textId="77777777" w:rsidR="008169D3" w:rsidRPr="008169D3" w:rsidRDefault="008169D3" w:rsidP="008169D3">
      <w:pPr>
        <w:jc w:val="both"/>
        <w:rPr>
          <w:b/>
          <w:lang w:val="uk-UA"/>
        </w:rPr>
      </w:pPr>
      <w:hyperlink r:id="rId21" w:history="1">
        <w:r w:rsidRPr="008169D3">
          <w:rPr>
            <w:rStyle w:val="Hyperlink"/>
          </w:rPr>
          <w:t>ukraine</w:t>
        </w:r>
        <w:r w:rsidRPr="008169D3">
          <w:rPr>
            <w:rStyle w:val="Hyperlink"/>
            <w:lang w:val="uk-UA"/>
          </w:rPr>
          <w:t>.</w:t>
        </w:r>
        <w:r w:rsidRPr="008169D3">
          <w:rPr>
            <w:rStyle w:val="Hyperlink"/>
          </w:rPr>
          <w:t>procurement</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hyperlink>
    </w:p>
    <w:p w14:paraId="7D6122B1" w14:textId="77777777" w:rsidR="008169D3" w:rsidRPr="008169D3" w:rsidRDefault="008169D3" w:rsidP="008169D3">
      <w:pPr>
        <w:jc w:val="both"/>
        <w:rPr>
          <w:u w:val="single"/>
          <w:lang w:val="uk-UA"/>
        </w:rPr>
      </w:pPr>
      <w:hyperlink r:id="rId22" w:history="1">
        <w:r w:rsidRPr="008169D3">
          <w:rPr>
            <w:rStyle w:val="Hyperlink"/>
          </w:rPr>
          <w:t>lesia</w:t>
        </w:r>
        <w:r w:rsidRPr="008169D3">
          <w:rPr>
            <w:rStyle w:val="Hyperlink"/>
            <w:lang w:val="uk-UA"/>
          </w:rPr>
          <w:t>.</w:t>
        </w:r>
        <w:r w:rsidRPr="008169D3">
          <w:rPr>
            <w:rStyle w:val="Hyperlink"/>
          </w:rPr>
          <w:t>tsipkun</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hyperlink>
    </w:p>
    <w:p w14:paraId="10AE38B3" w14:textId="4AD337CF"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Thank you for your proposal.</w:t>
      </w:r>
      <w:r w:rsidR="004A00A8">
        <w:rPr>
          <w:rFonts w:asciiTheme="majorHAnsi" w:hAnsiTheme="majorHAnsi" w:cstheme="majorHAnsi"/>
          <w:sz w:val="22"/>
        </w:rPr>
        <w:t xml:space="preserve"> </w:t>
      </w:r>
      <w:r w:rsidR="009562EA" w:rsidRPr="00FA4FA5">
        <w:rPr>
          <w:rFonts w:asciiTheme="majorHAnsi" w:hAnsiTheme="majorHAnsi" w:cstheme="majorHAnsi"/>
          <w:sz w:val="22"/>
          <w:lang w:val="uk-UA"/>
        </w:rPr>
        <w:t>/ Дякуємо за вашу пропозицію</w:t>
      </w:r>
    </w:p>
    <w:sectPr w:rsidR="00640211" w:rsidRPr="00FA4FA5" w:rsidSect="00965922">
      <w:headerReference w:type="default" r:id="rId23"/>
      <w:footerReference w:type="default" r:id="rId24"/>
      <w:pgSz w:w="11906" w:h="16838"/>
      <w:pgMar w:top="851" w:right="1134" w:bottom="1985"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D0116C" w14:textId="77777777" w:rsidR="00FE7932" w:rsidRDefault="00FE7932" w:rsidP="001A5060">
      <w:pPr>
        <w:spacing w:after="0"/>
      </w:pPr>
      <w:r>
        <w:separator/>
      </w:r>
    </w:p>
  </w:endnote>
  <w:endnote w:type="continuationSeparator" w:id="0">
    <w:p w14:paraId="4E9AAE14" w14:textId="77777777" w:rsidR="00FE7932" w:rsidRDefault="00FE7932" w:rsidP="001A5060">
      <w:pPr>
        <w:spacing w:after="0"/>
      </w:pPr>
      <w:r>
        <w:continuationSeparator/>
      </w:r>
    </w:p>
  </w:endnote>
  <w:endnote w:type="continuationNotice" w:id="1">
    <w:p w14:paraId="06C0472C" w14:textId="77777777" w:rsidR="00FE7932" w:rsidRDefault="00FE793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Veneer">
    <w:altName w:val="Calibri"/>
    <w:panose1 w:val="00000000000000000000"/>
    <w:charset w:val="00"/>
    <w:family w:val="modern"/>
    <w:notTrueType/>
    <w:pitch w:val="variable"/>
    <w:sig w:usb0="00000001" w:usb1="00000000" w:usb2="00000000" w:usb3="00000000" w:csb0="00000003"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MT">
    <w:altName w:val="Arial"/>
    <w:charset w:val="01"/>
    <w:family w:val="swiss"/>
    <w:pitch w:val="variable"/>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lan">
    <w:altName w:val="Calibri"/>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E38D4" w14:textId="77777777" w:rsidR="00963A5A" w:rsidRDefault="00963A5A" w:rsidP="00506242">
    <w:pPr>
      <w:pStyle w:val="Footer"/>
      <w:tabs>
        <w:tab w:val="clear" w:pos="4513"/>
        <w:tab w:val="clear" w:pos="9026"/>
        <w:tab w:val="right" w:pos="8505"/>
        <w:tab w:val="right" w:pos="9214"/>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E38D7" w14:textId="77777777" w:rsidR="00506242" w:rsidRDefault="00506242" w:rsidP="00B8310C">
    <w:pPr>
      <w:pStyle w:val="Footer"/>
      <w:pBdr>
        <w:top w:val="single" w:sz="4" w:space="4" w:color="auto"/>
      </w:pBdr>
      <w:tabs>
        <w:tab w:val="clear" w:pos="4513"/>
        <w:tab w:val="clear" w:pos="9026"/>
        <w:tab w:val="right" w:pos="8505"/>
        <w:tab w:val="right" w:pos="9214"/>
      </w:tabs>
    </w:pPr>
    <w:r>
      <w:t>plan-internatio</w:t>
    </w:r>
    <w:r w:rsidR="00F17158">
      <w:t>nal.org</w:t>
    </w:r>
    <w:r w:rsidR="00F17158">
      <w:tab/>
    </w:r>
    <w:r w:rsidR="00640211">
      <w:t>RFQ</w:t>
    </w:r>
    <w:r>
      <w:tab/>
    </w:r>
    <w:r w:rsidR="00A6516F">
      <w:fldChar w:fldCharType="begin"/>
    </w:r>
    <w:r>
      <w:instrText xml:space="preserve"> PAGE   \* MERGEFORMAT </w:instrText>
    </w:r>
    <w:r w:rsidR="00A6516F">
      <w:fldChar w:fldCharType="separate"/>
    </w:r>
    <w:r w:rsidR="009562EA">
      <w:rPr>
        <w:noProof/>
      </w:rPr>
      <w:t>1</w:t>
    </w:r>
    <w:r w:rsidR="00A6516F">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C7EBCD" w14:textId="77777777" w:rsidR="00FE7932" w:rsidRDefault="00FE7932" w:rsidP="00AD5F3A">
      <w:pPr>
        <w:pBdr>
          <w:between w:val="single" w:sz="4" w:space="1" w:color="48ADFF" w:themeColor="accent1" w:themeTint="99"/>
        </w:pBdr>
        <w:spacing w:after="0"/>
      </w:pPr>
    </w:p>
    <w:p w14:paraId="14AE04CC" w14:textId="77777777" w:rsidR="00FE7932" w:rsidRDefault="00FE7932" w:rsidP="00AD5F3A">
      <w:pPr>
        <w:pBdr>
          <w:between w:val="single" w:sz="4" w:space="1" w:color="48ADFF" w:themeColor="accent1" w:themeTint="99"/>
        </w:pBdr>
        <w:spacing w:after="0"/>
      </w:pPr>
    </w:p>
  </w:footnote>
  <w:footnote w:type="continuationSeparator" w:id="0">
    <w:p w14:paraId="17C2A043" w14:textId="77777777" w:rsidR="00FE7932" w:rsidRDefault="00FE7932" w:rsidP="001A5060">
      <w:pPr>
        <w:spacing w:after="0"/>
      </w:pPr>
      <w:r>
        <w:continuationSeparator/>
      </w:r>
    </w:p>
  </w:footnote>
  <w:footnote w:type="continuationNotice" w:id="1">
    <w:p w14:paraId="0BCB1CD3" w14:textId="77777777" w:rsidR="00FE7932" w:rsidRDefault="00FE793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E38D3" w14:textId="77777777" w:rsidR="00963A5A" w:rsidRDefault="000B5522" w:rsidP="00352EFB">
    <w:pPr>
      <w:pStyle w:val="Header"/>
      <w:jc w:val="right"/>
    </w:pPr>
    <w:r>
      <w:rPr>
        <w:noProof/>
        <w:lang w:val="ru-RU" w:eastAsia="ru-RU"/>
      </w:rPr>
      <w:drawing>
        <wp:anchor distT="0" distB="0" distL="114300" distR="114300" simplePos="0" relativeHeight="251658241" behindDoc="1" locked="0" layoutInCell="1" allowOverlap="1" wp14:anchorId="10AE38D8" wp14:editId="10AE38D9">
          <wp:simplePos x="0" y="0"/>
          <wp:positionH relativeFrom="column">
            <wp:posOffset>41910</wp:posOffset>
          </wp:positionH>
          <wp:positionV relativeFrom="paragraph">
            <wp:posOffset>-635</wp:posOffset>
          </wp:positionV>
          <wp:extent cx="1827106" cy="693420"/>
          <wp:effectExtent l="0" t="0" r="1905"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_Logo_RGB_blue.jpg"/>
                  <pic:cNvPicPr/>
                </pic:nvPicPr>
                <pic:blipFill>
                  <a:blip r:embed="rId1">
                    <a:extLst>
                      <a:ext uri="{28A0092B-C50C-407E-A947-70E740481C1C}">
                        <a14:useLocalDpi xmlns:a14="http://schemas.microsoft.com/office/drawing/2010/main" val="0"/>
                      </a:ext>
                    </a:extLst>
                  </a:blip>
                  <a:stretch>
                    <a:fillRect/>
                  </a:stretch>
                </pic:blipFill>
                <pic:spPr>
                  <a:xfrm>
                    <a:off x="0" y="0"/>
                    <a:ext cx="1827106" cy="69342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E38D5" w14:textId="77777777" w:rsidR="00F91795" w:rsidRDefault="00F809FD">
    <w:pPr>
      <w:pStyle w:val="Header"/>
    </w:pPr>
    <w:r w:rsidRPr="002B7B65">
      <w:rPr>
        <w:noProof/>
        <w:lang w:val="ru-RU" w:eastAsia="ru-RU"/>
      </w:rPr>
      <w:drawing>
        <wp:anchor distT="0" distB="0" distL="114300" distR="114300" simplePos="0" relativeHeight="251658240" behindDoc="1" locked="1" layoutInCell="1" allowOverlap="1" wp14:anchorId="10AE38DA" wp14:editId="10AE38DB">
          <wp:simplePos x="0" y="0"/>
          <wp:positionH relativeFrom="page">
            <wp:posOffset>716915</wp:posOffset>
          </wp:positionH>
          <wp:positionV relativeFrom="page">
            <wp:posOffset>417195</wp:posOffset>
          </wp:positionV>
          <wp:extent cx="1980000" cy="1130403"/>
          <wp:effectExtent l="0" t="0" r="127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80000" cy="1130403"/>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E38D6" w14:textId="77777777" w:rsidR="004D4D73" w:rsidRDefault="004D4D73" w:rsidP="00352EF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969B7"/>
    <w:multiLevelType w:val="hybridMultilevel"/>
    <w:tmpl w:val="E0EA02A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11581F39"/>
    <w:multiLevelType w:val="hybridMultilevel"/>
    <w:tmpl w:val="EB0EFD44"/>
    <w:lvl w:ilvl="0" w:tplc="AAF28190">
      <w:start w:val="1"/>
      <w:numFmt w:val="bullet"/>
      <w:pStyle w:val="ListParagraph"/>
      <w:lvlText w:val=""/>
      <w:lvlJc w:val="left"/>
      <w:pPr>
        <w:ind w:left="360" w:hanging="360"/>
      </w:pPr>
      <w:rPr>
        <w:rFonts w:ascii="Symbol" w:hAnsi="Symbol"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22426FDE"/>
    <w:multiLevelType w:val="hybridMultilevel"/>
    <w:tmpl w:val="E98C39DE"/>
    <w:lvl w:ilvl="0" w:tplc="08090017">
      <w:start w:val="1"/>
      <w:numFmt w:val="lowerLetter"/>
      <w:lvlText w:val="%1)"/>
      <w:lvlJc w:val="left"/>
      <w:pPr>
        <w:ind w:left="360" w:hanging="360"/>
      </w:pPr>
      <w:rPr>
        <w:rFonts w:hint="default"/>
      </w:rPr>
    </w:lvl>
    <w:lvl w:ilvl="1" w:tplc="4860F8AC">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22BF3E61"/>
    <w:multiLevelType w:val="hybridMultilevel"/>
    <w:tmpl w:val="AB847E82"/>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30D93267"/>
    <w:multiLevelType w:val="hybridMultilevel"/>
    <w:tmpl w:val="92928EE4"/>
    <w:lvl w:ilvl="0" w:tplc="0809000F">
      <w:start w:val="1"/>
      <w:numFmt w:val="decimal"/>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31BD65C8"/>
    <w:multiLevelType w:val="multilevel"/>
    <w:tmpl w:val="2EE69D9A"/>
    <w:lvl w:ilvl="0">
      <w:start w:val="1"/>
      <w:numFmt w:val="decimal"/>
      <w:lvlText w:val="SECTION %1: "/>
      <w:lvlJc w:val="left"/>
      <w:pPr>
        <w:ind w:left="360" w:hanging="360"/>
      </w:pPr>
      <w:rPr>
        <w:rFonts w:ascii="Veneer" w:hAnsi="Veneer" w:hint="default"/>
        <w:caps/>
        <w:color w:val="0072CE" w:themeColor="accent1"/>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38862AFF"/>
    <w:multiLevelType w:val="hybridMultilevel"/>
    <w:tmpl w:val="8ADEF048"/>
    <w:lvl w:ilvl="0" w:tplc="4860F8AC">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B3C2400"/>
    <w:multiLevelType w:val="hybridMultilevel"/>
    <w:tmpl w:val="85C0AA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3C0C5D01"/>
    <w:multiLevelType w:val="hybridMultilevel"/>
    <w:tmpl w:val="7320EC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0345A0A"/>
    <w:multiLevelType w:val="hybridMultilevel"/>
    <w:tmpl w:val="DE2A7170"/>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 w15:restartNumberingAfterBreak="0">
    <w:nsid w:val="4C286D6C"/>
    <w:multiLevelType w:val="hybridMultilevel"/>
    <w:tmpl w:val="17C407F4"/>
    <w:lvl w:ilvl="0" w:tplc="04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5351047A"/>
    <w:multiLevelType w:val="hybridMultilevel"/>
    <w:tmpl w:val="F4D4F848"/>
    <w:lvl w:ilvl="0" w:tplc="8C4A668E">
      <w:start w:val="1"/>
      <w:numFmt w:val="bullet"/>
      <w:lvlText w:val="-"/>
      <w:lvlJc w:val="left"/>
      <w:pPr>
        <w:ind w:left="360" w:hanging="360"/>
      </w:pPr>
      <w:rPr>
        <w:rFonts w:ascii="Arial" w:eastAsia="Times New Roman" w:hAnsi="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5B5353C1"/>
    <w:multiLevelType w:val="hybridMultilevel"/>
    <w:tmpl w:val="D78252CC"/>
    <w:lvl w:ilvl="0" w:tplc="0809000F">
      <w:start w:val="1"/>
      <w:numFmt w:val="decimal"/>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3" w15:restartNumberingAfterBreak="0">
    <w:nsid w:val="5DAD0671"/>
    <w:multiLevelType w:val="hybridMultilevel"/>
    <w:tmpl w:val="90F466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733691E"/>
    <w:multiLevelType w:val="hybridMultilevel"/>
    <w:tmpl w:val="016E1FDC"/>
    <w:lvl w:ilvl="0" w:tplc="AAC6EAE4">
      <w:start w:val="1"/>
      <w:numFmt w:val="decimal"/>
      <w:lvlText w:val="%1."/>
      <w:lvlJc w:val="left"/>
      <w:pPr>
        <w:ind w:left="607" w:hanging="336"/>
        <w:jc w:val="right"/>
      </w:pPr>
      <w:rPr>
        <w:rFonts w:ascii="Arial" w:eastAsia="Arial" w:hAnsi="Arial" w:cs="Arial" w:hint="default"/>
        <w:b/>
        <w:bCs/>
        <w:color w:val="0071CE"/>
        <w:w w:val="99"/>
        <w:sz w:val="24"/>
        <w:szCs w:val="24"/>
        <w:lang w:val="en-US" w:eastAsia="en-US" w:bidi="ar-SA"/>
      </w:rPr>
    </w:lvl>
    <w:lvl w:ilvl="1" w:tplc="E012C210">
      <w:start w:val="1"/>
      <w:numFmt w:val="decimal"/>
      <w:lvlText w:val="%2."/>
      <w:lvlJc w:val="left"/>
      <w:pPr>
        <w:ind w:left="993" w:hanging="360"/>
      </w:pPr>
      <w:rPr>
        <w:rFonts w:ascii="Arial MT" w:eastAsia="Arial MT" w:hAnsi="Arial MT" w:cs="Arial MT" w:hint="default"/>
        <w:w w:val="100"/>
        <w:sz w:val="24"/>
        <w:szCs w:val="24"/>
        <w:lang w:val="en-US" w:eastAsia="en-US" w:bidi="ar-SA"/>
      </w:rPr>
    </w:lvl>
    <w:lvl w:ilvl="2" w:tplc="76D64D3E">
      <w:numFmt w:val="bullet"/>
      <w:lvlText w:val="•"/>
      <w:lvlJc w:val="left"/>
      <w:pPr>
        <w:ind w:left="2051" w:hanging="360"/>
      </w:pPr>
      <w:rPr>
        <w:rFonts w:hint="default"/>
        <w:lang w:val="en-US" w:eastAsia="en-US" w:bidi="ar-SA"/>
      </w:rPr>
    </w:lvl>
    <w:lvl w:ilvl="3" w:tplc="C888A0CE">
      <w:numFmt w:val="bullet"/>
      <w:lvlText w:val="•"/>
      <w:lvlJc w:val="left"/>
      <w:pPr>
        <w:ind w:left="3103" w:hanging="360"/>
      </w:pPr>
      <w:rPr>
        <w:rFonts w:hint="default"/>
        <w:lang w:val="en-US" w:eastAsia="en-US" w:bidi="ar-SA"/>
      </w:rPr>
    </w:lvl>
    <w:lvl w:ilvl="4" w:tplc="B150FE4C">
      <w:numFmt w:val="bullet"/>
      <w:lvlText w:val="•"/>
      <w:lvlJc w:val="left"/>
      <w:pPr>
        <w:ind w:left="4155" w:hanging="360"/>
      </w:pPr>
      <w:rPr>
        <w:rFonts w:hint="default"/>
        <w:lang w:val="en-US" w:eastAsia="en-US" w:bidi="ar-SA"/>
      </w:rPr>
    </w:lvl>
    <w:lvl w:ilvl="5" w:tplc="4D68176A">
      <w:numFmt w:val="bullet"/>
      <w:lvlText w:val="•"/>
      <w:lvlJc w:val="left"/>
      <w:pPr>
        <w:ind w:left="5207" w:hanging="360"/>
      </w:pPr>
      <w:rPr>
        <w:rFonts w:hint="default"/>
        <w:lang w:val="en-US" w:eastAsia="en-US" w:bidi="ar-SA"/>
      </w:rPr>
    </w:lvl>
    <w:lvl w:ilvl="6" w:tplc="8B1A0778">
      <w:numFmt w:val="bullet"/>
      <w:lvlText w:val="•"/>
      <w:lvlJc w:val="left"/>
      <w:pPr>
        <w:ind w:left="6259" w:hanging="360"/>
      </w:pPr>
      <w:rPr>
        <w:rFonts w:hint="default"/>
        <w:lang w:val="en-US" w:eastAsia="en-US" w:bidi="ar-SA"/>
      </w:rPr>
    </w:lvl>
    <w:lvl w:ilvl="7" w:tplc="E0B89A28">
      <w:numFmt w:val="bullet"/>
      <w:lvlText w:val="•"/>
      <w:lvlJc w:val="left"/>
      <w:pPr>
        <w:ind w:left="7310" w:hanging="360"/>
      </w:pPr>
      <w:rPr>
        <w:rFonts w:hint="default"/>
        <w:lang w:val="en-US" w:eastAsia="en-US" w:bidi="ar-SA"/>
      </w:rPr>
    </w:lvl>
    <w:lvl w:ilvl="8" w:tplc="56B6D7A2">
      <w:numFmt w:val="bullet"/>
      <w:lvlText w:val="•"/>
      <w:lvlJc w:val="left"/>
      <w:pPr>
        <w:ind w:left="8362" w:hanging="360"/>
      </w:pPr>
      <w:rPr>
        <w:rFonts w:hint="default"/>
        <w:lang w:val="en-US" w:eastAsia="en-US" w:bidi="ar-SA"/>
      </w:rPr>
    </w:lvl>
  </w:abstractNum>
  <w:abstractNum w:abstractNumId="15" w15:restartNumberingAfterBreak="0">
    <w:nsid w:val="6A54620F"/>
    <w:multiLevelType w:val="hybridMultilevel"/>
    <w:tmpl w:val="48266A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AE04F24"/>
    <w:multiLevelType w:val="hybridMultilevel"/>
    <w:tmpl w:val="9FAADB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D1E774A"/>
    <w:multiLevelType w:val="hybridMultilevel"/>
    <w:tmpl w:val="7694AF7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3956712"/>
    <w:multiLevelType w:val="hybridMultilevel"/>
    <w:tmpl w:val="D84ED108"/>
    <w:lvl w:ilvl="0" w:tplc="0809000F">
      <w:start w:val="1"/>
      <w:numFmt w:val="decimal"/>
      <w:lvlText w:val="%1."/>
      <w:lvlJc w:val="left"/>
      <w:pPr>
        <w:ind w:left="360" w:hanging="360"/>
      </w:pPr>
    </w:lvl>
    <w:lvl w:ilvl="1" w:tplc="4860F8AC">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759A6535"/>
    <w:multiLevelType w:val="hybridMultilevel"/>
    <w:tmpl w:val="ECB214CA"/>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0" w15:restartNumberingAfterBreak="0">
    <w:nsid w:val="79033202"/>
    <w:multiLevelType w:val="hybridMultilevel"/>
    <w:tmpl w:val="4B569012"/>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1" w15:restartNumberingAfterBreak="0">
    <w:nsid w:val="7E345ABB"/>
    <w:multiLevelType w:val="hybridMultilevel"/>
    <w:tmpl w:val="EB9A1B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61431780">
    <w:abstractNumId w:val="11"/>
  </w:num>
  <w:num w:numId="2" w16cid:durableId="2076320666">
    <w:abstractNumId w:val="18"/>
  </w:num>
  <w:num w:numId="3" w16cid:durableId="1559701958">
    <w:abstractNumId w:val="7"/>
  </w:num>
  <w:num w:numId="4" w16cid:durableId="225338280">
    <w:abstractNumId w:val="2"/>
  </w:num>
  <w:num w:numId="5" w16cid:durableId="415588507">
    <w:abstractNumId w:val="10"/>
  </w:num>
  <w:num w:numId="6" w16cid:durableId="861432241">
    <w:abstractNumId w:val="6"/>
  </w:num>
  <w:num w:numId="7" w16cid:durableId="827983893">
    <w:abstractNumId w:val="5"/>
  </w:num>
  <w:num w:numId="8" w16cid:durableId="449473033">
    <w:abstractNumId w:val="20"/>
  </w:num>
  <w:num w:numId="9" w16cid:durableId="162550420">
    <w:abstractNumId w:val="1"/>
  </w:num>
  <w:num w:numId="10" w16cid:durableId="1246644335">
    <w:abstractNumId w:val="0"/>
  </w:num>
  <w:num w:numId="11" w16cid:durableId="1426728125">
    <w:abstractNumId w:val="13"/>
  </w:num>
  <w:num w:numId="12" w16cid:durableId="1409113977">
    <w:abstractNumId w:val="3"/>
  </w:num>
  <w:num w:numId="13" w16cid:durableId="439494472">
    <w:abstractNumId w:val="4"/>
  </w:num>
  <w:num w:numId="14" w16cid:durableId="1678187138">
    <w:abstractNumId w:val="12"/>
  </w:num>
  <w:num w:numId="15" w16cid:durableId="821972579">
    <w:abstractNumId w:val="19"/>
  </w:num>
  <w:num w:numId="16" w16cid:durableId="705637770">
    <w:abstractNumId w:val="9"/>
  </w:num>
  <w:num w:numId="17" w16cid:durableId="1444569174">
    <w:abstractNumId w:val="15"/>
  </w:num>
  <w:num w:numId="18" w16cid:durableId="503672400">
    <w:abstractNumId w:val="16"/>
  </w:num>
  <w:num w:numId="19" w16cid:durableId="819927275">
    <w:abstractNumId w:val="21"/>
  </w:num>
  <w:num w:numId="20" w16cid:durableId="792215570">
    <w:abstractNumId w:val="8"/>
  </w:num>
  <w:num w:numId="21" w16cid:durableId="1986154969">
    <w:abstractNumId w:val="17"/>
  </w:num>
  <w:num w:numId="22" w16cid:durableId="142167407">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7CB"/>
    <w:rsid w:val="00001843"/>
    <w:rsid w:val="00004CB7"/>
    <w:rsid w:val="00005016"/>
    <w:rsid w:val="00006860"/>
    <w:rsid w:val="00012334"/>
    <w:rsid w:val="00013A93"/>
    <w:rsid w:val="00020BE7"/>
    <w:rsid w:val="00021EA1"/>
    <w:rsid w:val="00027E07"/>
    <w:rsid w:val="00031C02"/>
    <w:rsid w:val="000373E1"/>
    <w:rsid w:val="000379B7"/>
    <w:rsid w:val="00037A7C"/>
    <w:rsid w:val="00037DC0"/>
    <w:rsid w:val="0004041F"/>
    <w:rsid w:val="000420E5"/>
    <w:rsid w:val="00042B9F"/>
    <w:rsid w:val="000500D5"/>
    <w:rsid w:val="00062667"/>
    <w:rsid w:val="000630E8"/>
    <w:rsid w:val="00063D50"/>
    <w:rsid w:val="00064CE4"/>
    <w:rsid w:val="000652EE"/>
    <w:rsid w:val="00074426"/>
    <w:rsid w:val="00074D31"/>
    <w:rsid w:val="00074FB1"/>
    <w:rsid w:val="000758E8"/>
    <w:rsid w:val="0008017A"/>
    <w:rsid w:val="00080677"/>
    <w:rsid w:val="00081236"/>
    <w:rsid w:val="00081D93"/>
    <w:rsid w:val="00082B9C"/>
    <w:rsid w:val="0008547F"/>
    <w:rsid w:val="00093942"/>
    <w:rsid w:val="00094DED"/>
    <w:rsid w:val="00096C91"/>
    <w:rsid w:val="00097EA8"/>
    <w:rsid w:val="000A5C00"/>
    <w:rsid w:val="000A787B"/>
    <w:rsid w:val="000B15A3"/>
    <w:rsid w:val="000B1F93"/>
    <w:rsid w:val="000B5522"/>
    <w:rsid w:val="000B5BEE"/>
    <w:rsid w:val="000B6038"/>
    <w:rsid w:val="000B6E9F"/>
    <w:rsid w:val="000C29E4"/>
    <w:rsid w:val="000C5628"/>
    <w:rsid w:val="000C58A1"/>
    <w:rsid w:val="000D1079"/>
    <w:rsid w:val="000D400E"/>
    <w:rsid w:val="000D50A5"/>
    <w:rsid w:val="000D76F1"/>
    <w:rsid w:val="000D7B6D"/>
    <w:rsid w:val="000E4AE5"/>
    <w:rsid w:val="000F0C16"/>
    <w:rsid w:val="000F135A"/>
    <w:rsid w:val="000F432D"/>
    <w:rsid w:val="000F6C5F"/>
    <w:rsid w:val="00102939"/>
    <w:rsid w:val="00107B90"/>
    <w:rsid w:val="0011065D"/>
    <w:rsid w:val="00112133"/>
    <w:rsid w:val="00112988"/>
    <w:rsid w:val="00112C35"/>
    <w:rsid w:val="001172C1"/>
    <w:rsid w:val="00123E5D"/>
    <w:rsid w:val="00124B90"/>
    <w:rsid w:val="00125648"/>
    <w:rsid w:val="0012628D"/>
    <w:rsid w:val="00127399"/>
    <w:rsid w:val="00130238"/>
    <w:rsid w:val="001302F3"/>
    <w:rsid w:val="00141BD0"/>
    <w:rsid w:val="00143616"/>
    <w:rsid w:val="00146A15"/>
    <w:rsid w:val="00146D5B"/>
    <w:rsid w:val="0015066D"/>
    <w:rsid w:val="00153A15"/>
    <w:rsid w:val="001540B4"/>
    <w:rsid w:val="001564E0"/>
    <w:rsid w:val="0016027A"/>
    <w:rsid w:val="00161841"/>
    <w:rsid w:val="0016460A"/>
    <w:rsid w:val="00164B32"/>
    <w:rsid w:val="001658B4"/>
    <w:rsid w:val="00165A05"/>
    <w:rsid w:val="0016652B"/>
    <w:rsid w:val="001706A2"/>
    <w:rsid w:val="00170EB8"/>
    <w:rsid w:val="00173DEF"/>
    <w:rsid w:val="00174E15"/>
    <w:rsid w:val="00176985"/>
    <w:rsid w:val="00185058"/>
    <w:rsid w:val="00192072"/>
    <w:rsid w:val="00192C48"/>
    <w:rsid w:val="00194D90"/>
    <w:rsid w:val="00196F33"/>
    <w:rsid w:val="001A2630"/>
    <w:rsid w:val="001A2D1B"/>
    <w:rsid w:val="001A36C4"/>
    <w:rsid w:val="001A4272"/>
    <w:rsid w:val="001A5060"/>
    <w:rsid w:val="001A5402"/>
    <w:rsid w:val="001B2B92"/>
    <w:rsid w:val="001B4326"/>
    <w:rsid w:val="001B74E5"/>
    <w:rsid w:val="001C2F04"/>
    <w:rsid w:val="001C3EAC"/>
    <w:rsid w:val="001C4374"/>
    <w:rsid w:val="001C4886"/>
    <w:rsid w:val="001D0A97"/>
    <w:rsid w:val="001D0C54"/>
    <w:rsid w:val="001D2669"/>
    <w:rsid w:val="001D5ED8"/>
    <w:rsid w:val="001E12C4"/>
    <w:rsid w:val="001E5154"/>
    <w:rsid w:val="001E539F"/>
    <w:rsid w:val="001E6091"/>
    <w:rsid w:val="001E755E"/>
    <w:rsid w:val="001F066E"/>
    <w:rsid w:val="001F0DCC"/>
    <w:rsid w:val="001F162F"/>
    <w:rsid w:val="001F55A6"/>
    <w:rsid w:val="00200AF3"/>
    <w:rsid w:val="00200F9C"/>
    <w:rsid w:val="00205A96"/>
    <w:rsid w:val="00205D35"/>
    <w:rsid w:val="00207599"/>
    <w:rsid w:val="0021014F"/>
    <w:rsid w:val="0021110D"/>
    <w:rsid w:val="00214122"/>
    <w:rsid w:val="00220242"/>
    <w:rsid w:val="00221D46"/>
    <w:rsid w:val="00222513"/>
    <w:rsid w:val="00225C04"/>
    <w:rsid w:val="002344D3"/>
    <w:rsid w:val="0023532B"/>
    <w:rsid w:val="002376B6"/>
    <w:rsid w:val="00241172"/>
    <w:rsid w:val="002412DC"/>
    <w:rsid w:val="0024158B"/>
    <w:rsid w:val="002425E5"/>
    <w:rsid w:val="002434AA"/>
    <w:rsid w:val="0024416A"/>
    <w:rsid w:val="0024468B"/>
    <w:rsid w:val="00245FE8"/>
    <w:rsid w:val="002466D0"/>
    <w:rsid w:val="00247FE9"/>
    <w:rsid w:val="00260962"/>
    <w:rsid w:val="00260EAD"/>
    <w:rsid w:val="0026564D"/>
    <w:rsid w:val="00267C12"/>
    <w:rsid w:val="00271FE2"/>
    <w:rsid w:val="0028351E"/>
    <w:rsid w:val="002839E7"/>
    <w:rsid w:val="0028421C"/>
    <w:rsid w:val="0028432D"/>
    <w:rsid w:val="00284545"/>
    <w:rsid w:val="002857C8"/>
    <w:rsid w:val="00285A5D"/>
    <w:rsid w:val="00285D7E"/>
    <w:rsid w:val="00293CA2"/>
    <w:rsid w:val="0029540C"/>
    <w:rsid w:val="0029765F"/>
    <w:rsid w:val="002A19AE"/>
    <w:rsid w:val="002A2F46"/>
    <w:rsid w:val="002A3BC5"/>
    <w:rsid w:val="002A4E64"/>
    <w:rsid w:val="002A7785"/>
    <w:rsid w:val="002B1BF0"/>
    <w:rsid w:val="002B2DF1"/>
    <w:rsid w:val="002C0AFD"/>
    <w:rsid w:val="002C0BBA"/>
    <w:rsid w:val="002C194B"/>
    <w:rsid w:val="002C2206"/>
    <w:rsid w:val="002C489F"/>
    <w:rsid w:val="002C6DDC"/>
    <w:rsid w:val="002D434C"/>
    <w:rsid w:val="002D72DE"/>
    <w:rsid w:val="002E1BFE"/>
    <w:rsid w:val="002E357B"/>
    <w:rsid w:val="002E3930"/>
    <w:rsid w:val="002E6898"/>
    <w:rsid w:val="002F02FB"/>
    <w:rsid w:val="002F1E89"/>
    <w:rsid w:val="002F2253"/>
    <w:rsid w:val="002F31B4"/>
    <w:rsid w:val="002F3588"/>
    <w:rsid w:val="002F48C9"/>
    <w:rsid w:val="00301F02"/>
    <w:rsid w:val="00306782"/>
    <w:rsid w:val="003078A6"/>
    <w:rsid w:val="003147B0"/>
    <w:rsid w:val="00321C21"/>
    <w:rsid w:val="00323D1A"/>
    <w:rsid w:val="00327BF0"/>
    <w:rsid w:val="00330B3E"/>
    <w:rsid w:val="00333F3E"/>
    <w:rsid w:val="003351B3"/>
    <w:rsid w:val="00335A93"/>
    <w:rsid w:val="00335DFE"/>
    <w:rsid w:val="0033657B"/>
    <w:rsid w:val="00345DD1"/>
    <w:rsid w:val="00352EFB"/>
    <w:rsid w:val="00355442"/>
    <w:rsid w:val="00356643"/>
    <w:rsid w:val="003574FA"/>
    <w:rsid w:val="003626A9"/>
    <w:rsid w:val="0036485A"/>
    <w:rsid w:val="00371321"/>
    <w:rsid w:val="00371E51"/>
    <w:rsid w:val="00374BE3"/>
    <w:rsid w:val="00374C2A"/>
    <w:rsid w:val="00376454"/>
    <w:rsid w:val="00387CC2"/>
    <w:rsid w:val="003966C5"/>
    <w:rsid w:val="003970D7"/>
    <w:rsid w:val="00397248"/>
    <w:rsid w:val="003A0C0F"/>
    <w:rsid w:val="003A2DBF"/>
    <w:rsid w:val="003A3E3F"/>
    <w:rsid w:val="003A50AD"/>
    <w:rsid w:val="003A7B7F"/>
    <w:rsid w:val="003B034C"/>
    <w:rsid w:val="003B2588"/>
    <w:rsid w:val="003B41A2"/>
    <w:rsid w:val="003B479B"/>
    <w:rsid w:val="003B7E8D"/>
    <w:rsid w:val="003C4BA0"/>
    <w:rsid w:val="003C5F60"/>
    <w:rsid w:val="003C6905"/>
    <w:rsid w:val="003C7CA7"/>
    <w:rsid w:val="003D27C3"/>
    <w:rsid w:val="003D4801"/>
    <w:rsid w:val="003D699F"/>
    <w:rsid w:val="003D777D"/>
    <w:rsid w:val="003E0986"/>
    <w:rsid w:val="003E7CB1"/>
    <w:rsid w:val="003F32EC"/>
    <w:rsid w:val="003F364B"/>
    <w:rsid w:val="003F5605"/>
    <w:rsid w:val="00400F2A"/>
    <w:rsid w:val="00410FD0"/>
    <w:rsid w:val="00411896"/>
    <w:rsid w:val="00414D4A"/>
    <w:rsid w:val="00416913"/>
    <w:rsid w:val="00420896"/>
    <w:rsid w:val="004209C3"/>
    <w:rsid w:val="004226CA"/>
    <w:rsid w:val="00430AAD"/>
    <w:rsid w:val="00431A6F"/>
    <w:rsid w:val="0043211A"/>
    <w:rsid w:val="00433CF5"/>
    <w:rsid w:val="0043465D"/>
    <w:rsid w:val="00435A96"/>
    <w:rsid w:val="00435C7D"/>
    <w:rsid w:val="00436177"/>
    <w:rsid w:val="00440922"/>
    <w:rsid w:val="00440E82"/>
    <w:rsid w:val="0044154C"/>
    <w:rsid w:val="00442875"/>
    <w:rsid w:val="00444ABE"/>
    <w:rsid w:val="00444EBE"/>
    <w:rsid w:val="0044588A"/>
    <w:rsid w:val="004512C4"/>
    <w:rsid w:val="0045246C"/>
    <w:rsid w:val="0045387B"/>
    <w:rsid w:val="004545FC"/>
    <w:rsid w:val="00454D90"/>
    <w:rsid w:val="004608F8"/>
    <w:rsid w:val="00462B4A"/>
    <w:rsid w:val="004633E9"/>
    <w:rsid w:val="00467E62"/>
    <w:rsid w:val="0047142B"/>
    <w:rsid w:val="0047662E"/>
    <w:rsid w:val="0047729F"/>
    <w:rsid w:val="00477EB3"/>
    <w:rsid w:val="00481D19"/>
    <w:rsid w:val="0048203A"/>
    <w:rsid w:val="0048546F"/>
    <w:rsid w:val="00487B6B"/>
    <w:rsid w:val="00487F35"/>
    <w:rsid w:val="00495723"/>
    <w:rsid w:val="004A00A8"/>
    <w:rsid w:val="004A0F15"/>
    <w:rsid w:val="004A259B"/>
    <w:rsid w:val="004A453B"/>
    <w:rsid w:val="004B1950"/>
    <w:rsid w:val="004B1D6D"/>
    <w:rsid w:val="004B5754"/>
    <w:rsid w:val="004B6C95"/>
    <w:rsid w:val="004C0416"/>
    <w:rsid w:val="004C212D"/>
    <w:rsid w:val="004C7DCC"/>
    <w:rsid w:val="004D0565"/>
    <w:rsid w:val="004D1D88"/>
    <w:rsid w:val="004D4D73"/>
    <w:rsid w:val="004D5298"/>
    <w:rsid w:val="004D729A"/>
    <w:rsid w:val="004E401D"/>
    <w:rsid w:val="004F1850"/>
    <w:rsid w:val="004F2B43"/>
    <w:rsid w:val="004F4B5D"/>
    <w:rsid w:val="00501AC9"/>
    <w:rsid w:val="00501D17"/>
    <w:rsid w:val="00502F03"/>
    <w:rsid w:val="00505CAB"/>
    <w:rsid w:val="00506242"/>
    <w:rsid w:val="00506F33"/>
    <w:rsid w:val="00516AFE"/>
    <w:rsid w:val="00517CF1"/>
    <w:rsid w:val="00524108"/>
    <w:rsid w:val="00526221"/>
    <w:rsid w:val="005300E0"/>
    <w:rsid w:val="00534552"/>
    <w:rsid w:val="00535890"/>
    <w:rsid w:val="00536511"/>
    <w:rsid w:val="005409C4"/>
    <w:rsid w:val="0054234B"/>
    <w:rsid w:val="0054249A"/>
    <w:rsid w:val="005444A1"/>
    <w:rsid w:val="00544E26"/>
    <w:rsid w:val="005460A8"/>
    <w:rsid w:val="005472A1"/>
    <w:rsid w:val="00552A25"/>
    <w:rsid w:val="005559C3"/>
    <w:rsid w:val="0055665F"/>
    <w:rsid w:val="0055717C"/>
    <w:rsid w:val="005606AA"/>
    <w:rsid w:val="00564535"/>
    <w:rsid w:val="00567D55"/>
    <w:rsid w:val="00571BD0"/>
    <w:rsid w:val="0057226B"/>
    <w:rsid w:val="00573610"/>
    <w:rsid w:val="0057369F"/>
    <w:rsid w:val="0057410F"/>
    <w:rsid w:val="00577FB9"/>
    <w:rsid w:val="00580FBF"/>
    <w:rsid w:val="00585555"/>
    <w:rsid w:val="00585F26"/>
    <w:rsid w:val="005876B9"/>
    <w:rsid w:val="005906D1"/>
    <w:rsid w:val="005927F5"/>
    <w:rsid w:val="005931E1"/>
    <w:rsid w:val="00593C14"/>
    <w:rsid w:val="00597126"/>
    <w:rsid w:val="005A0CF0"/>
    <w:rsid w:val="005A6882"/>
    <w:rsid w:val="005B1EEC"/>
    <w:rsid w:val="005B347A"/>
    <w:rsid w:val="005B442E"/>
    <w:rsid w:val="005B5F78"/>
    <w:rsid w:val="005B7488"/>
    <w:rsid w:val="005C21D3"/>
    <w:rsid w:val="005C2468"/>
    <w:rsid w:val="005C5A9B"/>
    <w:rsid w:val="005C749B"/>
    <w:rsid w:val="005D023E"/>
    <w:rsid w:val="005D1879"/>
    <w:rsid w:val="005E02D3"/>
    <w:rsid w:val="005E089A"/>
    <w:rsid w:val="005E239F"/>
    <w:rsid w:val="005E3F5D"/>
    <w:rsid w:val="005E40F3"/>
    <w:rsid w:val="005E66ED"/>
    <w:rsid w:val="005E711E"/>
    <w:rsid w:val="005F0501"/>
    <w:rsid w:val="005F1416"/>
    <w:rsid w:val="005F1BFB"/>
    <w:rsid w:val="005F569B"/>
    <w:rsid w:val="005F6B3A"/>
    <w:rsid w:val="005F7961"/>
    <w:rsid w:val="00601494"/>
    <w:rsid w:val="006124EF"/>
    <w:rsid w:val="006146BE"/>
    <w:rsid w:val="006152A3"/>
    <w:rsid w:val="00615D29"/>
    <w:rsid w:val="00616EA6"/>
    <w:rsid w:val="006208A8"/>
    <w:rsid w:val="00624BEA"/>
    <w:rsid w:val="00624C5F"/>
    <w:rsid w:val="00630608"/>
    <w:rsid w:val="00630A29"/>
    <w:rsid w:val="00634D00"/>
    <w:rsid w:val="00635B2B"/>
    <w:rsid w:val="00640211"/>
    <w:rsid w:val="006419D0"/>
    <w:rsid w:val="00644CDC"/>
    <w:rsid w:val="00650267"/>
    <w:rsid w:val="006522AA"/>
    <w:rsid w:val="006524B3"/>
    <w:rsid w:val="00657815"/>
    <w:rsid w:val="00661C06"/>
    <w:rsid w:val="00662970"/>
    <w:rsid w:val="00662CE8"/>
    <w:rsid w:val="00662E33"/>
    <w:rsid w:val="0066749A"/>
    <w:rsid w:val="00667C58"/>
    <w:rsid w:val="00672837"/>
    <w:rsid w:val="00680F39"/>
    <w:rsid w:val="0068128C"/>
    <w:rsid w:val="006833AC"/>
    <w:rsid w:val="00683D0D"/>
    <w:rsid w:val="0068509D"/>
    <w:rsid w:val="00687824"/>
    <w:rsid w:val="00692B45"/>
    <w:rsid w:val="00693785"/>
    <w:rsid w:val="006A283D"/>
    <w:rsid w:val="006A38A9"/>
    <w:rsid w:val="006A57BC"/>
    <w:rsid w:val="006A7B6C"/>
    <w:rsid w:val="006B381F"/>
    <w:rsid w:val="006B3EE3"/>
    <w:rsid w:val="006B7361"/>
    <w:rsid w:val="006B740E"/>
    <w:rsid w:val="006C0024"/>
    <w:rsid w:val="006C01A0"/>
    <w:rsid w:val="006C1BCB"/>
    <w:rsid w:val="006C2E79"/>
    <w:rsid w:val="006C399C"/>
    <w:rsid w:val="006C5AFF"/>
    <w:rsid w:val="006D1B21"/>
    <w:rsid w:val="006D2F84"/>
    <w:rsid w:val="006D4970"/>
    <w:rsid w:val="006D547F"/>
    <w:rsid w:val="006D6286"/>
    <w:rsid w:val="006D7848"/>
    <w:rsid w:val="006E077A"/>
    <w:rsid w:val="006E118B"/>
    <w:rsid w:val="006E39BB"/>
    <w:rsid w:val="006E4EC0"/>
    <w:rsid w:val="006E5C8F"/>
    <w:rsid w:val="006E68D4"/>
    <w:rsid w:val="006E760B"/>
    <w:rsid w:val="006F3971"/>
    <w:rsid w:val="006F5876"/>
    <w:rsid w:val="00701585"/>
    <w:rsid w:val="0070256E"/>
    <w:rsid w:val="0070271E"/>
    <w:rsid w:val="0070330D"/>
    <w:rsid w:val="00703E7D"/>
    <w:rsid w:val="0070409C"/>
    <w:rsid w:val="00704329"/>
    <w:rsid w:val="007057B4"/>
    <w:rsid w:val="0070678C"/>
    <w:rsid w:val="00706EA3"/>
    <w:rsid w:val="007073BB"/>
    <w:rsid w:val="00714391"/>
    <w:rsid w:val="0071625F"/>
    <w:rsid w:val="00726F9D"/>
    <w:rsid w:val="007328FD"/>
    <w:rsid w:val="00736151"/>
    <w:rsid w:val="00737FB2"/>
    <w:rsid w:val="00750D36"/>
    <w:rsid w:val="0075158C"/>
    <w:rsid w:val="007524AA"/>
    <w:rsid w:val="0075262C"/>
    <w:rsid w:val="00762D76"/>
    <w:rsid w:val="007674F3"/>
    <w:rsid w:val="007675F8"/>
    <w:rsid w:val="00771A06"/>
    <w:rsid w:val="0077403F"/>
    <w:rsid w:val="00777A8D"/>
    <w:rsid w:val="0078164A"/>
    <w:rsid w:val="0078270C"/>
    <w:rsid w:val="007835C6"/>
    <w:rsid w:val="0078678D"/>
    <w:rsid w:val="00786B3B"/>
    <w:rsid w:val="0079053E"/>
    <w:rsid w:val="00790AFC"/>
    <w:rsid w:val="00792E3F"/>
    <w:rsid w:val="007973F3"/>
    <w:rsid w:val="007A0899"/>
    <w:rsid w:val="007A09AB"/>
    <w:rsid w:val="007A3485"/>
    <w:rsid w:val="007A547E"/>
    <w:rsid w:val="007A560C"/>
    <w:rsid w:val="007A79CA"/>
    <w:rsid w:val="007A7AF4"/>
    <w:rsid w:val="007B3210"/>
    <w:rsid w:val="007B3241"/>
    <w:rsid w:val="007B3A02"/>
    <w:rsid w:val="007B52AA"/>
    <w:rsid w:val="007C0828"/>
    <w:rsid w:val="007D5E18"/>
    <w:rsid w:val="007E2779"/>
    <w:rsid w:val="007E587E"/>
    <w:rsid w:val="007F35B2"/>
    <w:rsid w:val="007F716C"/>
    <w:rsid w:val="007F779F"/>
    <w:rsid w:val="007F7DBC"/>
    <w:rsid w:val="008008E2"/>
    <w:rsid w:val="00801BBC"/>
    <w:rsid w:val="00804E23"/>
    <w:rsid w:val="00805B7C"/>
    <w:rsid w:val="008110A6"/>
    <w:rsid w:val="008117EB"/>
    <w:rsid w:val="00816283"/>
    <w:rsid w:val="008169D3"/>
    <w:rsid w:val="0081725F"/>
    <w:rsid w:val="00817408"/>
    <w:rsid w:val="0082128C"/>
    <w:rsid w:val="0082329C"/>
    <w:rsid w:val="00827ADE"/>
    <w:rsid w:val="00830F37"/>
    <w:rsid w:val="0083115B"/>
    <w:rsid w:val="00834E51"/>
    <w:rsid w:val="00842957"/>
    <w:rsid w:val="00843505"/>
    <w:rsid w:val="0084465B"/>
    <w:rsid w:val="008472D1"/>
    <w:rsid w:val="008473E7"/>
    <w:rsid w:val="00850920"/>
    <w:rsid w:val="00853612"/>
    <w:rsid w:val="00856EA0"/>
    <w:rsid w:val="00860E90"/>
    <w:rsid w:val="008614B5"/>
    <w:rsid w:val="008624D6"/>
    <w:rsid w:val="00862CDE"/>
    <w:rsid w:val="008646D4"/>
    <w:rsid w:val="00865C4C"/>
    <w:rsid w:val="008711BC"/>
    <w:rsid w:val="00873C31"/>
    <w:rsid w:val="008751A2"/>
    <w:rsid w:val="008757C4"/>
    <w:rsid w:val="008763D4"/>
    <w:rsid w:val="008771E2"/>
    <w:rsid w:val="00877ABF"/>
    <w:rsid w:val="00880543"/>
    <w:rsid w:val="008827DF"/>
    <w:rsid w:val="008861BA"/>
    <w:rsid w:val="00886800"/>
    <w:rsid w:val="00890CA7"/>
    <w:rsid w:val="0089232A"/>
    <w:rsid w:val="0089352A"/>
    <w:rsid w:val="00895CAF"/>
    <w:rsid w:val="008963DD"/>
    <w:rsid w:val="0089686F"/>
    <w:rsid w:val="00897B89"/>
    <w:rsid w:val="008A072A"/>
    <w:rsid w:val="008A17D8"/>
    <w:rsid w:val="008A1C33"/>
    <w:rsid w:val="008A371E"/>
    <w:rsid w:val="008A4452"/>
    <w:rsid w:val="008A4B01"/>
    <w:rsid w:val="008A6A45"/>
    <w:rsid w:val="008B01A0"/>
    <w:rsid w:val="008B4B84"/>
    <w:rsid w:val="008B7741"/>
    <w:rsid w:val="008B7FE1"/>
    <w:rsid w:val="008C14E5"/>
    <w:rsid w:val="008C1638"/>
    <w:rsid w:val="008C1A66"/>
    <w:rsid w:val="008C21DA"/>
    <w:rsid w:val="008C3E8B"/>
    <w:rsid w:val="008C5BA6"/>
    <w:rsid w:val="008C6A83"/>
    <w:rsid w:val="008D0A93"/>
    <w:rsid w:val="008D15B3"/>
    <w:rsid w:val="008D21AE"/>
    <w:rsid w:val="008D2E0A"/>
    <w:rsid w:val="008D41E4"/>
    <w:rsid w:val="008D709D"/>
    <w:rsid w:val="008D75C7"/>
    <w:rsid w:val="008E2949"/>
    <w:rsid w:val="008E3237"/>
    <w:rsid w:val="008E3FAE"/>
    <w:rsid w:val="008E4F70"/>
    <w:rsid w:val="008E5BA7"/>
    <w:rsid w:val="008F0981"/>
    <w:rsid w:val="008F3335"/>
    <w:rsid w:val="008F49FD"/>
    <w:rsid w:val="008F4CED"/>
    <w:rsid w:val="009013B2"/>
    <w:rsid w:val="0090267A"/>
    <w:rsid w:val="00904B56"/>
    <w:rsid w:val="00904E12"/>
    <w:rsid w:val="00905AD0"/>
    <w:rsid w:val="0090609F"/>
    <w:rsid w:val="00912A7F"/>
    <w:rsid w:val="00914E65"/>
    <w:rsid w:val="0091726E"/>
    <w:rsid w:val="00917801"/>
    <w:rsid w:val="00920DB3"/>
    <w:rsid w:val="0092464E"/>
    <w:rsid w:val="009251FF"/>
    <w:rsid w:val="009351C3"/>
    <w:rsid w:val="0093679A"/>
    <w:rsid w:val="0094349C"/>
    <w:rsid w:val="00947B53"/>
    <w:rsid w:val="009562EA"/>
    <w:rsid w:val="0096040E"/>
    <w:rsid w:val="00961BE4"/>
    <w:rsid w:val="00963626"/>
    <w:rsid w:val="00963A5A"/>
    <w:rsid w:val="00965922"/>
    <w:rsid w:val="00967763"/>
    <w:rsid w:val="00967FBC"/>
    <w:rsid w:val="00971625"/>
    <w:rsid w:val="00971FB7"/>
    <w:rsid w:val="00972491"/>
    <w:rsid w:val="00973C32"/>
    <w:rsid w:val="00974096"/>
    <w:rsid w:val="00980221"/>
    <w:rsid w:val="00981282"/>
    <w:rsid w:val="00981C11"/>
    <w:rsid w:val="00983FE4"/>
    <w:rsid w:val="0098462D"/>
    <w:rsid w:val="00984AEE"/>
    <w:rsid w:val="00985BC7"/>
    <w:rsid w:val="009925F6"/>
    <w:rsid w:val="00993873"/>
    <w:rsid w:val="00994945"/>
    <w:rsid w:val="00995E56"/>
    <w:rsid w:val="00996EC7"/>
    <w:rsid w:val="009A4EE0"/>
    <w:rsid w:val="009A54DF"/>
    <w:rsid w:val="009A7A56"/>
    <w:rsid w:val="009B1D2E"/>
    <w:rsid w:val="009B2086"/>
    <w:rsid w:val="009B3FCC"/>
    <w:rsid w:val="009B4271"/>
    <w:rsid w:val="009B670C"/>
    <w:rsid w:val="009B682A"/>
    <w:rsid w:val="009B6B43"/>
    <w:rsid w:val="009B7F52"/>
    <w:rsid w:val="009C0523"/>
    <w:rsid w:val="009C21DC"/>
    <w:rsid w:val="009C4EB4"/>
    <w:rsid w:val="009C4EEF"/>
    <w:rsid w:val="009C689B"/>
    <w:rsid w:val="009C6A05"/>
    <w:rsid w:val="009C748A"/>
    <w:rsid w:val="009D4A68"/>
    <w:rsid w:val="009D50BA"/>
    <w:rsid w:val="009D593B"/>
    <w:rsid w:val="009D7F24"/>
    <w:rsid w:val="009E229B"/>
    <w:rsid w:val="009E3611"/>
    <w:rsid w:val="009E62A6"/>
    <w:rsid w:val="009F4742"/>
    <w:rsid w:val="009F4842"/>
    <w:rsid w:val="009F63C0"/>
    <w:rsid w:val="00A01395"/>
    <w:rsid w:val="00A060F7"/>
    <w:rsid w:val="00A07D46"/>
    <w:rsid w:val="00A10C3B"/>
    <w:rsid w:val="00A12B52"/>
    <w:rsid w:val="00A138A7"/>
    <w:rsid w:val="00A1394D"/>
    <w:rsid w:val="00A16EE8"/>
    <w:rsid w:val="00A2034F"/>
    <w:rsid w:val="00A2146C"/>
    <w:rsid w:val="00A25298"/>
    <w:rsid w:val="00A33932"/>
    <w:rsid w:val="00A3471A"/>
    <w:rsid w:val="00A34F25"/>
    <w:rsid w:val="00A354D2"/>
    <w:rsid w:val="00A35970"/>
    <w:rsid w:val="00A35B18"/>
    <w:rsid w:val="00A3649C"/>
    <w:rsid w:val="00A37444"/>
    <w:rsid w:val="00A41BDF"/>
    <w:rsid w:val="00A45D59"/>
    <w:rsid w:val="00A462CA"/>
    <w:rsid w:val="00A47302"/>
    <w:rsid w:val="00A51331"/>
    <w:rsid w:val="00A51F9C"/>
    <w:rsid w:val="00A528E4"/>
    <w:rsid w:val="00A52FF9"/>
    <w:rsid w:val="00A53BD8"/>
    <w:rsid w:val="00A568EA"/>
    <w:rsid w:val="00A56AC7"/>
    <w:rsid w:val="00A56C65"/>
    <w:rsid w:val="00A61BAB"/>
    <w:rsid w:val="00A62443"/>
    <w:rsid w:val="00A6516B"/>
    <w:rsid w:val="00A6516F"/>
    <w:rsid w:val="00A6548C"/>
    <w:rsid w:val="00A71603"/>
    <w:rsid w:val="00A737BB"/>
    <w:rsid w:val="00A76FC8"/>
    <w:rsid w:val="00A811F8"/>
    <w:rsid w:val="00A86473"/>
    <w:rsid w:val="00A908FE"/>
    <w:rsid w:val="00A959B5"/>
    <w:rsid w:val="00AA28CE"/>
    <w:rsid w:val="00AA41A0"/>
    <w:rsid w:val="00AA48D2"/>
    <w:rsid w:val="00AA6CC7"/>
    <w:rsid w:val="00AB290B"/>
    <w:rsid w:val="00AB30AA"/>
    <w:rsid w:val="00AB3C53"/>
    <w:rsid w:val="00AB4122"/>
    <w:rsid w:val="00AB5569"/>
    <w:rsid w:val="00AB777C"/>
    <w:rsid w:val="00AB7EED"/>
    <w:rsid w:val="00AC0997"/>
    <w:rsid w:val="00AC0F7E"/>
    <w:rsid w:val="00AC6C42"/>
    <w:rsid w:val="00AC7B2E"/>
    <w:rsid w:val="00AD1F00"/>
    <w:rsid w:val="00AD230F"/>
    <w:rsid w:val="00AD5F3A"/>
    <w:rsid w:val="00AE109D"/>
    <w:rsid w:val="00AE36DA"/>
    <w:rsid w:val="00AE4A13"/>
    <w:rsid w:val="00AE4BCE"/>
    <w:rsid w:val="00AE6E32"/>
    <w:rsid w:val="00AF0425"/>
    <w:rsid w:val="00AF1904"/>
    <w:rsid w:val="00AF2C54"/>
    <w:rsid w:val="00AF6E2B"/>
    <w:rsid w:val="00B01992"/>
    <w:rsid w:val="00B0391A"/>
    <w:rsid w:val="00B047C6"/>
    <w:rsid w:val="00B05B30"/>
    <w:rsid w:val="00B10D1E"/>
    <w:rsid w:val="00B12388"/>
    <w:rsid w:val="00B125F5"/>
    <w:rsid w:val="00B12ED8"/>
    <w:rsid w:val="00B15EE2"/>
    <w:rsid w:val="00B161D5"/>
    <w:rsid w:val="00B1657B"/>
    <w:rsid w:val="00B17DD2"/>
    <w:rsid w:val="00B22EFE"/>
    <w:rsid w:val="00B230EE"/>
    <w:rsid w:val="00B2379C"/>
    <w:rsid w:val="00B2595E"/>
    <w:rsid w:val="00B279D6"/>
    <w:rsid w:val="00B307CB"/>
    <w:rsid w:val="00B331C2"/>
    <w:rsid w:val="00B33A75"/>
    <w:rsid w:val="00B36089"/>
    <w:rsid w:val="00B4161A"/>
    <w:rsid w:val="00B51956"/>
    <w:rsid w:val="00B531EF"/>
    <w:rsid w:val="00B5336B"/>
    <w:rsid w:val="00B547A6"/>
    <w:rsid w:val="00B6140F"/>
    <w:rsid w:val="00B635E8"/>
    <w:rsid w:val="00B65273"/>
    <w:rsid w:val="00B70AC9"/>
    <w:rsid w:val="00B71AC4"/>
    <w:rsid w:val="00B72B94"/>
    <w:rsid w:val="00B72D02"/>
    <w:rsid w:val="00B72E17"/>
    <w:rsid w:val="00B77164"/>
    <w:rsid w:val="00B8048B"/>
    <w:rsid w:val="00B81B53"/>
    <w:rsid w:val="00B8310C"/>
    <w:rsid w:val="00B843BF"/>
    <w:rsid w:val="00B84F09"/>
    <w:rsid w:val="00B8653C"/>
    <w:rsid w:val="00B87C37"/>
    <w:rsid w:val="00B90253"/>
    <w:rsid w:val="00B93154"/>
    <w:rsid w:val="00B94DE2"/>
    <w:rsid w:val="00B97DA5"/>
    <w:rsid w:val="00BA0DEC"/>
    <w:rsid w:val="00BA119B"/>
    <w:rsid w:val="00BA2083"/>
    <w:rsid w:val="00BA354B"/>
    <w:rsid w:val="00BB6593"/>
    <w:rsid w:val="00BB7D7A"/>
    <w:rsid w:val="00BC0F00"/>
    <w:rsid w:val="00BC3355"/>
    <w:rsid w:val="00BC6C0D"/>
    <w:rsid w:val="00BD1680"/>
    <w:rsid w:val="00BD4944"/>
    <w:rsid w:val="00BD505A"/>
    <w:rsid w:val="00BE057A"/>
    <w:rsid w:val="00BE324C"/>
    <w:rsid w:val="00BE333E"/>
    <w:rsid w:val="00BE3425"/>
    <w:rsid w:val="00BE38F8"/>
    <w:rsid w:val="00BE526D"/>
    <w:rsid w:val="00BE5F17"/>
    <w:rsid w:val="00BE69A9"/>
    <w:rsid w:val="00BF353D"/>
    <w:rsid w:val="00BF50E0"/>
    <w:rsid w:val="00BF5447"/>
    <w:rsid w:val="00BF6036"/>
    <w:rsid w:val="00BF6659"/>
    <w:rsid w:val="00BF7188"/>
    <w:rsid w:val="00C00918"/>
    <w:rsid w:val="00C04738"/>
    <w:rsid w:val="00C071DD"/>
    <w:rsid w:val="00C078D0"/>
    <w:rsid w:val="00C14AFB"/>
    <w:rsid w:val="00C152A6"/>
    <w:rsid w:val="00C1596F"/>
    <w:rsid w:val="00C170A7"/>
    <w:rsid w:val="00C20788"/>
    <w:rsid w:val="00C24209"/>
    <w:rsid w:val="00C245B7"/>
    <w:rsid w:val="00C25C6B"/>
    <w:rsid w:val="00C2723C"/>
    <w:rsid w:val="00C32496"/>
    <w:rsid w:val="00C32B8B"/>
    <w:rsid w:val="00C35C23"/>
    <w:rsid w:val="00C41FFB"/>
    <w:rsid w:val="00C426E3"/>
    <w:rsid w:val="00C44312"/>
    <w:rsid w:val="00C47D4C"/>
    <w:rsid w:val="00C503B6"/>
    <w:rsid w:val="00C50B4E"/>
    <w:rsid w:val="00C50C1E"/>
    <w:rsid w:val="00C50DC8"/>
    <w:rsid w:val="00C51C7B"/>
    <w:rsid w:val="00C55380"/>
    <w:rsid w:val="00C55E1B"/>
    <w:rsid w:val="00C60092"/>
    <w:rsid w:val="00C62157"/>
    <w:rsid w:val="00C675A0"/>
    <w:rsid w:val="00C72881"/>
    <w:rsid w:val="00C73391"/>
    <w:rsid w:val="00C73847"/>
    <w:rsid w:val="00C745F2"/>
    <w:rsid w:val="00C76EBA"/>
    <w:rsid w:val="00C77362"/>
    <w:rsid w:val="00C82054"/>
    <w:rsid w:val="00C828AE"/>
    <w:rsid w:val="00C82F8E"/>
    <w:rsid w:val="00C8315E"/>
    <w:rsid w:val="00C83844"/>
    <w:rsid w:val="00C85226"/>
    <w:rsid w:val="00C85320"/>
    <w:rsid w:val="00C85951"/>
    <w:rsid w:val="00C86F6D"/>
    <w:rsid w:val="00C90B9F"/>
    <w:rsid w:val="00C92DD8"/>
    <w:rsid w:val="00C956E5"/>
    <w:rsid w:val="00C9725E"/>
    <w:rsid w:val="00C97D13"/>
    <w:rsid w:val="00C97F99"/>
    <w:rsid w:val="00CA3A9D"/>
    <w:rsid w:val="00CA54CE"/>
    <w:rsid w:val="00CA6146"/>
    <w:rsid w:val="00CB5D0A"/>
    <w:rsid w:val="00CC1909"/>
    <w:rsid w:val="00CC1FB2"/>
    <w:rsid w:val="00CC4B65"/>
    <w:rsid w:val="00CC6FD9"/>
    <w:rsid w:val="00CD0B83"/>
    <w:rsid w:val="00CD666E"/>
    <w:rsid w:val="00CD69F6"/>
    <w:rsid w:val="00CE053E"/>
    <w:rsid w:val="00CE4F32"/>
    <w:rsid w:val="00CF047F"/>
    <w:rsid w:val="00CF521D"/>
    <w:rsid w:val="00D013F8"/>
    <w:rsid w:val="00D0168D"/>
    <w:rsid w:val="00D051D5"/>
    <w:rsid w:val="00D0553D"/>
    <w:rsid w:val="00D06A62"/>
    <w:rsid w:val="00D07B5D"/>
    <w:rsid w:val="00D102EA"/>
    <w:rsid w:val="00D1052A"/>
    <w:rsid w:val="00D10DB0"/>
    <w:rsid w:val="00D15878"/>
    <w:rsid w:val="00D16817"/>
    <w:rsid w:val="00D17534"/>
    <w:rsid w:val="00D20935"/>
    <w:rsid w:val="00D21D37"/>
    <w:rsid w:val="00D2326B"/>
    <w:rsid w:val="00D23AFF"/>
    <w:rsid w:val="00D23B15"/>
    <w:rsid w:val="00D26FDF"/>
    <w:rsid w:val="00D27082"/>
    <w:rsid w:val="00D3013E"/>
    <w:rsid w:val="00D320A1"/>
    <w:rsid w:val="00D341F1"/>
    <w:rsid w:val="00D359A2"/>
    <w:rsid w:val="00D35A48"/>
    <w:rsid w:val="00D35B45"/>
    <w:rsid w:val="00D40DBC"/>
    <w:rsid w:val="00D41ADE"/>
    <w:rsid w:val="00D41B24"/>
    <w:rsid w:val="00D42913"/>
    <w:rsid w:val="00D433BF"/>
    <w:rsid w:val="00D508F6"/>
    <w:rsid w:val="00D50BA5"/>
    <w:rsid w:val="00D542CF"/>
    <w:rsid w:val="00D5440B"/>
    <w:rsid w:val="00D5521F"/>
    <w:rsid w:val="00D55E8D"/>
    <w:rsid w:val="00D60ECE"/>
    <w:rsid w:val="00D61D15"/>
    <w:rsid w:val="00D62A9A"/>
    <w:rsid w:val="00D63605"/>
    <w:rsid w:val="00D640BC"/>
    <w:rsid w:val="00D642D7"/>
    <w:rsid w:val="00D6762A"/>
    <w:rsid w:val="00D70AC1"/>
    <w:rsid w:val="00D726D1"/>
    <w:rsid w:val="00D73495"/>
    <w:rsid w:val="00D800EC"/>
    <w:rsid w:val="00D84987"/>
    <w:rsid w:val="00D84CF7"/>
    <w:rsid w:val="00D86092"/>
    <w:rsid w:val="00D86917"/>
    <w:rsid w:val="00D915A1"/>
    <w:rsid w:val="00D9294F"/>
    <w:rsid w:val="00D95EED"/>
    <w:rsid w:val="00DA3AD5"/>
    <w:rsid w:val="00DA46E5"/>
    <w:rsid w:val="00DA637D"/>
    <w:rsid w:val="00DB12E4"/>
    <w:rsid w:val="00DB3099"/>
    <w:rsid w:val="00DB3BEF"/>
    <w:rsid w:val="00DB4388"/>
    <w:rsid w:val="00DC3863"/>
    <w:rsid w:val="00DC6BE1"/>
    <w:rsid w:val="00DD0273"/>
    <w:rsid w:val="00DD0B97"/>
    <w:rsid w:val="00DD1A12"/>
    <w:rsid w:val="00DD31D7"/>
    <w:rsid w:val="00DD6470"/>
    <w:rsid w:val="00DD78B6"/>
    <w:rsid w:val="00DD7E84"/>
    <w:rsid w:val="00DE1848"/>
    <w:rsid w:val="00DE2D49"/>
    <w:rsid w:val="00DE31D8"/>
    <w:rsid w:val="00DF1DBD"/>
    <w:rsid w:val="00DF750F"/>
    <w:rsid w:val="00E04C29"/>
    <w:rsid w:val="00E124DC"/>
    <w:rsid w:val="00E1264A"/>
    <w:rsid w:val="00E13ED9"/>
    <w:rsid w:val="00E15997"/>
    <w:rsid w:val="00E21996"/>
    <w:rsid w:val="00E21ABB"/>
    <w:rsid w:val="00E24FFA"/>
    <w:rsid w:val="00E26B04"/>
    <w:rsid w:val="00E331C8"/>
    <w:rsid w:val="00E3469C"/>
    <w:rsid w:val="00E36083"/>
    <w:rsid w:val="00E36163"/>
    <w:rsid w:val="00E363F7"/>
    <w:rsid w:val="00E3671E"/>
    <w:rsid w:val="00E368D5"/>
    <w:rsid w:val="00E41D64"/>
    <w:rsid w:val="00E5022F"/>
    <w:rsid w:val="00E5286B"/>
    <w:rsid w:val="00E53CD1"/>
    <w:rsid w:val="00E56981"/>
    <w:rsid w:val="00E56E74"/>
    <w:rsid w:val="00E63589"/>
    <w:rsid w:val="00E66D58"/>
    <w:rsid w:val="00E673E7"/>
    <w:rsid w:val="00E67F63"/>
    <w:rsid w:val="00E70D65"/>
    <w:rsid w:val="00E721C0"/>
    <w:rsid w:val="00E7256B"/>
    <w:rsid w:val="00E73EBB"/>
    <w:rsid w:val="00E80C7B"/>
    <w:rsid w:val="00E8126C"/>
    <w:rsid w:val="00E81A05"/>
    <w:rsid w:val="00E83C7C"/>
    <w:rsid w:val="00E8466C"/>
    <w:rsid w:val="00E8509A"/>
    <w:rsid w:val="00E90A84"/>
    <w:rsid w:val="00E90C80"/>
    <w:rsid w:val="00E91B61"/>
    <w:rsid w:val="00E934A4"/>
    <w:rsid w:val="00E94147"/>
    <w:rsid w:val="00E967AC"/>
    <w:rsid w:val="00E970C0"/>
    <w:rsid w:val="00EB347B"/>
    <w:rsid w:val="00EB3DF5"/>
    <w:rsid w:val="00EB497E"/>
    <w:rsid w:val="00EB4E2A"/>
    <w:rsid w:val="00EC019C"/>
    <w:rsid w:val="00EC452D"/>
    <w:rsid w:val="00EC46E5"/>
    <w:rsid w:val="00EC4BE0"/>
    <w:rsid w:val="00EC6274"/>
    <w:rsid w:val="00EC66E1"/>
    <w:rsid w:val="00ED09EA"/>
    <w:rsid w:val="00ED2006"/>
    <w:rsid w:val="00ED53C6"/>
    <w:rsid w:val="00ED5502"/>
    <w:rsid w:val="00EE1C35"/>
    <w:rsid w:val="00EE2497"/>
    <w:rsid w:val="00EE4661"/>
    <w:rsid w:val="00EE4F7B"/>
    <w:rsid w:val="00EE5468"/>
    <w:rsid w:val="00EE63A0"/>
    <w:rsid w:val="00EF1FED"/>
    <w:rsid w:val="00EF2CF3"/>
    <w:rsid w:val="00EF3F57"/>
    <w:rsid w:val="00EF5042"/>
    <w:rsid w:val="00EF690C"/>
    <w:rsid w:val="00F000B7"/>
    <w:rsid w:val="00F01159"/>
    <w:rsid w:val="00F03D5F"/>
    <w:rsid w:val="00F05423"/>
    <w:rsid w:val="00F062DE"/>
    <w:rsid w:val="00F1443C"/>
    <w:rsid w:val="00F14C6C"/>
    <w:rsid w:val="00F17158"/>
    <w:rsid w:val="00F209A0"/>
    <w:rsid w:val="00F20AC8"/>
    <w:rsid w:val="00F2687D"/>
    <w:rsid w:val="00F26E42"/>
    <w:rsid w:val="00F2700E"/>
    <w:rsid w:val="00F307A8"/>
    <w:rsid w:val="00F30DD3"/>
    <w:rsid w:val="00F31144"/>
    <w:rsid w:val="00F335BA"/>
    <w:rsid w:val="00F400E6"/>
    <w:rsid w:val="00F42CB6"/>
    <w:rsid w:val="00F43339"/>
    <w:rsid w:val="00F46250"/>
    <w:rsid w:val="00F46447"/>
    <w:rsid w:val="00F503F2"/>
    <w:rsid w:val="00F51E2A"/>
    <w:rsid w:val="00F52BA5"/>
    <w:rsid w:val="00F53773"/>
    <w:rsid w:val="00F54CC6"/>
    <w:rsid w:val="00F55ECC"/>
    <w:rsid w:val="00F63EC9"/>
    <w:rsid w:val="00F64363"/>
    <w:rsid w:val="00F64F2B"/>
    <w:rsid w:val="00F67D28"/>
    <w:rsid w:val="00F70E2F"/>
    <w:rsid w:val="00F716A4"/>
    <w:rsid w:val="00F750D9"/>
    <w:rsid w:val="00F763FE"/>
    <w:rsid w:val="00F7771A"/>
    <w:rsid w:val="00F809FD"/>
    <w:rsid w:val="00F832AD"/>
    <w:rsid w:val="00F865FE"/>
    <w:rsid w:val="00F86FFE"/>
    <w:rsid w:val="00F910D6"/>
    <w:rsid w:val="00F91795"/>
    <w:rsid w:val="00F936F3"/>
    <w:rsid w:val="00F93947"/>
    <w:rsid w:val="00F94560"/>
    <w:rsid w:val="00F95E82"/>
    <w:rsid w:val="00F963F7"/>
    <w:rsid w:val="00F97E2F"/>
    <w:rsid w:val="00FA0661"/>
    <w:rsid w:val="00FA3118"/>
    <w:rsid w:val="00FA39C6"/>
    <w:rsid w:val="00FA43E5"/>
    <w:rsid w:val="00FA45F1"/>
    <w:rsid w:val="00FA4857"/>
    <w:rsid w:val="00FA4FA5"/>
    <w:rsid w:val="00FB43F7"/>
    <w:rsid w:val="00FB548F"/>
    <w:rsid w:val="00FC40B6"/>
    <w:rsid w:val="00FC5E79"/>
    <w:rsid w:val="00FC7061"/>
    <w:rsid w:val="00FD4686"/>
    <w:rsid w:val="00FD650D"/>
    <w:rsid w:val="00FE292A"/>
    <w:rsid w:val="00FE744B"/>
    <w:rsid w:val="00FE7932"/>
    <w:rsid w:val="00FF442D"/>
    <w:rsid w:val="00FF527E"/>
    <w:rsid w:val="00FF5715"/>
    <w:rsid w:val="00FF7478"/>
    <w:rsid w:val="00FF77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AE3838"/>
  <w15:docId w15:val="{C3BB3D33-84DA-4326-9B0F-BB5B6EFDA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315E"/>
    <w:pPr>
      <w:spacing w:after="240" w:line="240" w:lineRule="auto"/>
    </w:pPr>
    <w:rPr>
      <w:color w:val="000000" w:themeColor="text2"/>
      <w:sz w:val="20"/>
    </w:rPr>
  </w:style>
  <w:style w:type="paragraph" w:styleId="Heading1">
    <w:name w:val="heading 1"/>
    <w:basedOn w:val="Normal"/>
    <w:next w:val="Normal"/>
    <w:link w:val="Heading1Char"/>
    <w:uiPriority w:val="9"/>
    <w:qFormat/>
    <w:rsid w:val="007835C6"/>
    <w:pPr>
      <w:keepNext/>
      <w:keepLines/>
      <w:spacing w:after="0"/>
      <w:outlineLvl w:val="0"/>
    </w:pPr>
    <w:rPr>
      <w:rFonts w:ascii="Veneer" w:eastAsiaTheme="majorEastAsia" w:hAnsi="Veneer" w:cstheme="majorBidi"/>
      <w:bCs/>
      <w:caps/>
      <w:color w:val="0072CE"/>
      <w:sz w:val="80"/>
      <w:szCs w:val="28"/>
    </w:rPr>
  </w:style>
  <w:style w:type="paragraph" w:styleId="Heading2">
    <w:name w:val="heading 2"/>
    <w:basedOn w:val="Normal"/>
    <w:next w:val="Normal"/>
    <w:link w:val="Heading2Char"/>
    <w:autoRedefine/>
    <w:uiPriority w:val="9"/>
    <w:unhideWhenUsed/>
    <w:qFormat/>
    <w:rsid w:val="007835C6"/>
    <w:pPr>
      <w:keepNext/>
      <w:keepLines/>
      <w:tabs>
        <w:tab w:val="left" w:pos="0"/>
      </w:tabs>
      <w:spacing w:before="200" w:after="0"/>
      <w:outlineLvl w:val="1"/>
    </w:pPr>
    <w:rPr>
      <w:rFonts w:eastAsiaTheme="majorEastAsia" w:cs="Helvetica"/>
      <w:b/>
      <w:bCs/>
      <w:color w:val="0072CE"/>
      <w:sz w:val="30"/>
      <w:szCs w:val="30"/>
    </w:rPr>
  </w:style>
  <w:style w:type="paragraph" w:styleId="Heading3">
    <w:name w:val="heading 3"/>
    <w:basedOn w:val="Normal"/>
    <w:next w:val="Normal"/>
    <w:link w:val="Heading3Char"/>
    <w:uiPriority w:val="9"/>
    <w:unhideWhenUsed/>
    <w:qFormat/>
    <w:rsid w:val="007835C6"/>
    <w:pPr>
      <w:keepNext/>
      <w:keepLines/>
      <w:tabs>
        <w:tab w:val="left" w:pos="0"/>
      </w:tabs>
      <w:spacing w:before="200" w:after="0"/>
      <w:outlineLvl w:val="2"/>
    </w:pPr>
    <w:rPr>
      <w:rFonts w:eastAsiaTheme="majorEastAsia" w:cs="Helvetica"/>
      <w:b/>
      <w:bCs/>
      <w:color w:val="0072CE"/>
      <w:szCs w:val="20"/>
    </w:rPr>
  </w:style>
  <w:style w:type="paragraph" w:styleId="Heading4">
    <w:name w:val="heading 4"/>
    <w:basedOn w:val="Normal"/>
    <w:next w:val="Normal"/>
    <w:link w:val="Heading4Char"/>
    <w:uiPriority w:val="9"/>
    <w:unhideWhenUsed/>
    <w:qFormat/>
    <w:rsid w:val="005C749B"/>
    <w:pPr>
      <w:keepNext/>
      <w:keepLines/>
      <w:spacing w:after="0"/>
      <w:outlineLvl w:val="3"/>
    </w:pPr>
    <w:rPr>
      <w:rFonts w:ascii="Helvetica" w:eastAsiaTheme="majorEastAsia" w:hAnsi="Helvetica" w:cs="Helvetica"/>
      <w:b/>
      <w:bCs/>
      <w:iCs/>
      <w:color w:val="00559A" w:themeColor="accent1" w:themeShade="BF"/>
    </w:rPr>
  </w:style>
  <w:style w:type="paragraph" w:styleId="Heading5">
    <w:name w:val="heading 5"/>
    <w:basedOn w:val="Normal"/>
    <w:next w:val="Normal"/>
    <w:link w:val="Heading5Char"/>
    <w:uiPriority w:val="9"/>
    <w:unhideWhenUsed/>
    <w:qFormat/>
    <w:rsid w:val="005C749B"/>
    <w:pPr>
      <w:keepNext/>
      <w:keepLines/>
      <w:spacing w:before="40" w:after="0"/>
      <w:outlineLvl w:val="4"/>
    </w:pPr>
    <w:rPr>
      <w:rFonts w:asciiTheme="majorHAnsi" w:eastAsiaTheme="majorEastAsia" w:hAnsiTheme="majorHAnsi" w:cstheme="majorBidi"/>
      <w:color w:val="00559A" w:themeColor="accent1" w:themeShade="BF"/>
    </w:rPr>
  </w:style>
  <w:style w:type="paragraph" w:styleId="Heading6">
    <w:name w:val="heading 6"/>
    <w:basedOn w:val="Normal"/>
    <w:next w:val="Normal"/>
    <w:link w:val="Heading6Char"/>
    <w:uiPriority w:val="9"/>
    <w:semiHidden/>
    <w:unhideWhenUsed/>
    <w:qFormat/>
    <w:rsid w:val="00C426E3"/>
    <w:pPr>
      <w:keepNext/>
      <w:keepLines/>
      <w:numPr>
        <w:ilvl w:val="5"/>
        <w:numId w:val="7"/>
      </w:numPr>
      <w:spacing w:before="40" w:after="0"/>
      <w:outlineLvl w:val="5"/>
    </w:pPr>
    <w:rPr>
      <w:rFonts w:asciiTheme="majorHAnsi" w:eastAsiaTheme="majorEastAsia" w:hAnsiTheme="majorHAnsi" w:cstheme="majorBidi"/>
      <w:color w:val="003866" w:themeColor="accent1" w:themeShade="7F"/>
    </w:rPr>
  </w:style>
  <w:style w:type="paragraph" w:styleId="Heading7">
    <w:name w:val="heading 7"/>
    <w:basedOn w:val="Normal"/>
    <w:next w:val="Normal"/>
    <w:link w:val="Heading7Char"/>
    <w:uiPriority w:val="9"/>
    <w:semiHidden/>
    <w:unhideWhenUsed/>
    <w:qFormat/>
    <w:rsid w:val="00C426E3"/>
    <w:pPr>
      <w:keepNext/>
      <w:keepLines/>
      <w:numPr>
        <w:ilvl w:val="6"/>
        <w:numId w:val="7"/>
      </w:numPr>
      <w:spacing w:before="40" w:after="0"/>
      <w:outlineLvl w:val="6"/>
    </w:pPr>
    <w:rPr>
      <w:rFonts w:asciiTheme="majorHAnsi" w:eastAsiaTheme="majorEastAsia" w:hAnsiTheme="majorHAnsi" w:cstheme="majorBidi"/>
      <w:i/>
      <w:iCs/>
      <w:color w:val="003866" w:themeColor="accent1" w:themeShade="7F"/>
    </w:rPr>
  </w:style>
  <w:style w:type="paragraph" w:styleId="Heading8">
    <w:name w:val="heading 8"/>
    <w:basedOn w:val="Normal"/>
    <w:next w:val="Normal"/>
    <w:link w:val="Heading8Char"/>
    <w:uiPriority w:val="9"/>
    <w:semiHidden/>
    <w:unhideWhenUsed/>
    <w:qFormat/>
    <w:rsid w:val="00C426E3"/>
    <w:pPr>
      <w:keepNext/>
      <w:keepLines/>
      <w:numPr>
        <w:ilvl w:val="7"/>
        <w:numId w:val="7"/>
      </w:numPr>
      <w:spacing w:before="40" w:after="0"/>
      <w:outlineLvl w:val="7"/>
    </w:pPr>
    <w:rPr>
      <w:rFonts w:asciiTheme="majorHAnsi" w:eastAsiaTheme="majorEastAsia" w:hAnsiTheme="majorHAnsi" w:cstheme="majorBidi"/>
      <w:color w:val="717171" w:themeColor="text1" w:themeTint="D8"/>
      <w:sz w:val="21"/>
      <w:szCs w:val="21"/>
    </w:rPr>
  </w:style>
  <w:style w:type="paragraph" w:styleId="Heading9">
    <w:name w:val="heading 9"/>
    <w:basedOn w:val="Normal"/>
    <w:next w:val="Normal"/>
    <w:link w:val="Heading9Char"/>
    <w:uiPriority w:val="9"/>
    <w:semiHidden/>
    <w:unhideWhenUsed/>
    <w:qFormat/>
    <w:rsid w:val="00C426E3"/>
    <w:pPr>
      <w:keepNext/>
      <w:keepLines/>
      <w:numPr>
        <w:ilvl w:val="8"/>
        <w:numId w:val="7"/>
      </w:numPr>
      <w:spacing w:before="40" w:after="0"/>
      <w:outlineLvl w:val="8"/>
    </w:pPr>
    <w:rPr>
      <w:rFonts w:asciiTheme="majorHAnsi" w:eastAsiaTheme="majorEastAsia" w:hAnsiTheme="majorHAnsi" w:cstheme="majorBidi"/>
      <w:i/>
      <w:iCs/>
      <w:color w:val="71717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835C6"/>
    <w:rPr>
      <w:rFonts w:eastAsiaTheme="majorEastAsia" w:cs="Helvetica"/>
      <w:b/>
      <w:bCs/>
      <w:color w:val="0072CE"/>
      <w:sz w:val="30"/>
      <w:szCs w:val="30"/>
    </w:rPr>
  </w:style>
  <w:style w:type="paragraph" w:styleId="ListParagraph">
    <w:name w:val="List Paragraph"/>
    <w:aliases w:val="normal,Normal2,Normal3,Normal4,Normal5,Normal6,Normal7,Indicator Text,Dot pt,Evidence on Demand bullet points,ANSWER,Table/Figure Heading,Listeafsnit,Paragraphe de liste1,Colorful List - Accent 11,Bullet List,FooterText,L,Red"/>
    <w:basedOn w:val="Normal"/>
    <w:link w:val="ListParagraphChar"/>
    <w:uiPriority w:val="1"/>
    <w:qFormat/>
    <w:rsid w:val="00D102EA"/>
    <w:pPr>
      <w:numPr>
        <w:numId w:val="9"/>
      </w:numPr>
      <w:ind w:left="284" w:hanging="284"/>
      <w:contextualSpacing/>
    </w:pPr>
  </w:style>
  <w:style w:type="table" w:styleId="LightList-Accent3">
    <w:name w:val="Light List Accent 3"/>
    <w:basedOn w:val="TableNormal"/>
    <w:uiPriority w:val="61"/>
    <w:rsid w:val="001A5060"/>
    <w:pPr>
      <w:spacing w:after="0" w:line="240" w:lineRule="auto"/>
    </w:pPr>
    <w:rPr>
      <w:rFonts w:eastAsiaTheme="minorEastAsia"/>
      <w:lang w:val="en-US" w:eastAsia="ja-JP"/>
    </w:rPr>
    <w:tblPr>
      <w:tblStyleRowBandSize w:val="1"/>
      <w:tblStyleColBandSize w:val="1"/>
      <w:tblBorders>
        <w:top w:val="single" w:sz="8" w:space="0" w:color="D77308" w:themeColor="accent3"/>
        <w:left w:val="single" w:sz="8" w:space="0" w:color="D77308" w:themeColor="accent3"/>
        <w:bottom w:val="single" w:sz="8" w:space="0" w:color="D77308" w:themeColor="accent3"/>
        <w:right w:val="single" w:sz="8" w:space="0" w:color="D77308" w:themeColor="accent3"/>
      </w:tblBorders>
    </w:tblPr>
    <w:tblStylePr w:type="firstRow">
      <w:pPr>
        <w:spacing w:before="0" w:after="0" w:line="240" w:lineRule="auto"/>
      </w:pPr>
      <w:rPr>
        <w:b/>
        <w:bCs/>
        <w:color w:val="FFFFFF" w:themeColor="background1"/>
      </w:rPr>
      <w:tblPr/>
      <w:tcPr>
        <w:shd w:val="clear" w:color="auto" w:fill="D77308" w:themeFill="accent3"/>
      </w:tcPr>
    </w:tblStylePr>
    <w:tblStylePr w:type="lastRow">
      <w:pPr>
        <w:spacing w:before="0" w:after="0" w:line="240" w:lineRule="auto"/>
      </w:pPr>
      <w:rPr>
        <w:b/>
        <w:bCs/>
      </w:rPr>
      <w:tblPr/>
      <w:tcPr>
        <w:tcBorders>
          <w:top w:val="double" w:sz="6" w:space="0" w:color="D77308" w:themeColor="accent3"/>
          <w:left w:val="single" w:sz="8" w:space="0" w:color="D77308" w:themeColor="accent3"/>
          <w:bottom w:val="single" w:sz="8" w:space="0" w:color="D77308" w:themeColor="accent3"/>
          <w:right w:val="single" w:sz="8" w:space="0" w:color="D77308" w:themeColor="accent3"/>
        </w:tcBorders>
      </w:tcPr>
    </w:tblStylePr>
    <w:tblStylePr w:type="firstCol">
      <w:rPr>
        <w:b/>
        <w:bCs/>
      </w:rPr>
    </w:tblStylePr>
    <w:tblStylePr w:type="lastCol">
      <w:rPr>
        <w:b/>
        <w:bCs/>
      </w:rPr>
    </w:tblStylePr>
    <w:tblStylePr w:type="band1Vert">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tblStylePr w:type="band1Horz">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style>
  <w:style w:type="table" w:styleId="TableGrid">
    <w:name w:val="Table Grid"/>
    <w:basedOn w:val="TableNormal"/>
    <w:uiPriority w:val="59"/>
    <w:rsid w:val="001A50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A5060"/>
    <w:pPr>
      <w:tabs>
        <w:tab w:val="center" w:pos="4513"/>
        <w:tab w:val="right" w:pos="9026"/>
      </w:tabs>
      <w:spacing w:after="0"/>
    </w:pPr>
  </w:style>
  <w:style w:type="character" w:customStyle="1" w:styleId="HeaderChar">
    <w:name w:val="Header Char"/>
    <w:basedOn w:val="DefaultParagraphFont"/>
    <w:link w:val="Header"/>
    <w:uiPriority w:val="99"/>
    <w:rsid w:val="001A5060"/>
  </w:style>
  <w:style w:type="paragraph" w:styleId="Footer">
    <w:name w:val="footer"/>
    <w:basedOn w:val="Normal"/>
    <w:link w:val="FooterChar"/>
    <w:uiPriority w:val="99"/>
    <w:unhideWhenUsed/>
    <w:rsid w:val="00BD4944"/>
    <w:pPr>
      <w:tabs>
        <w:tab w:val="center" w:pos="4513"/>
        <w:tab w:val="right" w:pos="9026"/>
      </w:tabs>
      <w:spacing w:after="0"/>
    </w:pPr>
    <w:rPr>
      <w:sz w:val="14"/>
    </w:rPr>
  </w:style>
  <w:style w:type="character" w:customStyle="1" w:styleId="FooterChar">
    <w:name w:val="Footer Char"/>
    <w:basedOn w:val="DefaultParagraphFont"/>
    <w:link w:val="Footer"/>
    <w:uiPriority w:val="99"/>
    <w:rsid w:val="00BD4944"/>
    <w:rPr>
      <w:sz w:val="14"/>
    </w:rPr>
  </w:style>
  <w:style w:type="table" w:styleId="ColorfulList-Accent5">
    <w:name w:val="Colorful List Accent 5"/>
    <w:basedOn w:val="TableNormal"/>
    <w:uiPriority w:val="72"/>
    <w:rsid w:val="00DE2D49"/>
    <w:pPr>
      <w:spacing w:after="0" w:line="240" w:lineRule="auto"/>
    </w:pPr>
    <w:rPr>
      <w:color w:val="585858" w:themeColor="text1"/>
    </w:rPr>
    <w:tblPr>
      <w:tblStyleRowBandSize w:val="1"/>
      <w:tblStyleColBandSize w:val="1"/>
    </w:tblPr>
    <w:tcPr>
      <w:shd w:val="clear" w:color="auto" w:fill="FFF9E4" w:themeFill="accent5" w:themeFillTint="19"/>
    </w:tcPr>
    <w:tblStylePr w:type="firstRow">
      <w:rPr>
        <w:b/>
        <w:bCs/>
        <w:color w:val="FFFFFF" w:themeColor="background1"/>
      </w:rPr>
      <w:tblPr/>
      <w:tcPr>
        <w:tcBorders>
          <w:bottom w:val="single" w:sz="12" w:space="0" w:color="FFFFFF" w:themeColor="background1"/>
        </w:tcBorders>
        <w:shd w:val="clear" w:color="auto" w:fill="665CA1" w:themeFill="accent6" w:themeFillShade="CC"/>
      </w:tcPr>
    </w:tblStylePr>
    <w:tblStylePr w:type="lastRow">
      <w:rPr>
        <w:b/>
        <w:bCs/>
        <w:color w:val="665CA1" w:themeColor="accent6" w:themeShade="CC"/>
      </w:rPr>
      <w:tblPr/>
      <w:tcPr>
        <w:tcBorders>
          <w:top w:val="single" w:sz="12" w:space="0" w:color="585858"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2BC" w:themeFill="accent5" w:themeFillTint="3F"/>
      </w:tcPr>
    </w:tblStylePr>
    <w:tblStylePr w:type="band1Horz">
      <w:tblPr/>
      <w:tcPr>
        <w:shd w:val="clear" w:color="auto" w:fill="FFF4C9" w:themeFill="accent5" w:themeFillTint="33"/>
      </w:tcPr>
    </w:tblStylePr>
  </w:style>
  <w:style w:type="paragraph" w:customStyle="1" w:styleId="Default">
    <w:name w:val="Default"/>
    <w:link w:val="DefaultChar"/>
    <w:rsid w:val="00904E12"/>
    <w:pPr>
      <w:autoSpaceDE w:val="0"/>
      <w:autoSpaceDN w:val="0"/>
      <w:adjustRightInd w:val="0"/>
      <w:spacing w:after="0" w:line="240" w:lineRule="auto"/>
    </w:pPr>
    <w:rPr>
      <w:rFonts w:ascii="Book Antiqua" w:hAnsi="Book Antiqua" w:cs="Book Antiqua"/>
      <w:color w:val="000000"/>
      <w:sz w:val="24"/>
      <w:szCs w:val="24"/>
    </w:rPr>
  </w:style>
  <w:style w:type="paragraph" w:styleId="BalloonText">
    <w:name w:val="Balloon Text"/>
    <w:basedOn w:val="Normal"/>
    <w:link w:val="BalloonTextChar"/>
    <w:uiPriority w:val="99"/>
    <w:semiHidden/>
    <w:unhideWhenUsed/>
    <w:rsid w:val="002F358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3588"/>
    <w:rPr>
      <w:rFonts w:ascii="Tahoma" w:hAnsi="Tahoma" w:cs="Tahoma"/>
      <w:sz w:val="16"/>
      <w:szCs w:val="16"/>
    </w:rPr>
  </w:style>
  <w:style w:type="character" w:styleId="Hyperlink">
    <w:name w:val="Hyperlink"/>
    <w:basedOn w:val="DefaultParagraphFont"/>
    <w:uiPriority w:val="99"/>
    <w:unhideWhenUsed/>
    <w:rsid w:val="00624C5F"/>
    <w:rPr>
      <w:color w:val="0072CE" w:themeColor="hyperlink"/>
      <w:u w:val="single"/>
    </w:rPr>
  </w:style>
  <w:style w:type="character" w:customStyle="1" w:styleId="Heading1Char">
    <w:name w:val="Heading 1 Char"/>
    <w:basedOn w:val="DefaultParagraphFont"/>
    <w:link w:val="Heading1"/>
    <w:uiPriority w:val="9"/>
    <w:rsid w:val="007835C6"/>
    <w:rPr>
      <w:rFonts w:ascii="Veneer" w:eastAsiaTheme="majorEastAsia" w:hAnsi="Veneer" w:cstheme="majorBidi"/>
      <w:bCs/>
      <w:caps/>
      <w:color w:val="0072CE"/>
      <w:sz w:val="80"/>
      <w:szCs w:val="28"/>
    </w:rPr>
  </w:style>
  <w:style w:type="character" w:customStyle="1" w:styleId="Heading3Char">
    <w:name w:val="Heading 3 Char"/>
    <w:basedOn w:val="DefaultParagraphFont"/>
    <w:link w:val="Heading3"/>
    <w:uiPriority w:val="9"/>
    <w:rsid w:val="007835C6"/>
    <w:rPr>
      <w:rFonts w:eastAsiaTheme="majorEastAsia" w:cs="Helvetica"/>
      <w:b/>
      <w:bCs/>
      <w:color w:val="0072CE"/>
      <w:sz w:val="20"/>
      <w:szCs w:val="20"/>
    </w:rPr>
  </w:style>
  <w:style w:type="character" w:customStyle="1" w:styleId="Heading4Char">
    <w:name w:val="Heading 4 Char"/>
    <w:basedOn w:val="DefaultParagraphFont"/>
    <w:link w:val="Heading4"/>
    <w:uiPriority w:val="9"/>
    <w:rsid w:val="002344D3"/>
    <w:rPr>
      <w:rFonts w:ascii="Helvetica" w:eastAsiaTheme="majorEastAsia" w:hAnsi="Helvetica" w:cs="Helvetica"/>
      <w:b/>
      <w:bCs/>
      <w:iCs/>
      <w:color w:val="00559A" w:themeColor="accent1" w:themeShade="BF"/>
      <w:sz w:val="20"/>
    </w:rPr>
  </w:style>
  <w:style w:type="table" w:styleId="MediumGrid3-Accent1">
    <w:name w:val="Medium Grid 3 Accent 1"/>
    <w:basedOn w:val="TableNormal"/>
    <w:uiPriority w:val="69"/>
    <w:rsid w:val="002C0AF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3DD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72CE"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72CE"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7BB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7BBFF" w:themeFill="accent1" w:themeFillTint="7F"/>
      </w:tcPr>
    </w:tblStylePr>
  </w:style>
  <w:style w:type="table" w:styleId="LightShading-Accent1">
    <w:name w:val="Light Shading Accent 1"/>
    <w:basedOn w:val="TableNormal"/>
    <w:uiPriority w:val="60"/>
    <w:rsid w:val="002C0AFD"/>
    <w:pPr>
      <w:spacing w:after="0" w:line="240" w:lineRule="auto"/>
    </w:pPr>
    <w:rPr>
      <w:color w:val="00559A" w:themeColor="accent1" w:themeShade="BF"/>
    </w:rPr>
    <w:tblPr>
      <w:tblStyleRowBandSize w:val="1"/>
      <w:tblStyleColBandSize w:val="1"/>
      <w:tblBorders>
        <w:top w:val="single" w:sz="8" w:space="0" w:color="0072CE" w:themeColor="accent1"/>
        <w:bottom w:val="single" w:sz="8" w:space="0" w:color="0072CE" w:themeColor="accent1"/>
      </w:tblBorders>
    </w:tblPr>
    <w:tblStylePr w:type="fir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la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3DDFF" w:themeFill="accent1" w:themeFillTint="3F"/>
      </w:tcPr>
    </w:tblStylePr>
    <w:tblStylePr w:type="band1Horz">
      <w:tblPr/>
      <w:tcPr>
        <w:tcBorders>
          <w:left w:val="nil"/>
          <w:right w:val="nil"/>
          <w:insideH w:val="nil"/>
          <w:insideV w:val="nil"/>
        </w:tcBorders>
        <w:shd w:val="clear" w:color="auto" w:fill="B3DDFF" w:themeFill="accent1" w:themeFillTint="3F"/>
      </w:tcPr>
    </w:tblStylePr>
  </w:style>
  <w:style w:type="table" w:styleId="LightGrid-Accent1">
    <w:name w:val="Light Grid Accent 1"/>
    <w:basedOn w:val="TableNormal"/>
    <w:uiPriority w:val="62"/>
    <w:rsid w:val="002C0AFD"/>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insideH w:val="single" w:sz="8" w:space="0" w:color="0072CE" w:themeColor="accent1"/>
        <w:insideV w:val="single" w:sz="8" w:space="0" w:color="0072CE"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18" w:space="0" w:color="0072CE" w:themeColor="accent1"/>
          <w:right w:val="single" w:sz="8" w:space="0" w:color="0072CE" w:themeColor="accent1"/>
          <w:insideH w:val="nil"/>
          <w:insideV w:val="single" w:sz="8" w:space="0" w:color="0072CE"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insideH w:val="nil"/>
          <w:insideV w:val="single" w:sz="8" w:space="0" w:color="0072CE"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shd w:val="clear" w:color="auto" w:fill="B3DDFF" w:themeFill="accent1" w:themeFillTint="3F"/>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shd w:val="clear" w:color="auto" w:fill="B3DDFF" w:themeFill="accent1" w:themeFillTint="3F"/>
      </w:tcPr>
    </w:tblStylePr>
    <w:tblStylePr w:type="band2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tcPr>
    </w:tblStylePr>
  </w:style>
  <w:style w:type="table" w:styleId="MediumShading1-Accent5">
    <w:name w:val="Medium Shading 1 Accent 5"/>
    <w:basedOn w:val="TableNormal"/>
    <w:uiPriority w:val="63"/>
    <w:rsid w:val="002C0AFD"/>
    <w:pPr>
      <w:spacing w:after="0" w:line="240" w:lineRule="auto"/>
    </w:pPr>
    <w:tblPr>
      <w:tblStyleRowBandSize w:val="1"/>
      <w:tblStyleColBandSize w:val="1"/>
      <w:tbl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single" w:sz="8" w:space="0" w:color="FFD834" w:themeColor="accent5" w:themeTint="BF"/>
      </w:tblBorders>
    </w:tblPr>
    <w:tblStylePr w:type="firstRow">
      <w:pPr>
        <w:spacing w:before="0" w:after="0" w:line="240" w:lineRule="auto"/>
      </w:pPr>
      <w:rPr>
        <w:b/>
        <w:bCs/>
        <w:color w:val="FFFFFF" w:themeColor="background1"/>
      </w:rPr>
      <w:tblPr/>
      <w:tcPr>
        <w:tc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shd w:val="clear" w:color="auto" w:fill="F0C300" w:themeFill="accent5"/>
      </w:tcPr>
    </w:tblStylePr>
    <w:tblStylePr w:type="lastRow">
      <w:pPr>
        <w:spacing w:before="0" w:after="0" w:line="240" w:lineRule="auto"/>
      </w:pPr>
      <w:rPr>
        <w:b/>
        <w:bCs/>
      </w:rPr>
      <w:tblPr/>
      <w:tcPr>
        <w:tcBorders>
          <w:top w:val="double" w:sz="6"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tcPr>
    </w:tblStylePr>
    <w:tblStylePr w:type="firstCol">
      <w:rPr>
        <w:b/>
        <w:bCs/>
      </w:rPr>
    </w:tblStylePr>
    <w:tblStylePr w:type="lastCol">
      <w:rPr>
        <w:b/>
        <w:bCs/>
      </w:rPr>
    </w:tblStylePr>
    <w:tblStylePr w:type="band1Vert">
      <w:tblPr/>
      <w:tcPr>
        <w:shd w:val="clear" w:color="auto" w:fill="FFF2BC" w:themeFill="accent5" w:themeFillTint="3F"/>
      </w:tcPr>
    </w:tblStylePr>
    <w:tblStylePr w:type="band1Horz">
      <w:tblPr/>
      <w:tcPr>
        <w:tcBorders>
          <w:insideH w:val="nil"/>
          <w:insideV w:val="nil"/>
        </w:tcBorders>
        <w:shd w:val="clear" w:color="auto" w:fill="FFF2BC" w:themeFill="accent5" w:themeFillTint="3F"/>
      </w:tcPr>
    </w:tblStylePr>
    <w:tblStylePr w:type="band2Horz">
      <w:tblPr/>
      <w:tcPr>
        <w:tcBorders>
          <w:insideH w:val="nil"/>
          <w:insideV w:val="nil"/>
        </w:tcBorders>
      </w:tcPr>
    </w:tblStylePr>
  </w:style>
  <w:style w:type="table" w:styleId="LightList-Accent1">
    <w:name w:val="Light List Accent 1"/>
    <w:basedOn w:val="TableNormal"/>
    <w:uiPriority w:val="61"/>
    <w:rsid w:val="0016460A"/>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tblBorders>
    </w:tblPr>
    <w:tblStylePr w:type="firstRow">
      <w:pPr>
        <w:spacing w:before="0" w:after="0" w:line="240" w:lineRule="auto"/>
      </w:pPr>
      <w:rPr>
        <w:b/>
        <w:bCs/>
        <w:color w:val="FFFFFF" w:themeColor="background1"/>
      </w:rPr>
      <w:tblPr/>
      <w:tcPr>
        <w:shd w:val="clear" w:color="auto" w:fill="0072CE" w:themeFill="accent1"/>
      </w:tcPr>
    </w:tblStylePr>
    <w:tblStylePr w:type="lastRow">
      <w:pPr>
        <w:spacing w:before="0" w:after="0" w:line="240" w:lineRule="auto"/>
      </w:pPr>
      <w:rPr>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tcBorders>
      </w:tcPr>
    </w:tblStylePr>
    <w:tblStylePr w:type="firstCol">
      <w:rPr>
        <w:b/>
        <w:bCs/>
      </w:rPr>
    </w:tblStylePr>
    <w:tblStylePr w:type="lastCol">
      <w:rPr>
        <w:b/>
        <w:bCs/>
      </w:r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style>
  <w:style w:type="character" w:customStyle="1" w:styleId="Heading5Char">
    <w:name w:val="Heading 5 Char"/>
    <w:basedOn w:val="DefaultParagraphFont"/>
    <w:link w:val="Heading5"/>
    <w:uiPriority w:val="9"/>
    <w:rsid w:val="00C426E3"/>
    <w:rPr>
      <w:rFonts w:asciiTheme="majorHAnsi" w:eastAsiaTheme="majorEastAsia" w:hAnsiTheme="majorHAnsi" w:cstheme="majorBidi"/>
      <w:color w:val="00559A" w:themeColor="accent1" w:themeShade="BF"/>
      <w:sz w:val="20"/>
    </w:rPr>
  </w:style>
  <w:style w:type="character" w:customStyle="1" w:styleId="Heading6Char">
    <w:name w:val="Heading 6 Char"/>
    <w:basedOn w:val="DefaultParagraphFont"/>
    <w:link w:val="Heading6"/>
    <w:uiPriority w:val="9"/>
    <w:semiHidden/>
    <w:rsid w:val="00C426E3"/>
    <w:rPr>
      <w:rFonts w:asciiTheme="majorHAnsi" w:eastAsiaTheme="majorEastAsia" w:hAnsiTheme="majorHAnsi" w:cstheme="majorBidi"/>
      <w:color w:val="003866" w:themeColor="accent1" w:themeShade="7F"/>
      <w:sz w:val="20"/>
    </w:rPr>
  </w:style>
  <w:style w:type="character" w:customStyle="1" w:styleId="Heading7Char">
    <w:name w:val="Heading 7 Char"/>
    <w:basedOn w:val="DefaultParagraphFont"/>
    <w:link w:val="Heading7"/>
    <w:uiPriority w:val="9"/>
    <w:semiHidden/>
    <w:rsid w:val="00C426E3"/>
    <w:rPr>
      <w:rFonts w:asciiTheme="majorHAnsi" w:eastAsiaTheme="majorEastAsia" w:hAnsiTheme="majorHAnsi" w:cstheme="majorBidi"/>
      <w:i/>
      <w:iCs/>
      <w:color w:val="003866" w:themeColor="accent1" w:themeShade="7F"/>
      <w:sz w:val="20"/>
    </w:rPr>
  </w:style>
  <w:style w:type="character" w:customStyle="1" w:styleId="Heading8Char">
    <w:name w:val="Heading 8 Char"/>
    <w:basedOn w:val="DefaultParagraphFont"/>
    <w:link w:val="Heading8"/>
    <w:uiPriority w:val="9"/>
    <w:semiHidden/>
    <w:rsid w:val="00C426E3"/>
    <w:rPr>
      <w:rFonts w:asciiTheme="majorHAnsi" w:eastAsiaTheme="majorEastAsia" w:hAnsiTheme="majorHAnsi" w:cstheme="majorBidi"/>
      <w:color w:val="717171" w:themeColor="text1" w:themeTint="D8"/>
      <w:sz w:val="21"/>
      <w:szCs w:val="21"/>
    </w:rPr>
  </w:style>
  <w:style w:type="character" w:customStyle="1" w:styleId="Heading9Char">
    <w:name w:val="Heading 9 Char"/>
    <w:basedOn w:val="DefaultParagraphFont"/>
    <w:link w:val="Heading9"/>
    <w:uiPriority w:val="9"/>
    <w:semiHidden/>
    <w:rsid w:val="00C426E3"/>
    <w:rPr>
      <w:rFonts w:asciiTheme="majorHAnsi" w:eastAsiaTheme="majorEastAsia" w:hAnsiTheme="majorHAnsi" w:cstheme="majorBidi"/>
      <w:i/>
      <w:iCs/>
      <w:color w:val="717171" w:themeColor="text1" w:themeTint="D8"/>
      <w:sz w:val="21"/>
      <w:szCs w:val="21"/>
    </w:rPr>
  </w:style>
  <w:style w:type="paragraph" w:styleId="NoSpacing">
    <w:name w:val="No Spacing"/>
    <w:link w:val="NoSpacingChar"/>
    <w:uiPriority w:val="1"/>
    <w:qFormat/>
    <w:rsid w:val="004633E9"/>
    <w:pPr>
      <w:spacing w:after="0" w:line="240" w:lineRule="auto"/>
    </w:pPr>
    <w:rPr>
      <w:color w:val="585858" w:themeColor="text1"/>
      <w:sz w:val="20"/>
    </w:rPr>
  </w:style>
  <w:style w:type="paragraph" w:styleId="Title">
    <w:name w:val="Title"/>
    <w:basedOn w:val="Normal"/>
    <w:next w:val="Normal"/>
    <w:link w:val="TitleChar"/>
    <w:uiPriority w:val="10"/>
    <w:qFormat/>
    <w:rsid w:val="007835C6"/>
    <w:pPr>
      <w:spacing w:after="0" w:line="192" w:lineRule="auto"/>
      <w:contextualSpacing/>
    </w:pPr>
    <w:rPr>
      <w:rFonts w:ascii="Impact" w:eastAsiaTheme="majorEastAsia" w:hAnsi="Impact" w:cstheme="majorBidi"/>
      <w:caps/>
      <w:color w:val="0072CE"/>
      <w:spacing w:val="-10"/>
      <w:sz w:val="96"/>
      <w:szCs w:val="56"/>
    </w:rPr>
  </w:style>
  <w:style w:type="character" w:customStyle="1" w:styleId="TitleChar">
    <w:name w:val="Title Char"/>
    <w:basedOn w:val="DefaultParagraphFont"/>
    <w:link w:val="Title"/>
    <w:uiPriority w:val="10"/>
    <w:rsid w:val="007835C6"/>
    <w:rPr>
      <w:rFonts w:ascii="Impact" w:eastAsiaTheme="majorEastAsia" w:hAnsi="Impact" w:cstheme="majorBidi"/>
      <w:caps/>
      <w:color w:val="0072CE"/>
      <w:spacing w:val="-10"/>
      <w:sz w:val="96"/>
      <w:szCs w:val="56"/>
    </w:rPr>
  </w:style>
  <w:style w:type="paragraph" w:styleId="FootnoteText">
    <w:name w:val="footnote text"/>
    <w:basedOn w:val="Normal"/>
    <w:link w:val="FootnoteTextChar"/>
    <w:uiPriority w:val="99"/>
    <w:semiHidden/>
    <w:unhideWhenUsed/>
    <w:rsid w:val="00BD4944"/>
    <w:pPr>
      <w:spacing w:after="0"/>
    </w:pPr>
    <w:rPr>
      <w:sz w:val="16"/>
      <w:szCs w:val="20"/>
    </w:rPr>
  </w:style>
  <w:style w:type="character" w:customStyle="1" w:styleId="FootnoteTextChar">
    <w:name w:val="Footnote Text Char"/>
    <w:basedOn w:val="DefaultParagraphFont"/>
    <w:link w:val="FootnoteText"/>
    <w:uiPriority w:val="99"/>
    <w:semiHidden/>
    <w:rsid w:val="00BD4944"/>
    <w:rPr>
      <w:color w:val="585858" w:themeColor="text1"/>
      <w:sz w:val="16"/>
      <w:szCs w:val="20"/>
    </w:rPr>
  </w:style>
  <w:style w:type="table" w:customStyle="1" w:styleId="GridTable5Dark-Accent41">
    <w:name w:val="Grid Table 5 Dark - Accent 4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3FFDE"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824B"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824B"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824B"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824B" w:themeFill="accent4"/>
      </w:tcPr>
    </w:tblStylePr>
    <w:tblStylePr w:type="band1Vert">
      <w:tblPr/>
      <w:tcPr>
        <w:shd w:val="clear" w:color="auto" w:fill="67FFBE" w:themeFill="accent4" w:themeFillTint="66"/>
      </w:tcPr>
    </w:tblStylePr>
    <w:tblStylePr w:type="band1Horz">
      <w:tblPr/>
      <w:tcPr>
        <w:shd w:val="clear" w:color="auto" w:fill="67FFBE" w:themeFill="accent4" w:themeFillTint="66"/>
      </w:tcPr>
    </w:tblStylePr>
  </w:style>
  <w:style w:type="table" w:customStyle="1" w:styleId="GridTable3-Accent51">
    <w:name w:val="Grid Table 3 - Accent 51"/>
    <w:basedOn w:val="TableNormal"/>
    <w:uiPriority w:val="48"/>
    <w:rsid w:val="0090609F"/>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4C9" w:themeFill="accent5" w:themeFillTint="33"/>
      </w:tcPr>
    </w:tblStylePr>
    <w:tblStylePr w:type="band1Horz">
      <w:tblPr/>
      <w:tcPr>
        <w:shd w:val="clear" w:color="auto" w:fill="FFF4C9" w:themeFill="accent5" w:themeFillTint="33"/>
      </w:tcPr>
    </w:tblStylePr>
    <w:tblStylePr w:type="neCell">
      <w:tblPr/>
      <w:tcPr>
        <w:tcBorders>
          <w:bottom w:val="single" w:sz="4" w:space="0" w:color="FFE05D" w:themeColor="accent5" w:themeTint="99"/>
        </w:tcBorders>
      </w:tcPr>
    </w:tblStylePr>
    <w:tblStylePr w:type="nwCell">
      <w:tblPr/>
      <w:tcPr>
        <w:tcBorders>
          <w:bottom w:val="single" w:sz="4" w:space="0" w:color="FFE05D" w:themeColor="accent5" w:themeTint="99"/>
        </w:tcBorders>
      </w:tcPr>
    </w:tblStylePr>
    <w:tblStylePr w:type="seCell">
      <w:tblPr/>
      <w:tcPr>
        <w:tcBorders>
          <w:top w:val="single" w:sz="4" w:space="0" w:color="FFE05D" w:themeColor="accent5" w:themeTint="99"/>
        </w:tcBorders>
      </w:tcPr>
    </w:tblStylePr>
    <w:tblStylePr w:type="swCell">
      <w:tblPr/>
      <w:tcPr>
        <w:tcBorders>
          <w:top w:val="single" w:sz="4" w:space="0" w:color="FFE05D" w:themeColor="accent5" w:themeTint="99"/>
        </w:tcBorders>
      </w:tcPr>
    </w:tblStylePr>
  </w:style>
  <w:style w:type="character" w:customStyle="1" w:styleId="NoSpacingChar">
    <w:name w:val="No Spacing Char"/>
    <w:basedOn w:val="DefaultParagraphFont"/>
    <w:link w:val="NoSpacing"/>
    <w:uiPriority w:val="1"/>
    <w:rsid w:val="004633E9"/>
    <w:rPr>
      <w:color w:val="585858" w:themeColor="text1"/>
      <w:sz w:val="20"/>
    </w:rPr>
  </w:style>
  <w:style w:type="paragraph" w:customStyle="1" w:styleId="Heading1nonumber">
    <w:name w:val="Heading 1 no number"/>
    <w:basedOn w:val="Heading1"/>
    <w:next w:val="Normal"/>
    <w:qFormat/>
    <w:rsid w:val="007835C6"/>
  </w:style>
  <w:style w:type="character" w:styleId="FootnoteReference">
    <w:name w:val="footnote reference"/>
    <w:basedOn w:val="DefaultParagraphFont"/>
    <w:uiPriority w:val="99"/>
    <w:semiHidden/>
    <w:unhideWhenUsed/>
    <w:rsid w:val="00BE5F17"/>
    <w:rPr>
      <w:vertAlign w:val="superscript"/>
    </w:rPr>
  </w:style>
  <w:style w:type="paragraph" w:styleId="Caption">
    <w:name w:val="caption"/>
    <w:basedOn w:val="Normal"/>
    <w:next w:val="Normal"/>
    <w:uiPriority w:val="35"/>
    <w:unhideWhenUsed/>
    <w:qFormat/>
    <w:rsid w:val="00E56E74"/>
    <w:pPr>
      <w:spacing w:after="200"/>
    </w:pPr>
    <w:rPr>
      <w:b/>
      <w:iCs/>
      <w:color w:val="58CAE7"/>
      <w:sz w:val="16"/>
      <w:szCs w:val="18"/>
    </w:rPr>
  </w:style>
  <w:style w:type="paragraph" w:styleId="Quote">
    <w:name w:val="Quote"/>
    <w:basedOn w:val="Normal"/>
    <w:next w:val="Normal"/>
    <w:link w:val="QuoteChar"/>
    <w:uiPriority w:val="29"/>
    <w:qFormat/>
    <w:rsid w:val="005C2468"/>
    <w:pPr>
      <w:ind w:hanging="142"/>
    </w:pPr>
    <w:rPr>
      <w:rFonts w:ascii="Veneer" w:hAnsi="Veneer"/>
      <w:color w:val="F0C300" w:themeColor="accent5"/>
      <w:sz w:val="48"/>
      <w:szCs w:val="48"/>
    </w:rPr>
  </w:style>
  <w:style w:type="paragraph" w:styleId="TOC1">
    <w:name w:val="toc 1"/>
    <w:basedOn w:val="Normal"/>
    <w:next w:val="Normal"/>
    <w:autoRedefine/>
    <w:uiPriority w:val="39"/>
    <w:unhideWhenUsed/>
    <w:rsid w:val="00F809FD"/>
    <w:pPr>
      <w:pBdr>
        <w:top w:val="single" w:sz="24" w:space="1" w:color="98D7F0" w:themeColor="accent2"/>
      </w:pBdr>
      <w:tabs>
        <w:tab w:val="right" w:pos="7360"/>
      </w:tabs>
      <w:spacing w:after="100"/>
    </w:pPr>
    <w:rPr>
      <w:b/>
      <w:color w:val="41B5E3" w:themeColor="accent2" w:themeShade="BF"/>
    </w:rPr>
  </w:style>
  <w:style w:type="paragraph" w:styleId="TOC2">
    <w:name w:val="toc 2"/>
    <w:basedOn w:val="Normal"/>
    <w:next w:val="Normal"/>
    <w:autoRedefine/>
    <w:uiPriority w:val="39"/>
    <w:unhideWhenUsed/>
    <w:rsid w:val="00225C04"/>
    <w:pPr>
      <w:pBdr>
        <w:top w:val="single" w:sz="4" w:space="2" w:color="auto"/>
      </w:pBdr>
      <w:spacing w:after="100"/>
    </w:pPr>
  </w:style>
  <w:style w:type="character" w:customStyle="1" w:styleId="QuoteChar">
    <w:name w:val="Quote Char"/>
    <w:basedOn w:val="DefaultParagraphFont"/>
    <w:link w:val="Quote"/>
    <w:uiPriority w:val="29"/>
    <w:rsid w:val="005C2468"/>
    <w:rPr>
      <w:rFonts w:ascii="Veneer" w:hAnsi="Veneer"/>
      <w:color w:val="F0C300" w:themeColor="accent5"/>
      <w:sz w:val="48"/>
      <w:szCs w:val="48"/>
    </w:rPr>
  </w:style>
  <w:style w:type="paragraph" w:styleId="IntenseQuote">
    <w:name w:val="Intense Quote"/>
    <w:aliases w:val="Long Quote"/>
    <w:basedOn w:val="Normal"/>
    <w:next w:val="Normal"/>
    <w:link w:val="IntenseQuoteChar"/>
    <w:uiPriority w:val="30"/>
    <w:qFormat/>
    <w:rsid w:val="00827ADE"/>
    <w:pPr>
      <w:spacing w:line="320" w:lineRule="exact"/>
    </w:pPr>
    <w:rPr>
      <w:b/>
      <w:color w:val="1BFF9E" w:themeColor="accent4" w:themeTint="99"/>
      <w:sz w:val="28"/>
      <w:szCs w:val="28"/>
    </w:rPr>
  </w:style>
  <w:style w:type="character" w:customStyle="1" w:styleId="IntenseQuoteChar">
    <w:name w:val="Intense Quote Char"/>
    <w:aliases w:val="Long Quote Char"/>
    <w:basedOn w:val="DefaultParagraphFont"/>
    <w:link w:val="IntenseQuote"/>
    <w:uiPriority w:val="30"/>
    <w:rsid w:val="00827ADE"/>
    <w:rPr>
      <w:b/>
      <w:color w:val="1BFF9E" w:themeColor="accent4" w:themeTint="99"/>
      <w:sz w:val="28"/>
      <w:szCs w:val="28"/>
    </w:rPr>
  </w:style>
  <w:style w:type="paragraph" w:customStyle="1" w:styleId="Sidebartitles">
    <w:name w:val="Sidebar titles"/>
    <w:basedOn w:val="Normal"/>
    <w:link w:val="SidebartitlesChar"/>
    <w:qFormat/>
    <w:rsid w:val="007F35B2"/>
    <w:pPr>
      <w:spacing w:after="0" w:line="480" w:lineRule="exact"/>
    </w:pPr>
    <w:rPr>
      <w:rFonts w:asciiTheme="majorHAnsi" w:hAnsiTheme="majorHAnsi" w:cstheme="majorHAnsi"/>
      <w:b/>
      <w:sz w:val="36"/>
      <w:szCs w:val="36"/>
    </w:rPr>
  </w:style>
  <w:style w:type="character" w:customStyle="1" w:styleId="SidebartitlesChar">
    <w:name w:val="Sidebar titles Char"/>
    <w:basedOn w:val="DefaultParagraphFont"/>
    <w:link w:val="Sidebartitles"/>
    <w:rsid w:val="007F35B2"/>
    <w:rPr>
      <w:rFonts w:asciiTheme="majorHAnsi" w:hAnsiTheme="majorHAnsi" w:cstheme="majorHAnsi"/>
      <w:b/>
      <w:color w:val="000000" w:themeColor="text2"/>
      <w:sz w:val="36"/>
      <w:szCs w:val="36"/>
    </w:rPr>
  </w:style>
  <w:style w:type="table" w:customStyle="1" w:styleId="GridTable5Dark-Accent51">
    <w:name w:val="Grid Table 5 Dark - Accent 5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4C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0C300"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0C300"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0C300"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0C300" w:themeFill="accent5"/>
      </w:tcPr>
    </w:tblStylePr>
    <w:tblStylePr w:type="band1Vert">
      <w:tblPr/>
      <w:tcPr>
        <w:shd w:val="clear" w:color="auto" w:fill="FFEA93" w:themeFill="accent5" w:themeFillTint="66"/>
      </w:tcPr>
    </w:tblStylePr>
    <w:tblStylePr w:type="band1Horz">
      <w:tblPr/>
      <w:tcPr>
        <w:shd w:val="clear" w:color="auto" w:fill="FFEA93" w:themeFill="accent5" w:themeFillTint="66"/>
      </w:tcPr>
    </w:tblStylePr>
  </w:style>
  <w:style w:type="table" w:customStyle="1" w:styleId="GridTable5Dark-Accent21">
    <w:name w:val="Grid Table 5 Dark - Accent 2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6FC"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8D7F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8D7F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8D7F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8D7F0" w:themeFill="accent2"/>
      </w:tcPr>
    </w:tblStylePr>
    <w:tblStylePr w:type="band1Vert">
      <w:tblPr/>
      <w:tcPr>
        <w:shd w:val="clear" w:color="auto" w:fill="D5EEF9" w:themeFill="accent2" w:themeFillTint="66"/>
      </w:tcPr>
    </w:tblStylePr>
    <w:tblStylePr w:type="band1Horz">
      <w:tblPr/>
      <w:tcPr>
        <w:shd w:val="clear" w:color="auto" w:fill="D5EEF9" w:themeFill="accent2" w:themeFillTint="66"/>
      </w:tcPr>
    </w:tblStylePr>
  </w:style>
  <w:style w:type="table" w:customStyle="1" w:styleId="ListTable3-Accent51">
    <w:name w:val="List Table 3 - Accent 51"/>
    <w:basedOn w:val="TableNormal"/>
    <w:uiPriority w:val="48"/>
    <w:rsid w:val="001A2D1B"/>
    <w:pPr>
      <w:spacing w:after="0" w:line="240" w:lineRule="auto"/>
    </w:pPr>
    <w:tblPr>
      <w:tblStyleRowBandSize w:val="1"/>
      <w:tblStyleColBandSize w:val="1"/>
      <w:tblBorders>
        <w:top w:val="single" w:sz="4" w:space="0" w:color="F0C300" w:themeColor="accent5"/>
        <w:left w:val="single" w:sz="4" w:space="0" w:color="F0C300" w:themeColor="accent5"/>
        <w:bottom w:val="single" w:sz="4" w:space="0" w:color="F0C300" w:themeColor="accent5"/>
        <w:right w:val="single" w:sz="4" w:space="0" w:color="F0C300" w:themeColor="accent5"/>
      </w:tblBorders>
    </w:tblPr>
    <w:tblStylePr w:type="firstRow">
      <w:rPr>
        <w:b/>
        <w:bCs/>
        <w:color w:val="FFFFFF" w:themeColor="background1"/>
      </w:rPr>
      <w:tblPr/>
      <w:tcPr>
        <w:shd w:val="clear" w:color="auto" w:fill="F0C300" w:themeFill="accent5"/>
      </w:tcPr>
    </w:tblStylePr>
    <w:tblStylePr w:type="lastRow">
      <w:rPr>
        <w:b/>
        <w:bCs/>
      </w:rPr>
      <w:tblPr/>
      <w:tcPr>
        <w:tcBorders>
          <w:top w:val="double" w:sz="4" w:space="0" w:color="F0C300"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0C300" w:themeColor="accent5"/>
          <w:right w:val="single" w:sz="4" w:space="0" w:color="F0C300" w:themeColor="accent5"/>
        </w:tcBorders>
      </w:tcPr>
    </w:tblStylePr>
    <w:tblStylePr w:type="band1Horz">
      <w:tblPr/>
      <w:tcPr>
        <w:tcBorders>
          <w:top w:val="single" w:sz="4" w:space="0" w:color="F0C300" w:themeColor="accent5"/>
          <w:bottom w:val="single" w:sz="4" w:space="0" w:color="F0C300"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0C300" w:themeColor="accent5"/>
          <w:left w:val="nil"/>
        </w:tcBorders>
      </w:tcPr>
    </w:tblStylePr>
    <w:tblStylePr w:type="swCell">
      <w:tblPr/>
      <w:tcPr>
        <w:tcBorders>
          <w:top w:val="double" w:sz="4" w:space="0" w:color="F0C300" w:themeColor="accent5"/>
          <w:right w:val="nil"/>
        </w:tcBorders>
      </w:tcPr>
    </w:tblStylePr>
  </w:style>
  <w:style w:type="table" w:customStyle="1" w:styleId="GridTable5Dark-Accent11">
    <w:name w:val="Grid Table 5 Dark - Accent 11"/>
    <w:basedOn w:val="TableNormal"/>
    <w:uiPriority w:val="50"/>
    <w:rsid w:val="00323D1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3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72CE"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72CE"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72CE"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72CE" w:themeFill="accent1"/>
      </w:tcPr>
    </w:tblStylePr>
    <w:tblStylePr w:type="band1Vert">
      <w:tblPr/>
      <w:tcPr>
        <w:shd w:val="clear" w:color="auto" w:fill="85C8FF" w:themeFill="accent1" w:themeFillTint="66"/>
      </w:tcPr>
    </w:tblStylePr>
    <w:tblStylePr w:type="band1Horz">
      <w:tblPr/>
      <w:tcPr>
        <w:shd w:val="clear" w:color="auto" w:fill="85C8FF" w:themeFill="accent1" w:themeFillTint="66"/>
      </w:tcPr>
    </w:tblStylePr>
  </w:style>
  <w:style w:type="table" w:customStyle="1" w:styleId="GridTable4-Accent11">
    <w:name w:val="Grid Table 4 - Accent 11"/>
    <w:basedOn w:val="TableNormal"/>
    <w:uiPriority w:val="49"/>
    <w:rsid w:val="004633E9"/>
    <w:pPr>
      <w:spacing w:after="0" w:line="240" w:lineRule="auto"/>
    </w:pPr>
    <w:tblPr>
      <w:tblStyleRowBandSize w:val="1"/>
      <w:tblStyleColBandSize w:val="1"/>
      <w:tblBorders>
        <w:top w:val="single" w:sz="4" w:space="0" w:color="48ADFF" w:themeColor="accent1" w:themeTint="99"/>
        <w:left w:val="single" w:sz="4" w:space="0" w:color="48ADFF" w:themeColor="accent1" w:themeTint="99"/>
        <w:bottom w:val="single" w:sz="4" w:space="0" w:color="48ADFF" w:themeColor="accent1" w:themeTint="99"/>
        <w:right w:val="single" w:sz="4" w:space="0" w:color="48ADFF" w:themeColor="accent1" w:themeTint="99"/>
        <w:insideH w:val="single" w:sz="4" w:space="0" w:color="48ADFF" w:themeColor="accent1" w:themeTint="99"/>
        <w:insideV w:val="single" w:sz="4" w:space="0" w:color="48ADFF" w:themeColor="accent1" w:themeTint="99"/>
      </w:tblBorders>
    </w:tblPr>
    <w:tblStylePr w:type="firstRow">
      <w:rPr>
        <w:b/>
        <w:bCs/>
        <w:color w:val="FFFFFF" w:themeColor="background1"/>
      </w:rPr>
      <w:tblPr/>
      <w:tcPr>
        <w:tcBorders>
          <w:top w:val="single" w:sz="4" w:space="0" w:color="0072CE" w:themeColor="accent1"/>
          <w:left w:val="single" w:sz="4" w:space="0" w:color="0072CE" w:themeColor="accent1"/>
          <w:bottom w:val="single" w:sz="4" w:space="0" w:color="0072CE" w:themeColor="accent1"/>
          <w:right w:val="single" w:sz="4" w:space="0" w:color="0072CE" w:themeColor="accent1"/>
          <w:insideH w:val="nil"/>
          <w:insideV w:val="nil"/>
        </w:tcBorders>
        <w:shd w:val="clear" w:color="auto" w:fill="0072CE" w:themeFill="accent1"/>
      </w:tcPr>
    </w:tblStylePr>
    <w:tblStylePr w:type="lastRow">
      <w:rPr>
        <w:b/>
        <w:bCs/>
      </w:rPr>
      <w:tblPr/>
      <w:tcPr>
        <w:tcBorders>
          <w:top w:val="double" w:sz="4" w:space="0" w:color="0072CE" w:themeColor="accent1"/>
        </w:tcBorders>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table" w:customStyle="1" w:styleId="GridTable4-Accent41">
    <w:name w:val="Grid Table 4 - Accent 41"/>
    <w:basedOn w:val="TableNormal"/>
    <w:uiPriority w:val="49"/>
    <w:rsid w:val="004633E9"/>
    <w:pPr>
      <w:spacing w:after="0" w:line="240" w:lineRule="auto"/>
    </w:pPr>
    <w:tblPr>
      <w:tblStyleRowBandSize w:val="1"/>
      <w:tblStyleColBandSize w:val="1"/>
      <w:tblBorders>
        <w:top w:val="single" w:sz="4" w:space="0" w:color="1BFF9E" w:themeColor="accent4" w:themeTint="99"/>
        <w:left w:val="single" w:sz="4" w:space="0" w:color="1BFF9E" w:themeColor="accent4" w:themeTint="99"/>
        <w:bottom w:val="single" w:sz="4" w:space="0" w:color="1BFF9E" w:themeColor="accent4" w:themeTint="99"/>
        <w:right w:val="single" w:sz="4" w:space="0" w:color="1BFF9E" w:themeColor="accent4" w:themeTint="99"/>
        <w:insideH w:val="single" w:sz="4" w:space="0" w:color="1BFF9E" w:themeColor="accent4" w:themeTint="99"/>
        <w:insideV w:val="single" w:sz="4" w:space="0" w:color="1BFF9E" w:themeColor="accent4" w:themeTint="99"/>
      </w:tblBorders>
    </w:tblPr>
    <w:tblStylePr w:type="firstRow">
      <w:rPr>
        <w:b/>
        <w:bCs/>
        <w:color w:val="FFFFFF" w:themeColor="background1"/>
      </w:rPr>
      <w:tblPr/>
      <w:tcPr>
        <w:tcBorders>
          <w:top w:val="single" w:sz="4" w:space="0" w:color="00824B" w:themeColor="accent4"/>
          <w:left w:val="single" w:sz="4" w:space="0" w:color="00824B" w:themeColor="accent4"/>
          <w:bottom w:val="single" w:sz="4" w:space="0" w:color="00824B" w:themeColor="accent4"/>
          <w:right w:val="single" w:sz="4" w:space="0" w:color="00824B" w:themeColor="accent4"/>
          <w:insideH w:val="nil"/>
          <w:insideV w:val="nil"/>
        </w:tcBorders>
        <w:shd w:val="clear" w:color="auto" w:fill="00824B" w:themeFill="accent4"/>
      </w:tcPr>
    </w:tblStylePr>
    <w:tblStylePr w:type="lastRow">
      <w:rPr>
        <w:b/>
        <w:bCs/>
      </w:rPr>
      <w:tblPr/>
      <w:tcPr>
        <w:tcBorders>
          <w:top w:val="double" w:sz="4" w:space="0" w:color="00824B" w:themeColor="accent4"/>
        </w:tcBorders>
      </w:tcPr>
    </w:tblStylePr>
    <w:tblStylePr w:type="firstCol">
      <w:rPr>
        <w:b/>
        <w:bCs/>
      </w:rPr>
    </w:tblStylePr>
    <w:tblStylePr w:type="lastCol">
      <w:rPr>
        <w:b/>
        <w:bCs/>
      </w:rPr>
    </w:tblStylePr>
    <w:tblStylePr w:type="band1Vert">
      <w:tblPr/>
      <w:tcPr>
        <w:shd w:val="clear" w:color="auto" w:fill="B3FFDE" w:themeFill="accent4" w:themeFillTint="33"/>
      </w:tcPr>
    </w:tblStylePr>
    <w:tblStylePr w:type="band1Horz">
      <w:tblPr/>
      <w:tcPr>
        <w:shd w:val="clear" w:color="auto" w:fill="B3FFDE" w:themeFill="accent4" w:themeFillTint="33"/>
      </w:tcPr>
    </w:tblStylePr>
  </w:style>
  <w:style w:type="table" w:customStyle="1" w:styleId="GridTable4-Accent21">
    <w:name w:val="Grid Table 4 - Accent 21"/>
    <w:basedOn w:val="TableNormal"/>
    <w:uiPriority w:val="49"/>
    <w:rsid w:val="004633E9"/>
    <w:pPr>
      <w:spacing w:after="0" w:line="240" w:lineRule="auto"/>
    </w:pPr>
    <w:tblPr>
      <w:tblStyleRowBandSize w:val="1"/>
      <w:tblStyleColBandSize w:val="1"/>
      <w:tblBorders>
        <w:top w:val="single" w:sz="4" w:space="0" w:color="C1E6F6" w:themeColor="accent2" w:themeTint="99"/>
        <w:left w:val="single" w:sz="4" w:space="0" w:color="C1E6F6" w:themeColor="accent2" w:themeTint="99"/>
        <w:bottom w:val="single" w:sz="4" w:space="0" w:color="C1E6F6" w:themeColor="accent2" w:themeTint="99"/>
        <w:right w:val="single" w:sz="4" w:space="0" w:color="C1E6F6" w:themeColor="accent2" w:themeTint="99"/>
        <w:insideH w:val="single" w:sz="4" w:space="0" w:color="C1E6F6" w:themeColor="accent2" w:themeTint="99"/>
        <w:insideV w:val="single" w:sz="4" w:space="0" w:color="C1E6F6" w:themeColor="accent2" w:themeTint="99"/>
      </w:tblBorders>
    </w:tblPr>
    <w:tblStylePr w:type="firstRow">
      <w:rPr>
        <w:b/>
        <w:bCs/>
        <w:color w:val="FFFFFF" w:themeColor="background1"/>
      </w:rPr>
      <w:tblPr/>
      <w:tcPr>
        <w:tcBorders>
          <w:top w:val="single" w:sz="4" w:space="0" w:color="98D7F0" w:themeColor="accent2"/>
          <w:left w:val="single" w:sz="4" w:space="0" w:color="98D7F0" w:themeColor="accent2"/>
          <w:bottom w:val="single" w:sz="4" w:space="0" w:color="98D7F0" w:themeColor="accent2"/>
          <w:right w:val="single" w:sz="4" w:space="0" w:color="98D7F0" w:themeColor="accent2"/>
          <w:insideH w:val="nil"/>
          <w:insideV w:val="nil"/>
        </w:tcBorders>
        <w:shd w:val="clear" w:color="auto" w:fill="98D7F0" w:themeFill="accent2"/>
      </w:tcPr>
    </w:tblStylePr>
    <w:tblStylePr w:type="lastRow">
      <w:rPr>
        <w:b/>
        <w:bCs/>
      </w:rPr>
      <w:tblPr/>
      <w:tcPr>
        <w:tcBorders>
          <w:top w:val="double" w:sz="4" w:space="0" w:color="98D7F0" w:themeColor="accent2"/>
        </w:tcBorders>
      </w:tc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table" w:customStyle="1" w:styleId="GridTable4-Accent31">
    <w:name w:val="Grid Table 4 - Accent 31"/>
    <w:basedOn w:val="TableNormal"/>
    <w:uiPriority w:val="49"/>
    <w:rsid w:val="004633E9"/>
    <w:pPr>
      <w:spacing w:after="0" w:line="240" w:lineRule="auto"/>
    </w:pPr>
    <w:tblPr>
      <w:tblStyleRowBandSize w:val="1"/>
      <w:tblStyleColBandSize w:val="1"/>
      <w:tblBorders>
        <w:top w:val="single" w:sz="4" w:space="0" w:color="F8AB58" w:themeColor="accent3" w:themeTint="99"/>
        <w:left w:val="single" w:sz="4" w:space="0" w:color="F8AB58" w:themeColor="accent3" w:themeTint="99"/>
        <w:bottom w:val="single" w:sz="4" w:space="0" w:color="F8AB58" w:themeColor="accent3" w:themeTint="99"/>
        <w:right w:val="single" w:sz="4" w:space="0" w:color="F8AB58" w:themeColor="accent3" w:themeTint="99"/>
        <w:insideH w:val="single" w:sz="4" w:space="0" w:color="F8AB58" w:themeColor="accent3" w:themeTint="99"/>
        <w:insideV w:val="single" w:sz="4" w:space="0" w:color="F8AB58" w:themeColor="accent3" w:themeTint="99"/>
      </w:tblBorders>
    </w:tblPr>
    <w:tblStylePr w:type="firstRow">
      <w:rPr>
        <w:b/>
        <w:bCs/>
        <w:color w:val="FFFFFF" w:themeColor="background1"/>
      </w:rPr>
      <w:tblPr/>
      <w:tcPr>
        <w:tcBorders>
          <w:top w:val="single" w:sz="4" w:space="0" w:color="D77308" w:themeColor="accent3"/>
          <w:left w:val="single" w:sz="4" w:space="0" w:color="D77308" w:themeColor="accent3"/>
          <w:bottom w:val="single" w:sz="4" w:space="0" w:color="D77308" w:themeColor="accent3"/>
          <w:right w:val="single" w:sz="4" w:space="0" w:color="D77308" w:themeColor="accent3"/>
          <w:insideH w:val="nil"/>
          <w:insideV w:val="nil"/>
        </w:tcBorders>
        <w:shd w:val="clear" w:color="auto" w:fill="D77308" w:themeFill="accent3"/>
      </w:tcPr>
    </w:tblStylePr>
    <w:tblStylePr w:type="lastRow">
      <w:rPr>
        <w:b/>
        <w:bCs/>
      </w:rPr>
      <w:tblPr/>
      <w:tcPr>
        <w:tcBorders>
          <w:top w:val="double" w:sz="4" w:space="0" w:color="D77308" w:themeColor="accent3"/>
        </w:tcBorders>
      </w:tcPr>
    </w:tblStylePr>
    <w:tblStylePr w:type="firstCol">
      <w:rPr>
        <w:b/>
        <w:bCs/>
      </w:rPr>
    </w:tblStylePr>
    <w:tblStylePr w:type="lastCol">
      <w:rPr>
        <w:b/>
        <w:bCs/>
      </w:rPr>
    </w:tblStylePr>
    <w:tblStylePr w:type="band1Vert">
      <w:tblPr/>
      <w:tcPr>
        <w:shd w:val="clear" w:color="auto" w:fill="FDE2C7" w:themeFill="accent3" w:themeFillTint="33"/>
      </w:tcPr>
    </w:tblStylePr>
    <w:tblStylePr w:type="band1Horz">
      <w:tblPr/>
      <w:tcPr>
        <w:shd w:val="clear" w:color="auto" w:fill="FDE2C7" w:themeFill="accent3" w:themeFillTint="33"/>
      </w:tcPr>
    </w:tblStylePr>
  </w:style>
  <w:style w:type="table" w:customStyle="1" w:styleId="GridTable4-Accent51">
    <w:name w:val="Grid Table 4 - Accent 51"/>
    <w:basedOn w:val="TableNormal"/>
    <w:uiPriority w:val="49"/>
    <w:rsid w:val="004633E9"/>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color w:val="FFFFFF" w:themeColor="background1"/>
      </w:rPr>
      <w:tblPr/>
      <w:tcPr>
        <w:tcBorders>
          <w:top w:val="single" w:sz="4" w:space="0" w:color="F0C300" w:themeColor="accent5"/>
          <w:left w:val="single" w:sz="4" w:space="0" w:color="F0C300" w:themeColor="accent5"/>
          <w:bottom w:val="single" w:sz="4" w:space="0" w:color="F0C300" w:themeColor="accent5"/>
          <w:right w:val="single" w:sz="4" w:space="0" w:color="F0C300" w:themeColor="accent5"/>
          <w:insideH w:val="nil"/>
          <w:insideV w:val="nil"/>
        </w:tcBorders>
        <w:shd w:val="clear" w:color="auto" w:fill="F0C300" w:themeFill="accent5"/>
      </w:tcPr>
    </w:tblStylePr>
    <w:tblStylePr w:type="lastRow">
      <w:rPr>
        <w:b/>
        <w:bCs/>
      </w:rPr>
      <w:tblPr/>
      <w:tcPr>
        <w:tcBorders>
          <w:top w:val="double" w:sz="4" w:space="0" w:color="F0C300" w:themeColor="accent5"/>
        </w:tcBorders>
      </w:tcPr>
    </w:tblStylePr>
    <w:tblStylePr w:type="firstCol">
      <w:rPr>
        <w:b/>
        <w:bCs/>
      </w:rPr>
    </w:tblStylePr>
    <w:tblStylePr w:type="lastCol">
      <w:rPr>
        <w:b/>
        <w:bCs/>
      </w:rPr>
    </w:tblStylePr>
    <w:tblStylePr w:type="band1Vert">
      <w:tblPr/>
      <w:tcPr>
        <w:shd w:val="clear" w:color="auto" w:fill="FFF4C9" w:themeFill="accent5" w:themeFillTint="33"/>
      </w:tcPr>
    </w:tblStylePr>
    <w:tblStylePr w:type="band1Horz">
      <w:tblPr/>
      <w:tcPr>
        <w:shd w:val="clear" w:color="auto" w:fill="FFF4C9" w:themeFill="accent5" w:themeFillTint="33"/>
      </w:tcPr>
    </w:tblStylePr>
  </w:style>
  <w:style w:type="table" w:customStyle="1" w:styleId="GridTable5Dark-Accent31">
    <w:name w:val="Grid Table 5 Dark - Accent 31"/>
    <w:basedOn w:val="TableNormal"/>
    <w:uiPriority w:val="50"/>
    <w:rsid w:val="004B575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2C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77308"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77308"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77308"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77308" w:themeFill="accent3"/>
      </w:tcPr>
    </w:tblStylePr>
    <w:tblStylePr w:type="band1Vert">
      <w:tblPr/>
      <w:tcPr>
        <w:shd w:val="clear" w:color="auto" w:fill="FBC690" w:themeFill="accent3" w:themeFillTint="66"/>
      </w:tcPr>
    </w:tblStylePr>
    <w:tblStylePr w:type="band1Horz">
      <w:tblPr/>
      <w:tcPr>
        <w:shd w:val="clear" w:color="auto" w:fill="FBC690" w:themeFill="accent3" w:themeFillTint="66"/>
      </w:tcPr>
    </w:tblStylePr>
  </w:style>
  <w:style w:type="table" w:customStyle="1" w:styleId="TableGridLight1">
    <w:name w:val="Table Grid Light1"/>
    <w:basedOn w:val="TableNormal"/>
    <w:uiPriority w:val="40"/>
    <w:rsid w:val="004B575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ListTable7Colorful-Accent21">
    <w:name w:val="List Table 7 Colorful - Accent 21"/>
    <w:basedOn w:val="TableNormal"/>
    <w:uiPriority w:val="52"/>
    <w:rsid w:val="0090609F"/>
    <w:pPr>
      <w:spacing w:after="0" w:line="240" w:lineRule="auto"/>
    </w:pPr>
    <w:rPr>
      <w:color w:val="41B5E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8D7F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8D7F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8D7F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8D7F0" w:themeColor="accent2"/>
        </w:tcBorders>
        <w:shd w:val="clear" w:color="auto" w:fill="FFFFFF" w:themeFill="background1"/>
      </w:tcPr>
    </w:tblStylePr>
    <w:tblStylePr w:type="band1Vert">
      <w:tblPr/>
      <w:tcPr>
        <w:shd w:val="clear" w:color="auto" w:fill="EAF6FC" w:themeFill="accent2" w:themeFillTint="33"/>
      </w:tcPr>
    </w:tblStylePr>
    <w:tblStylePr w:type="band1Horz">
      <w:tblPr/>
      <w:tcPr>
        <w:shd w:val="clear" w:color="auto" w:fill="EAF6FC"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2-Accent21">
    <w:name w:val="List Table 2 - Accent 21"/>
    <w:basedOn w:val="TableNormal"/>
    <w:uiPriority w:val="47"/>
    <w:rsid w:val="0090609F"/>
    <w:pPr>
      <w:spacing w:after="0" w:line="240" w:lineRule="auto"/>
    </w:pPr>
    <w:tblPr>
      <w:tblStyleRowBandSize w:val="1"/>
      <w:tblStyleColBandSize w:val="1"/>
      <w:tblBorders>
        <w:top w:val="single" w:sz="4" w:space="0" w:color="C1E6F6" w:themeColor="accent2" w:themeTint="99"/>
        <w:bottom w:val="single" w:sz="4" w:space="0" w:color="C1E6F6" w:themeColor="accent2" w:themeTint="99"/>
        <w:insideH w:val="single" w:sz="4" w:space="0" w:color="C1E6F6"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paragraph" w:styleId="TOC3">
    <w:name w:val="toc 3"/>
    <w:basedOn w:val="Normal"/>
    <w:next w:val="Normal"/>
    <w:autoRedefine/>
    <w:uiPriority w:val="39"/>
    <w:unhideWhenUsed/>
    <w:rsid w:val="00EF2CF3"/>
    <w:pPr>
      <w:spacing w:after="100"/>
      <w:ind w:left="400"/>
    </w:pPr>
  </w:style>
  <w:style w:type="character" w:customStyle="1" w:styleId="Header1">
    <w:name w:val="Header1"/>
    <w:basedOn w:val="DefaultParagraphFont"/>
    <w:uiPriority w:val="1"/>
    <w:qFormat/>
    <w:rsid w:val="001E12C4"/>
  </w:style>
  <w:style w:type="character" w:customStyle="1" w:styleId="section">
    <w:name w:val="section"/>
    <w:basedOn w:val="Header1"/>
    <w:uiPriority w:val="1"/>
    <w:qFormat/>
    <w:rsid w:val="00D6762A"/>
  </w:style>
  <w:style w:type="table" w:customStyle="1" w:styleId="GridTable2-Accent11">
    <w:name w:val="Grid Table 2 - Accent 11"/>
    <w:basedOn w:val="TableNormal"/>
    <w:uiPriority w:val="47"/>
    <w:rsid w:val="00A41BDF"/>
    <w:pPr>
      <w:spacing w:after="0" w:line="240" w:lineRule="auto"/>
    </w:pPr>
    <w:tblPr>
      <w:tblStyleRowBandSize w:val="1"/>
      <w:tblStyleColBandSize w:val="1"/>
      <w:tblBorders>
        <w:top w:val="single" w:sz="2" w:space="0" w:color="48ADFF" w:themeColor="accent1" w:themeTint="99"/>
        <w:bottom w:val="single" w:sz="2" w:space="0" w:color="48ADFF" w:themeColor="accent1" w:themeTint="99"/>
        <w:insideH w:val="single" w:sz="2" w:space="0" w:color="48ADFF" w:themeColor="accent1" w:themeTint="99"/>
        <w:insideV w:val="single" w:sz="2" w:space="0" w:color="48ADFF" w:themeColor="accent1" w:themeTint="99"/>
      </w:tblBorders>
    </w:tblPr>
    <w:tblStylePr w:type="firstRow">
      <w:rPr>
        <w:b/>
        <w:bCs/>
      </w:rPr>
      <w:tblPr/>
      <w:tcPr>
        <w:tcBorders>
          <w:top w:val="nil"/>
          <w:bottom w:val="single" w:sz="12" w:space="0" w:color="48ADFF" w:themeColor="accent1" w:themeTint="99"/>
          <w:insideH w:val="nil"/>
          <w:insideV w:val="nil"/>
        </w:tcBorders>
        <w:shd w:val="clear" w:color="auto" w:fill="FFFFFF" w:themeFill="background1"/>
      </w:tcPr>
    </w:tblStylePr>
    <w:tblStylePr w:type="lastRow">
      <w:rPr>
        <w:b/>
        <w:bCs/>
      </w:rPr>
      <w:tblPr/>
      <w:tcPr>
        <w:tcBorders>
          <w:top w:val="double" w:sz="2" w:space="0" w:color="48AD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character" w:styleId="CommentReference">
    <w:name w:val="annotation reference"/>
    <w:basedOn w:val="DefaultParagraphFont"/>
    <w:uiPriority w:val="99"/>
    <w:semiHidden/>
    <w:unhideWhenUsed/>
    <w:rsid w:val="002C194B"/>
    <w:rPr>
      <w:sz w:val="16"/>
      <w:szCs w:val="16"/>
    </w:rPr>
  </w:style>
  <w:style w:type="paragraph" w:styleId="CommentText">
    <w:name w:val="annotation text"/>
    <w:basedOn w:val="Normal"/>
    <w:link w:val="CommentTextChar"/>
    <w:uiPriority w:val="99"/>
    <w:semiHidden/>
    <w:unhideWhenUsed/>
    <w:rsid w:val="002C194B"/>
    <w:rPr>
      <w:szCs w:val="20"/>
    </w:rPr>
  </w:style>
  <w:style w:type="character" w:customStyle="1" w:styleId="CommentTextChar">
    <w:name w:val="Comment Text Char"/>
    <w:basedOn w:val="DefaultParagraphFont"/>
    <w:link w:val="CommentText"/>
    <w:uiPriority w:val="99"/>
    <w:semiHidden/>
    <w:rsid w:val="002C194B"/>
    <w:rPr>
      <w:color w:val="000000" w:themeColor="text2"/>
      <w:sz w:val="20"/>
      <w:szCs w:val="20"/>
    </w:rPr>
  </w:style>
  <w:style w:type="paragraph" w:styleId="CommentSubject">
    <w:name w:val="annotation subject"/>
    <w:basedOn w:val="CommentText"/>
    <w:next w:val="CommentText"/>
    <w:link w:val="CommentSubjectChar"/>
    <w:uiPriority w:val="99"/>
    <w:semiHidden/>
    <w:unhideWhenUsed/>
    <w:rsid w:val="002C194B"/>
    <w:rPr>
      <w:b/>
      <w:bCs/>
    </w:rPr>
  </w:style>
  <w:style w:type="character" w:customStyle="1" w:styleId="CommentSubjectChar">
    <w:name w:val="Comment Subject Char"/>
    <w:basedOn w:val="CommentTextChar"/>
    <w:link w:val="CommentSubject"/>
    <w:uiPriority w:val="99"/>
    <w:semiHidden/>
    <w:rsid w:val="002C194B"/>
    <w:rPr>
      <w:b/>
      <w:bCs/>
      <w:color w:val="000000" w:themeColor="text2"/>
      <w:sz w:val="20"/>
      <w:szCs w:val="20"/>
    </w:rPr>
  </w:style>
  <w:style w:type="table" w:customStyle="1" w:styleId="GridTable1Light-Accent31">
    <w:name w:val="Grid Table 1 Light - Accent 31"/>
    <w:basedOn w:val="TableNormal"/>
    <w:uiPriority w:val="46"/>
    <w:rsid w:val="005E66ED"/>
    <w:pPr>
      <w:spacing w:after="0" w:line="240" w:lineRule="auto"/>
    </w:pPr>
    <w:tblPr>
      <w:tblStyleRowBandSize w:val="1"/>
      <w:tblStyleColBandSize w:val="1"/>
      <w:tblBorders>
        <w:top w:val="single" w:sz="4" w:space="0" w:color="FBC690" w:themeColor="accent3" w:themeTint="66"/>
        <w:left w:val="single" w:sz="4" w:space="0" w:color="FBC690" w:themeColor="accent3" w:themeTint="66"/>
        <w:bottom w:val="single" w:sz="4" w:space="0" w:color="FBC690" w:themeColor="accent3" w:themeTint="66"/>
        <w:right w:val="single" w:sz="4" w:space="0" w:color="FBC690" w:themeColor="accent3" w:themeTint="66"/>
        <w:insideH w:val="single" w:sz="4" w:space="0" w:color="FBC690" w:themeColor="accent3" w:themeTint="66"/>
        <w:insideV w:val="single" w:sz="4" w:space="0" w:color="FBC690" w:themeColor="accent3" w:themeTint="66"/>
      </w:tblBorders>
    </w:tblPr>
    <w:tblStylePr w:type="firstRow">
      <w:rPr>
        <w:b/>
        <w:bCs/>
      </w:rPr>
      <w:tblPr/>
      <w:tcPr>
        <w:tcBorders>
          <w:bottom w:val="single" w:sz="12" w:space="0" w:color="F8AB58" w:themeColor="accent3" w:themeTint="99"/>
        </w:tcBorders>
      </w:tcPr>
    </w:tblStylePr>
    <w:tblStylePr w:type="lastRow">
      <w:rPr>
        <w:b/>
        <w:bCs/>
      </w:rPr>
      <w:tblPr/>
      <w:tcPr>
        <w:tcBorders>
          <w:top w:val="double" w:sz="2" w:space="0" w:color="F8AB58" w:themeColor="accent3" w:themeTint="99"/>
        </w:tcBorders>
      </w:tcPr>
    </w:tblStylePr>
    <w:tblStylePr w:type="firstCol">
      <w:rPr>
        <w:b/>
        <w:bCs/>
      </w:rPr>
    </w:tblStylePr>
    <w:tblStylePr w:type="lastCol">
      <w:rPr>
        <w:b/>
        <w:bCs/>
      </w:rPr>
    </w:tblStylePr>
  </w:style>
  <w:style w:type="paragraph" w:customStyle="1" w:styleId="Sectiontab">
    <w:name w:val="Sectiontab"/>
    <w:basedOn w:val="Default"/>
    <w:link w:val="SectiontabChar"/>
    <w:qFormat/>
    <w:rsid w:val="00CF047F"/>
    <w:rPr>
      <w:rFonts w:ascii="Arial" w:hAnsi="Arial"/>
      <w:b/>
      <w:caps/>
      <w:noProof/>
      <w:sz w:val="16"/>
    </w:rPr>
  </w:style>
  <w:style w:type="character" w:customStyle="1" w:styleId="DefaultChar">
    <w:name w:val="Default Char"/>
    <w:basedOn w:val="DefaultParagraphFont"/>
    <w:link w:val="Default"/>
    <w:rsid w:val="00A2146C"/>
    <w:rPr>
      <w:rFonts w:ascii="Book Antiqua" w:hAnsi="Book Antiqua" w:cs="Book Antiqua"/>
      <w:color w:val="000000"/>
      <w:sz w:val="24"/>
      <w:szCs w:val="24"/>
    </w:rPr>
  </w:style>
  <w:style w:type="character" w:customStyle="1" w:styleId="SectiontabChar">
    <w:name w:val="Sectiontab Char"/>
    <w:basedOn w:val="DefaultChar"/>
    <w:link w:val="Sectiontab"/>
    <w:rsid w:val="00CF047F"/>
    <w:rPr>
      <w:rFonts w:ascii="Arial" w:hAnsi="Arial" w:cs="Book Antiqua"/>
      <w:b/>
      <w:caps/>
      <w:noProof/>
      <w:color w:val="000000"/>
      <w:sz w:val="16"/>
      <w:szCs w:val="24"/>
    </w:rPr>
  </w:style>
  <w:style w:type="paragraph" w:styleId="BodyText">
    <w:name w:val="Body Text"/>
    <w:basedOn w:val="Normal"/>
    <w:link w:val="BodyTextChar"/>
    <w:rsid w:val="00640211"/>
    <w:pPr>
      <w:spacing w:after="0"/>
    </w:pPr>
    <w:rPr>
      <w:rFonts w:ascii="Arial" w:eastAsiaTheme="minorEastAsia" w:hAnsi="Arial" w:cs="Times New Roman"/>
      <w:b/>
      <w:color w:val="auto"/>
      <w:sz w:val="24"/>
      <w:szCs w:val="24"/>
      <w:lang w:val="en-US" w:bidi="en-US"/>
    </w:rPr>
  </w:style>
  <w:style w:type="character" w:customStyle="1" w:styleId="BodyTextChar">
    <w:name w:val="Body Text Char"/>
    <w:basedOn w:val="DefaultParagraphFont"/>
    <w:link w:val="BodyText"/>
    <w:rsid w:val="00640211"/>
    <w:rPr>
      <w:rFonts w:ascii="Arial" w:eastAsiaTheme="minorEastAsia" w:hAnsi="Arial" w:cs="Times New Roman"/>
      <w:b/>
      <w:sz w:val="24"/>
      <w:szCs w:val="24"/>
      <w:lang w:val="en-US" w:bidi="en-US"/>
    </w:rPr>
  </w:style>
  <w:style w:type="paragraph" w:styleId="NormalWeb">
    <w:name w:val="Normal (Web)"/>
    <w:basedOn w:val="Normal"/>
    <w:uiPriority w:val="99"/>
    <w:rsid w:val="00640211"/>
    <w:pPr>
      <w:spacing w:before="100" w:beforeAutospacing="1" w:after="100" w:afterAutospacing="1"/>
    </w:pPr>
    <w:rPr>
      <w:rFonts w:eastAsiaTheme="minorEastAsia" w:cs="Times New Roman"/>
      <w:color w:val="000000"/>
      <w:sz w:val="24"/>
      <w:szCs w:val="24"/>
      <w:lang w:val="en-US" w:bidi="en-US"/>
    </w:rPr>
  </w:style>
  <w:style w:type="paragraph" w:customStyle="1" w:styleId="norm">
    <w:name w:val="norm"/>
    <w:basedOn w:val="Heading2"/>
    <w:rsid w:val="00640211"/>
    <w:pPr>
      <w:keepLines w:val="0"/>
      <w:tabs>
        <w:tab w:val="clear" w:pos="0"/>
      </w:tabs>
      <w:spacing w:before="240" w:after="60"/>
    </w:pPr>
    <w:rPr>
      <w:rFonts w:asciiTheme="majorHAnsi" w:hAnsiTheme="majorHAnsi" w:cs="Arial"/>
      <w:b w:val="0"/>
      <w:i/>
      <w:iCs/>
      <w:color w:val="auto"/>
      <w:sz w:val="22"/>
      <w:szCs w:val="28"/>
      <w:lang w:val="en-US" w:bidi="en-US"/>
    </w:rPr>
  </w:style>
  <w:style w:type="character" w:styleId="UnresolvedMention">
    <w:name w:val="Unresolved Mention"/>
    <w:basedOn w:val="DefaultParagraphFont"/>
    <w:uiPriority w:val="99"/>
    <w:semiHidden/>
    <w:unhideWhenUsed/>
    <w:rsid w:val="00293CA2"/>
    <w:rPr>
      <w:color w:val="605E5C"/>
      <w:shd w:val="clear" w:color="auto" w:fill="E1DFDD"/>
    </w:rPr>
  </w:style>
  <w:style w:type="paragraph" w:customStyle="1" w:styleId="Body">
    <w:name w:val="Body"/>
    <w:rsid w:val="00535890"/>
    <w:pPr>
      <w:pBdr>
        <w:top w:val="nil"/>
        <w:left w:val="nil"/>
        <w:bottom w:val="nil"/>
        <w:right w:val="nil"/>
        <w:between w:val="nil"/>
        <w:bar w:val="nil"/>
      </w:pBdr>
    </w:pPr>
    <w:rPr>
      <w:rFonts w:ascii="Calibri" w:eastAsia="Arial Unicode MS" w:hAnsi="Calibri" w:cs="Arial Unicode MS"/>
      <w:color w:val="000000"/>
      <w:u w:color="000000"/>
      <w:bdr w:val="nil"/>
      <w:lang w:val="en-US" w:eastAsia="en-GB"/>
    </w:rPr>
  </w:style>
  <w:style w:type="character" w:customStyle="1" w:styleId="ListParagraphChar">
    <w:name w:val="List Paragraph Char"/>
    <w:aliases w:val="normal Char,Normal2 Char,Normal3 Char,Normal4 Char,Normal5 Char,Normal6 Char,Normal7 Char,Indicator Text Char,Dot pt Char,Evidence on Demand bullet points Char,ANSWER Char,Table/Figure Heading Char,Listeafsnit Char,Bullet List Char"/>
    <w:basedOn w:val="DefaultParagraphFont"/>
    <w:link w:val="ListParagraph"/>
    <w:qFormat/>
    <w:locked/>
    <w:rsid w:val="00535890"/>
    <w:rPr>
      <w:color w:val="000000" w:themeColor="text2"/>
      <w:sz w:val="20"/>
    </w:rPr>
  </w:style>
  <w:style w:type="character" w:customStyle="1" w:styleId="normaltextrun">
    <w:name w:val="normaltextrun"/>
    <w:basedOn w:val="DefaultParagraphFont"/>
    <w:qFormat/>
    <w:rsid w:val="005F1BFB"/>
  </w:style>
  <w:style w:type="paragraph" w:customStyle="1" w:styleId="TableParagraph">
    <w:name w:val="Table Paragraph"/>
    <w:basedOn w:val="Normal"/>
    <w:uiPriority w:val="1"/>
    <w:qFormat/>
    <w:rsid w:val="002C6DDC"/>
    <w:pPr>
      <w:widowControl w:val="0"/>
      <w:autoSpaceDE w:val="0"/>
      <w:autoSpaceDN w:val="0"/>
      <w:spacing w:after="0"/>
      <w:ind w:left="107"/>
    </w:pPr>
    <w:rPr>
      <w:rFonts w:ascii="Arial MT" w:eastAsia="Arial MT" w:hAnsi="Arial MT" w:cs="Arial MT"/>
      <w:color w:val="auto"/>
      <w:sz w:val="22"/>
      <w:lang w:val="en-US"/>
    </w:rPr>
  </w:style>
  <w:style w:type="character" w:customStyle="1" w:styleId="ui-provider">
    <w:name w:val="ui-provider"/>
    <w:basedOn w:val="DefaultParagraphFont"/>
    <w:rsid w:val="001B74E5"/>
  </w:style>
  <w:style w:type="character" w:customStyle="1" w:styleId="rynqvb">
    <w:name w:val="rynqvb"/>
    <w:basedOn w:val="DefaultParagraphFont"/>
    <w:rsid w:val="00C14A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14728">
      <w:bodyDiv w:val="1"/>
      <w:marLeft w:val="0"/>
      <w:marRight w:val="0"/>
      <w:marTop w:val="0"/>
      <w:marBottom w:val="0"/>
      <w:divBdr>
        <w:top w:val="none" w:sz="0" w:space="0" w:color="auto"/>
        <w:left w:val="none" w:sz="0" w:space="0" w:color="auto"/>
        <w:bottom w:val="none" w:sz="0" w:space="0" w:color="auto"/>
        <w:right w:val="none" w:sz="0" w:space="0" w:color="auto"/>
      </w:divBdr>
    </w:div>
    <w:div w:id="63067521">
      <w:bodyDiv w:val="1"/>
      <w:marLeft w:val="0"/>
      <w:marRight w:val="0"/>
      <w:marTop w:val="0"/>
      <w:marBottom w:val="0"/>
      <w:divBdr>
        <w:top w:val="none" w:sz="0" w:space="0" w:color="auto"/>
        <w:left w:val="none" w:sz="0" w:space="0" w:color="auto"/>
        <w:bottom w:val="none" w:sz="0" w:space="0" w:color="auto"/>
        <w:right w:val="none" w:sz="0" w:space="0" w:color="auto"/>
      </w:divBdr>
      <w:divsChild>
        <w:div w:id="2093894972">
          <w:marLeft w:val="547"/>
          <w:marRight w:val="0"/>
          <w:marTop w:val="0"/>
          <w:marBottom w:val="0"/>
          <w:divBdr>
            <w:top w:val="none" w:sz="0" w:space="0" w:color="auto"/>
            <w:left w:val="none" w:sz="0" w:space="0" w:color="auto"/>
            <w:bottom w:val="none" w:sz="0" w:space="0" w:color="auto"/>
            <w:right w:val="none" w:sz="0" w:space="0" w:color="auto"/>
          </w:divBdr>
        </w:div>
      </w:divsChild>
    </w:div>
    <w:div w:id="94175440">
      <w:bodyDiv w:val="1"/>
      <w:marLeft w:val="0"/>
      <w:marRight w:val="0"/>
      <w:marTop w:val="0"/>
      <w:marBottom w:val="0"/>
      <w:divBdr>
        <w:top w:val="none" w:sz="0" w:space="0" w:color="auto"/>
        <w:left w:val="none" w:sz="0" w:space="0" w:color="auto"/>
        <w:bottom w:val="none" w:sz="0" w:space="0" w:color="auto"/>
        <w:right w:val="none" w:sz="0" w:space="0" w:color="auto"/>
      </w:divBdr>
      <w:divsChild>
        <w:div w:id="18162759">
          <w:marLeft w:val="547"/>
          <w:marRight w:val="0"/>
          <w:marTop w:val="0"/>
          <w:marBottom w:val="0"/>
          <w:divBdr>
            <w:top w:val="none" w:sz="0" w:space="0" w:color="auto"/>
            <w:left w:val="none" w:sz="0" w:space="0" w:color="auto"/>
            <w:bottom w:val="none" w:sz="0" w:space="0" w:color="auto"/>
            <w:right w:val="none" w:sz="0" w:space="0" w:color="auto"/>
          </w:divBdr>
        </w:div>
        <w:div w:id="92171917">
          <w:marLeft w:val="1166"/>
          <w:marRight w:val="0"/>
          <w:marTop w:val="0"/>
          <w:marBottom w:val="0"/>
          <w:divBdr>
            <w:top w:val="none" w:sz="0" w:space="0" w:color="auto"/>
            <w:left w:val="none" w:sz="0" w:space="0" w:color="auto"/>
            <w:bottom w:val="none" w:sz="0" w:space="0" w:color="auto"/>
            <w:right w:val="none" w:sz="0" w:space="0" w:color="auto"/>
          </w:divBdr>
        </w:div>
        <w:div w:id="411119972">
          <w:marLeft w:val="1166"/>
          <w:marRight w:val="0"/>
          <w:marTop w:val="0"/>
          <w:marBottom w:val="0"/>
          <w:divBdr>
            <w:top w:val="none" w:sz="0" w:space="0" w:color="auto"/>
            <w:left w:val="none" w:sz="0" w:space="0" w:color="auto"/>
            <w:bottom w:val="none" w:sz="0" w:space="0" w:color="auto"/>
            <w:right w:val="none" w:sz="0" w:space="0" w:color="auto"/>
          </w:divBdr>
        </w:div>
        <w:div w:id="441532133">
          <w:marLeft w:val="547"/>
          <w:marRight w:val="0"/>
          <w:marTop w:val="0"/>
          <w:marBottom w:val="0"/>
          <w:divBdr>
            <w:top w:val="none" w:sz="0" w:space="0" w:color="auto"/>
            <w:left w:val="none" w:sz="0" w:space="0" w:color="auto"/>
            <w:bottom w:val="none" w:sz="0" w:space="0" w:color="auto"/>
            <w:right w:val="none" w:sz="0" w:space="0" w:color="auto"/>
          </w:divBdr>
        </w:div>
        <w:div w:id="562838485">
          <w:marLeft w:val="1166"/>
          <w:marRight w:val="0"/>
          <w:marTop w:val="0"/>
          <w:marBottom w:val="0"/>
          <w:divBdr>
            <w:top w:val="none" w:sz="0" w:space="0" w:color="auto"/>
            <w:left w:val="none" w:sz="0" w:space="0" w:color="auto"/>
            <w:bottom w:val="none" w:sz="0" w:space="0" w:color="auto"/>
            <w:right w:val="none" w:sz="0" w:space="0" w:color="auto"/>
          </w:divBdr>
        </w:div>
        <w:div w:id="696397072">
          <w:marLeft w:val="1166"/>
          <w:marRight w:val="0"/>
          <w:marTop w:val="0"/>
          <w:marBottom w:val="0"/>
          <w:divBdr>
            <w:top w:val="none" w:sz="0" w:space="0" w:color="auto"/>
            <w:left w:val="none" w:sz="0" w:space="0" w:color="auto"/>
            <w:bottom w:val="none" w:sz="0" w:space="0" w:color="auto"/>
            <w:right w:val="none" w:sz="0" w:space="0" w:color="auto"/>
          </w:divBdr>
        </w:div>
        <w:div w:id="722021885">
          <w:marLeft w:val="547"/>
          <w:marRight w:val="0"/>
          <w:marTop w:val="0"/>
          <w:marBottom w:val="0"/>
          <w:divBdr>
            <w:top w:val="none" w:sz="0" w:space="0" w:color="auto"/>
            <w:left w:val="none" w:sz="0" w:space="0" w:color="auto"/>
            <w:bottom w:val="none" w:sz="0" w:space="0" w:color="auto"/>
            <w:right w:val="none" w:sz="0" w:space="0" w:color="auto"/>
          </w:divBdr>
        </w:div>
        <w:div w:id="882402013">
          <w:marLeft w:val="547"/>
          <w:marRight w:val="0"/>
          <w:marTop w:val="0"/>
          <w:marBottom w:val="0"/>
          <w:divBdr>
            <w:top w:val="none" w:sz="0" w:space="0" w:color="auto"/>
            <w:left w:val="none" w:sz="0" w:space="0" w:color="auto"/>
            <w:bottom w:val="none" w:sz="0" w:space="0" w:color="auto"/>
            <w:right w:val="none" w:sz="0" w:space="0" w:color="auto"/>
          </w:divBdr>
        </w:div>
        <w:div w:id="1581526760">
          <w:marLeft w:val="1166"/>
          <w:marRight w:val="0"/>
          <w:marTop w:val="0"/>
          <w:marBottom w:val="0"/>
          <w:divBdr>
            <w:top w:val="none" w:sz="0" w:space="0" w:color="auto"/>
            <w:left w:val="none" w:sz="0" w:space="0" w:color="auto"/>
            <w:bottom w:val="none" w:sz="0" w:space="0" w:color="auto"/>
            <w:right w:val="none" w:sz="0" w:space="0" w:color="auto"/>
          </w:divBdr>
        </w:div>
        <w:div w:id="1799638555">
          <w:marLeft w:val="547"/>
          <w:marRight w:val="0"/>
          <w:marTop w:val="0"/>
          <w:marBottom w:val="0"/>
          <w:divBdr>
            <w:top w:val="none" w:sz="0" w:space="0" w:color="auto"/>
            <w:left w:val="none" w:sz="0" w:space="0" w:color="auto"/>
            <w:bottom w:val="none" w:sz="0" w:space="0" w:color="auto"/>
            <w:right w:val="none" w:sz="0" w:space="0" w:color="auto"/>
          </w:divBdr>
        </w:div>
        <w:div w:id="1971814071">
          <w:marLeft w:val="1166"/>
          <w:marRight w:val="0"/>
          <w:marTop w:val="0"/>
          <w:marBottom w:val="0"/>
          <w:divBdr>
            <w:top w:val="none" w:sz="0" w:space="0" w:color="auto"/>
            <w:left w:val="none" w:sz="0" w:space="0" w:color="auto"/>
            <w:bottom w:val="none" w:sz="0" w:space="0" w:color="auto"/>
            <w:right w:val="none" w:sz="0" w:space="0" w:color="auto"/>
          </w:divBdr>
        </w:div>
        <w:div w:id="2049181333">
          <w:marLeft w:val="1166"/>
          <w:marRight w:val="0"/>
          <w:marTop w:val="0"/>
          <w:marBottom w:val="0"/>
          <w:divBdr>
            <w:top w:val="none" w:sz="0" w:space="0" w:color="auto"/>
            <w:left w:val="none" w:sz="0" w:space="0" w:color="auto"/>
            <w:bottom w:val="none" w:sz="0" w:space="0" w:color="auto"/>
            <w:right w:val="none" w:sz="0" w:space="0" w:color="auto"/>
          </w:divBdr>
        </w:div>
      </w:divsChild>
    </w:div>
    <w:div w:id="97408313">
      <w:bodyDiv w:val="1"/>
      <w:marLeft w:val="0"/>
      <w:marRight w:val="0"/>
      <w:marTop w:val="0"/>
      <w:marBottom w:val="0"/>
      <w:divBdr>
        <w:top w:val="none" w:sz="0" w:space="0" w:color="auto"/>
        <w:left w:val="none" w:sz="0" w:space="0" w:color="auto"/>
        <w:bottom w:val="none" w:sz="0" w:space="0" w:color="auto"/>
        <w:right w:val="none" w:sz="0" w:space="0" w:color="auto"/>
      </w:divBdr>
    </w:div>
    <w:div w:id="237326003">
      <w:bodyDiv w:val="1"/>
      <w:marLeft w:val="0"/>
      <w:marRight w:val="0"/>
      <w:marTop w:val="0"/>
      <w:marBottom w:val="0"/>
      <w:divBdr>
        <w:top w:val="none" w:sz="0" w:space="0" w:color="auto"/>
        <w:left w:val="none" w:sz="0" w:space="0" w:color="auto"/>
        <w:bottom w:val="none" w:sz="0" w:space="0" w:color="auto"/>
        <w:right w:val="none" w:sz="0" w:space="0" w:color="auto"/>
      </w:divBdr>
      <w:divsChild>
        <w:div w:id="122698730">
          <w:marLeft w:val="547"/>
          <w:marRight w:val="0"/>
          <w:marTop w:val="0"/>
          <w:marBottom w:val="0"/>
          <w:divBdr>
            <w:top w:val="none" w:sz="0" w:space="0" w:color="auto"/>
            <w:left w:val="none" w:sz="0" w:space="0" w:color="auto"/>
            <w:bottom w:val="none" w:sz="0" w:space="0" w:color="auto"/>
            <w:right w:val="none" w:sz="0" w:space="0" w:color="auto"/>
          </w:divBdr>
        </w:div>
      </w:divsChild>
    </w:div>
    <w:div w:id="311369231">
      <w:bodyDiv w:val="1"/>
      <w:marLeft w:val="0"/>
      <w:marRight w:val="0"/>
      <w:marTop w:val="0"/>
      <w:marBottom w:val="0"/>
      <w:divBdr>
        <w:top w:val="none" w:sz="0" w:space="0" w:color="auto"/>
        <w:left w:val="none" w:sz="0" w:space="0" w:color="auto"/>
        <w:bottom w:val="none" w:sz="0" w:space="0" w:color="auto"/>
        <w:right w:val="none" w:sz="0" w:space="0" w:color="auto"/>
      </w:divBdr>
      <w:divsChild>
        <w:div w:id="546332579">
          <w:marLeft w:val="547"/>
          <w:marRight w:val="0"/>
          <w:marTop w:val="0"/>
          <w:marBottom w:val="0"/>
          <w:divBdr>
            <w:top w:val="none" w:sz="0" w:space="0" w:color="auto"/>
            <w:left w:val="none" w:sz="0" w:space="0" w:color="auto"/>
            <w:bottom w:val="none" w:sz="0" w:space="0" w:color="auto"/>
            <w:right w:val="none" w:sz="0" w:space="0" w:color="auto"/>
          </w:divBdr>
        </w:div>
      </w:divsChild>
    </w:div>
    <w:div w:id="346954244">
      <w:bodyDiv w:val="1"/>
      <w:marLeft w:val="0"/>
      <w:marRight w:val="0"/>
      <w:marTop w:val="0"/>
      <w:marBottom w:val="0"/>
      <w:divBdr>
        <w:top w:val="none" w:sz="0" w:space="0" w:color="auto"/>
        <w:left w:val="none" w:sz="0" w:space="0" w:color="auto"/>
        <w:bottom w:val="none" w:sz="0" w:space="0" w:color="auto"/>
        <w:right w:val="none" w:sz="0" w:space="0" w:color="auto"/>
      </w:divBdr>
    </w:div>
    <w:div w:id="371418528">
      <w:bodyDiv w:val="1"/>
      <w:marLeft w:val="0"/>
      <w:marRight w:val="0"/>
      <w:marTop w:val="0"/>
      <w:marBottom w:val="0"/>
      <w:divBdr>
        <w:top w:val="none" w:sz="0" w:space="0" w:color="auto"/>
        <w:left w:val="none" w:sz="0" w:space="0" w:color="auto"/>
        <w:bottom w:val="none" w:sz="0" w:space="0" w:color="auto"/>
        <w:right w:val="none" w:sz="0" w:space="0" w:color="auto"/>
      </w:divBdr>
    </w:div>
    <w:div w:id="439641628">
      <w:bodyDiv w:val="1"/>
      <w:marLeft w:val="0"/>
      <w:marRight w:val="0"/>
      <w:marTop w:val="0"/>
      <w:marBottom w:val="0"/>
      <w:divBdr>
        <w:top w:val="none" w:sz="0" w:space="0" w:color="auto"/>
        <w:left w:val="none" w:sz="0" w:space="0" w:color="auto"/>
        <w:bottom w:val="none" w:sz="0" w:space="0" w:color="auto"/>
        <w:right w:val="none" w:sz="0" w:space="0" w:color="auto"/>
      </w:divBdr>
    </w:div>
    <w:div w:id="473106971">
      <w:bodyDiv w:val="1"/>
      <w:marLeft w:val="0"/>
      <w:marRight w:val="0"/>
      <w:marTop w:val="0"/>
      <w:marBottom w:val="0"/>
      <w:divBdr>
        <w:top w:val="none" w:sz="0" w:space="0" w:color="auto"/>
        <w:left w:val="none" w:sz="0" w:space="0" w:color="auto"/>
        <w:bottom w:val="none" w:sz="0" w:space="0" w:color="auto"/>
        <w:right w:val="none" w:sz="0" w:space="0" w:color="auto"/>
      </w:divBdr>
    </w:div>
    <w:div w:id="641620530">
      <w:bodyDiv w:val="1"/>
      <w:marLeft w:val="0"/>
      <w:marRight w:val="0"/>
      <w:marTop w:val="0"/>
      <w:marBottom w:val="0"/>
      <w:divBdr>
        <w:top w:val="none" w:sz="0" w:space="0" w:color="auto"/>
        <w:left w:val="none" w:sz="0" w:space="0" w:color="auto"/>
        <w:bottom w:val="none" w:sz="0" w:space="0" w:color="auto"/>
        <w:right w:val="none" w:sz="0" w:space="0" w:color="auto"/>
      </w:divBdr>
    </w:div>
    <w:div w:id="750353783">
      <w:bodyDiv w:val="1"/>
      <w:marLeft w:val="0"/>
      <w:marRight w:val="0"/>
      <w:marTop w:val="0"/>
      <w:marBottom w:val="0"/>
      <w:divBdr>
        <w:top w:val="none" w:sz="0" w:space="0" w:color="auto"/>
        <w:left w:val="none" w:sz="0" w:space="0" w:color="auto"/>
        <w:bottom w:val="none" w:sz="0" w:space="0" w:color="auto"/>
        <w:right w:val="none" w:sz="0" w:space="0" w:color="auto"/>
      </w:divBdr>
      <w:divsChild>
        <w:div w:id="678237100">
          <w:marLeft w:val="547"/>
          <w:marRight w:val="0"/>
          <w:marTop w:val="0"/>
          <w:marBottom w:val="0"/>
          <w:divBdr>
            <w:top w:val="none" w:sz="0" w:space="0" w:color="auto"/>
            <w:left w:val="none" w:sz="0" w:space="0" w:color="auto"/>
            <w:bottom w:val="none" w:sz="0" w:space="0" w:color="auto"/>
            <w:right w:val="none" w:sz="0" w:space="0" w:color="auto"/>
          </w:divBdr>
        </w:div>
      </w:divsChild>
    </w:div>
    <w:div w:id="751052901">
      <w:bodyDiv w:val="1"/>
      <w:marLeft w:val="0"/>
      <w:marRight w:val="0"/>
      <w:marTop w:val="0"/>
      <w:marBottom w:val="0"/>
      <w:divBdr>
        <w:top w:val="none" w:sz="0" w:space="0" w:color="auto"/>
        <w:left w:val="none" w:sz="0" w:space="0" w:color="auto"/>
        <w:bottom w:val="none" w:sz="0" w:space="0" w:color="auto"/>
        <w:right w:val="none" w:sz="0" w:space="0" w:color="auto"/>
      </w:divBdr>
    </w:div>
    <w:div w:id="790980784">
      <w:bodyDiv w:val="1"/>
      <w:marLeft w:val="0"/>
      <w:marRight w:val="0"/>
      <w:marTop w:val="0"/>
      <w:marBottom w:val="0"/>
      <w:divBdr>
        <w:top w:val="none" w:sz="0" w:space="0" w:color="auto"/>
        <w:left w:val="none" w:sz="0" w:space="0" w:color="auto"/>
        <w:bottom w:val="none" w:sz="0" w:space="0" w:color="auto"/>
        <w:right w:val="none" w:sz="0" w:space="0" w:color="auto"/>
      </w:divBdr>
    </w:div>
    <w:div w:id="879132093">
      <w:bodyDiv w:val="1"/>
      <w:marLeft w:val="0"/>
      <w:marRight w:val="0"/>
      <w:marTop w:val="0"/>
      <w:marBottom w:val="0"/>
      <w:divBdr>
        <w:top w:val="none" w:sz="0" w:space="0" w:color="auto"/>
        <w:left w:val="none" w:sz="0" w:space="0" w:color="auto"/>
        <w:bottom w:val="none" w:sz="0" w:space="0" w:color="auto"/>
        <w:right w:val="none" w:sz="0" w:space="0" w:color="auto"/>
      </w:divBdr>
    </w:div>
    <w:div w:id="1013262024">
      <w:bodyDiv w:val="1"/>
      <w:marLeft w:val="0"/>
      <w:marRight w:val="0"/>
      <w:marTop w:val="0"/>
      <w:marBottom w:val="0"/>
      <w:divBdr>
        <w:top w:val="none" w:sz="0" w:space="0" w:color="auto"/>
        <w:left w:val="none" w:sz="0" w:space="0" w:color="auto"/>
        <w:bottom w:val="none" w:sz="0" w:space="0" w:color="auto"/>
        <w:right w:val="none" w:sz="0" w:space="0" w:color="auto"/>
      </w:divBdr>
    </w:div>
    <w:div w:id="1041319310">
      <w:bodyDiv w:val="1"/>
      <w:marLeft w:val="0"/>
      <w:marRight w:val="0"/>
      <w:marTop w:val="0"/>
      <w:marBottom w:val="0"/>
      <w:divBdr>
        <w:top w:val="none" w:sz="0" w:space="0" w:color="auto"/>
        <w:left w:val="none" w:sz="0" w:space="0" w:color="auto"/>
        <w:bottom w:val="none" w:sz="0" w:space="0" w:color="auto"/>
        <w:right w:val="none" w:sz="0" w:space="0" w:color="auto"/>
      </w:divBdr>
    </w:div>
    <w:div w:id="1162813853">
      <w:bodyDiv w:val="1"/>
      <w:marLeft w:val="0"/>
      <w:marRight w:val="0"/>
      <w:marTop w:val="0"/>
      <w:marBottom w:val="0"/>
      <w:divBdr>
        <w:top w:val="none" w:sz="0" w:space="0" w:color="auto"/>
        <w:left w:val="none" w:sz="0" w:space="0" w:color="auto"/>
        <w:bottom w:val="none" w:sz="0" w:space="0" w:color="auto"/>
        <w:right w:val="none" w:sz="0" w:space="0" w:color="auto"/>
      </w:divBdr>
      <w:divsChild>
        <w:div w:id="1849440352">
          <w:marLeft w:val="0"/>
          <w:marRight w:val="0"/>
          <w:marTop w:val="0"/>
          <w:marBottom w:val="0"/>
          <w:divBdr>
            <w:top w:val="none" w:sz="0" w:space="0" w:color="auto"/>
            <w:left w:val="none" w:sz="0" w:space="0" w:color="auto"/>
            <w:bottom w:val="none" w:sz="0" w:space="0" w:color="auto"/>
            <w:right w:val="none" w:sz="0" w:space="0" w:color="auto"/>
          </w:divBdr>
          <w:divsChild>
            <w:div w:id="2032563127">
              <w:marLeft w:val="0"/>
              <w:marRight w:val="0"/>
              <w:marTop w:val="0"/>
              <w:marBottom w:val="0"/>
              <w:divBdr>
                <w:top w:val="none" w:sz="0" w:space="0" w:color="auto"/>
                <w:left w:val="none" w:sz="0" w:space="0" w:color="auto"/>
                <w:bottom w:val="none" w:sz="0" w:space="0" w:color="auto"/>
                <w:right w:val="none" w:sz="0" w:space="0" w:color="auto"/>
              </w:divBdr>
              <w:divsChild>
                <w:div w:id="541212609">
                  <w:marLeft w:val="0"/>
                  <w:marRight w:val="0"/>
                  <w:marTop w:val="0"/>
                  <w:marBottom w:val="0"/>
                  <w:divBdr>
                    <w:top w:val="none" w:sz="0" w:space="0" w:color="auto"/>
                    <w:left w:val="none" w:sz="0" w:space="0" w:color="auto"/>
                    <w:bottom w:val="none" w:sz="0" w:space="0" w:color="auto"/>
                    <w:right w:val="none" w:sz="0" w:space="0" w:color="auto"/>
                  </w:divBdr>
                  <w:divsChild>
                    <w:div w:id="1778986445">
                      <w:marLeft w:val="0"/>
                      <w:marRight w:val="0"/>
                      <w:marTop w:val="0"/>
                      <w:marBottom w:val="0"/>
                      <w:divBdr>
                        <w:top w:val="none" w:sz="0" w:space="0" w:color="auto"/>
                        <w:left w:val="none" w:sz="0" w:space="0" w:color="auto"/>
                        <w:bottom w:val="none" w:sz="0" w:space="0" w:color="auto"/>
                        <w:right w:val="none" w:sz="0" w:space="0" w:color="auto"/>
                      </w:divBdr>
                      <w:divsChild>
                        <w:div w:id="669866870">
                          <w:marLeft w:val="0"/>
                          <w:marRight w:val="0"/>
                          <w:marTop w:val="0"/>
                          <w:marBottom w:val="0"/>
                          <w:divBdr>
                            <w:top w:val="none" w:sz="0" w:space="0" w:color="auto"/>
                            <w:left w:val="none" w:sz="0" w:space="0" w:color="auto"/>
                            <w:bottom w:val="none" w:sz="0" w:space="0" w:color="auto"/>
                            <w:right w:val="none" w:sz="0" w:space="0" w:color="auto"/>
                          </w:divBdr>
                          <w:divsChild>
                            <w:div w:id="2031878652">
                              <w:marLeft w:val="0"/>
                              <w:marRight w:val="0"/>
                              <w:marTop w:val="0"/>
                              <w:marBottom w:val="0"/>
                              <w:divBdr>
                                <w:top w:val="none" w:sz="0" w:space="0" w:color="auto"/>
                                <w:left w:val="none" w:sz="0" w:space="0" w:color="auto"/>
                                <w:bottom w:val="none" w:sz="0" w:space="0" w:color="auto"/>
                                <w:right w:val="none" w:sz="0" w:space="0" w:color="auto"/>
                              </w:divBdr>
                              <w:divsChild>
                                <w:div w:id="935870895">
                                  <w:marLeft w:val="0"/>
                                  <w:marRight w:val="0"/>
                                  <w:marTop w:val="0"/>
                                  <w:marBottom w:val="0"/>
                                  <w:divBdr>
                                    <w:top w:val="none" w:sz="0" w:space="0" w:color="auto"/>
                                    <w:left w:val="none" w:sz="0" w:space="0" w:color="auto"/>
                                    <w:bottom w:val="none" w:sz="0" w:space="0" w:color="auto"/>
                                    <w:right w:val="none" w:sz="0" w:space="0" w:color="auto"/>
                                  </w:divBdr>
                                  <w:divsChild>
                                    <w:div w:id="179244828">
                                      <w:marLeft w:val="0"/>
                                      <w:marRight w:val="0"/>
                                      <w:marTop w:val="0"/>
                                      <w:marBottom w:val="0"/>
                                      <w:divBdr>
                                        <w:top w:val="none" w:sz="0" w:space="0" w:color="auto"/>
                                        <w:left w:val="none" w:sz="0" w:space="0" w:color="auto"/>
                                        <w:bottom w:val="none" w:sz="0" w:space="0" w:color="auto"/>
                                        <w:right w:val="none" w:sz="0" w:space="0" w:color="auto"/>
                                      </w:divBdr>
                                      <w:divsChild>
                                        <w:div w:id="1300258483">
                                          <w:marLeft w:val="0"/>
                                          <w:marRight w:val="0"/>
                                          <w:marTop w:val="0"/>
                                          <w:marBottom w:val="0"/>
                                          <w:divBdr>
                                            <w:top w:val="none" w:sz="0" w:space="0" w:color="auto"/>
                                            <w:left w:val="none" w:sz="0" w:space="0" w:color="auto"/>
                                            <w:bottom w:val="none" w:sz="0" w:space="0" w:color="auto"/>
                                            <w:right w:val="none" w:sz="0" w:space="0" w:color="auto"/>
                                          </w:divBdr>
                                          <w:divsChild>
                                            <w:div w:id="1944145861">
                                              <w:marLeft w:val="0"/>
                                              <w:marRight w:val="0"/>
                                              <w:marTop w:val="0"/>
                                              <w:marBottom w:val="0"/>
                                              <w:divBdr>
                                                <w:top w:val="none" w:sz="0" w:space="0" w:color="auto"/>
                                                <w:left w:val="none" w:sz="0" w:space="0" w:color="auto"/>
                                                <w:bottom w:val="none" w:sz="0" w:space="0" w:color="auto"/>
                                                <w:right w:val="none" w:sz="0" w:space="0" w:color="auto"/>
                                              </w:divBdr>
                                              <w:divsChild>
                                                <w:div w:id="841240494">
                                                  <w:marLeft w:val="0"/>
                                                  <w:marRight w:val="0"/>
                                                  <w:marTop w:val="0"/>
                                                  <w:marBottom w:val="0"/>
                                                  <w:divBdr>
                                                    <w:top w:val="none" w:sz="0" w:space="0" w:color="auto"/>
                                                    <w:left w:val="none" w:sz="0" w:space="0" w:color="auto"/>
                                                    <w:bottom w:val="none" w:sz="0" w:space="0" w:color="auto"/>
                                                    <w:right w:val="none" w:sz="0" w:space="0" w:color="auto"/>
                                                  </w:divBdr>
                                                  <w:divsChild>
                                                    <w:div w:id="1878272257">
                                                      <w:marLeft w:val="0"/>
                                                      <w:marRight w:val="0"/>
                                                      <w:marTop w:val="0"/>
                                                      <w:marBottom w:val="0"/>
                                                      <w:divBdr>
                                                        <w:top w:val="none" w:sz="0" w:space="0" w:color="auto"/>
                                                        <w:left w:val="none" w:sz="0" w:space="0" w:color="auto"/>
                                                        <w:bottom w:val="none" w:sz="0" w:space="0" w:color="auto"/>
                                                        <w:right w:val="none" w:sz="0" w:space="0" w:color="auto"/>
                                                      </w:divBdr>
                                                      <w:divsChild>
                                                        <w:div w:id="1654527591">
                                                          <w:marLeft w:val="0"/>
                                                          <w:marRight w:val="0"/>
                                                          <w:marTop w:val="0"/>
                                                          <w:marBottom w:val="0"/>
                                                          <w:divBdr>
                                                            <w:top w:val="none" w:sz="0" w:space="0" w:color="auto"/>
                                                            <w:left w:val="none" w:sz="0" w:space="0" w:color="auto"/>
                                                            <w:bottom w:val="none" w:sz="0" w:space="0" w:color="auto"/>
                                                            <w:right w:val="none" w:sz="0" w:space="0" w:color="auto"/>
                                                          </w:divBdr>
                                                          <w:divsChild>
                                                            <w:div w:id="487671452">
                                                              <w:marLeft w:val="0"/>
                                                              <w:marRight w:val="0"/>
                                                              <w:marTop w:val="0"/>
                                                              <w:marBottom w:val="0"/>
                                                              <w:divBdr>
                                                                <w:top w:val="none" w:sz="0" w:space="0" w:color="auto"/>
                                                                <w:left w:val="none" w:sz="0" w:space="0" w:color="auto"/>
                                                                <w:bottom w:val="none" w:sz="0" w:space="0" w:color="auto"/>
                                                                <w:right w:val="none" w:sz="0" w:space="0" w:color="auto"/>
                                                              </w:divBdr>
                                                              <w:divsChild>
                                                                <w:div w:id="749934130">
                                                                  <w:marLeft w:val="0"/>
                                                                  <w:marRight w:val="0"/>
                                                                  <w:marTop w:val="0"/>
                                                                  <w:marBottom w:val="0"/>
                                                                  <w:divBdr>
                                                                    <w:top w:val="none" w:sz="0" w:space="0" w:color="auto"/>
                                                                    <w:left w:val="none" w:sz="0" w:space="0" w:color="auto"/>
                                                                    <w:bottom w:val="none" w:sz="0" w:space="0" w:color="auto"/>
                                                                    <w:right w:val="none" w:sz="0" w:space="0" w:color="auto"/>
                                                                  </w:divBdr>
                                                                  <w:divsChild>
                                                                    <w:div w:id="1964458290">
                                                                      <w:marLeft w:val="0"/>
                                                                      <w:marRight w:val="0"/>
                                                                      <w:marTop w:val="0"/>
                                                                      <w:marBottom w:val="0"/>
                                                                      <w:divBdr>
                                                                        <w:top w:val="none" w:sz="0" w:space="0" w:color="auto"/>
                                                                        <w:left w:val="none" w:sz="0" w:space="0" w:color="auto"/>
                                                                        <w:bottom w:val="none" w:sz="0" w:space="0" w:color="auto"/>
                                                                        <w:right w:val="none" w:sz="0" w:space="0" w:color="auto"/>
                                                                      </w:divBdr>
                                                                      <w:divsChild>
                                                                        <w:div w:id="1166937502">
                                                                          <w:marLeft w:val="0"/>
                                                                          <w:marRight w:val="0"/>
                                                                          <w:marTop w:val="0"/>
                                                                          <w:marBottom w:val="0"/>
                                                                          <w:divBdr>
                                                                            <w:top w:val="none" w:sz="0" w:space="0" w:color="auto"/>
                                                                            <w:left w:val="none" w:sz="0" w:space="0" w:color="auto"/>
                                                                            <w:bottom w:val="none" w:sz="0" w:space="0" w:color="auto"/>
                                                                            <w:right w:val="none" w:sz="0" w:space="0" w:color="auto"/>
                                                                          </w:divBdr>
                                                                          <w:divsChild>
                                                                            <w:div w:id="162210663">
                                                                              <w:marLeft w:val="0"/>
                                                                              <w:marRight w:val="0"/>
                                                                              <w:marTop w:val="0"/>
                                                                              <w:marBottom w:val="0"/>
                                                                              <w:divBdr>
                                                                                <w:top w:val="none" w:sz="0" w:space="0" w:color="auto"/>
                                                                                <w:left w:val="none" w:sz="0" w:space="0" w:color="auto"/>
                                                                                <w:bottom w:val="none" w:sz="0" w:space="0" w:color="auto"/>
                                                                                <w:right w:val="none" w:sz="0" w:space="0" w:color="auto"/>
                                                                              </w:divBdr>
                                                                              <w:divsChild>
                                                                                <w:div w:id="266431529">
                                                                                  <w:marLeft w:val="0"/>
                                                                                  <w:marRight w:val="0"/>
                                                                                  <w:marTop w:val="0"/>
                                                                                  <w:marBottom w:val="0"/>
                                                                                  <w:divBdr>
                                                                                    <w:top w:val="none" w:sz="0" w:space="0" w:color="auto"/>
                                                                                    <w:left w:val="none" w:sz="0" w:space="0" w:color="auto"/>
                                                                                    <w:bottom w:val="none" w:sz="0" w:space="0" w:color="auto"/>
                                                                                    <w:right w:val="none" w:sz="0" w:space="0" w:color="auto"/>
                                                                                  </w:divBdr>
                                                                                  <w:divsChild>
                                                                                    <w:div w:id="650058254">
                                                                                      <w:marLeft w:val="0"/>
                                                                                      <w:marRight w:val="0"/>
                                                                                      <w:marTop w:val="0"/>
                                                                                      <w:marBottom w:val="0"/>
                                                                                      <w:divBdr>
                                                                                        <w:top w:val="none" w:sz="0" w:space="0" w:color="auto"/>
                                                                                        <w:left w:val="none" w:sz="0" w:space="0" w:color="auto"/>
                                                                                        <w:bottom w:val="none" w:sz="0" w:space="0" w:color="auto"/>
                                                                                        <w:right w:val="none" w:sz="0" w:space="0" w:color="auto"/>
                                                                                      </w:divBdr>
                                                                                      <w:divsChild>
                                                                                        <w:div w:id="544103672">
                                                                                          <w:marLeft w:val="0"/>
                                                                                          <w:marRight w:val="0"/>
                                                                                          <w:marTop w:val="0"/>
                                                                                          <w:marBottom w:val="0"/>
                                                                                          <w:divBdr>
                                                                                            <w:top w:val="none" w:sz="0" w:space="0" w:color="auto"/>
                                                                                            <w:left w:val="none" w:sz="0" w:space="0" w:color="auto"/>
                                                                                            <w:bottom w:val="none" w:sz="0" w:space="0" w:color="auto"/>
                                                                                            <w:right w:val="none" w:sz="0" w:space="0" w:color="auto"/>
                                                                                          </w:divBdr>
                                                                                          <w:divsChild>
                                                                                            <w:div w:id="776489079">
                                                                                              <w:marLeft w:val="300"/>
                                                                                              <w:marRight w:val="0"/>
                                                                                              <w:marTop w:val="0"/>
                                                                                              <w:marBottom w:val="0"/>
                                                                                              <w:divBdr>
                                                                                                <w:top w:val="none" w:sz="0" w:space="0" w:color="auto"/>
                                                                                                <w:left w:val="none" w:sz="0" w:space="0" w:color="auto"/>
                                                                                                <w:bottom w:val="none" w:sz="0" w:space="0" w:color="auto"/>
                                                                                                <w:right w:val="none" w:sz="0" w:space="0" w:color="auto"/>
                                                                                              </w:divBdr>
                                                                                              <w:divsChild>
                                                                                                <w:div w:id="2055082620">
                                                                                                  <w:marLeft w:val="0"/>
                                                                                                  <w:marRight w:val="0"/>
                                                                                                  <w:marTop w:val="0"/>
                                                                                                  <w:marBottom w:val="0"/>
                                                                                                  <w:divBdr>
                                                                                                    <w:top w:val="none" w:sz="0" w:space="0" w:color="auto"/>
                                                                                                    <w:left w:val="none" w:sz="0" w:space="0" w:color="auto"/>
                                                                                                    <w:bottom w:val="none" w:sz="0" w:space="0" w:color="auto"/>
                                                                                                    <w:right w:val="none" w:sz="0" w:space="0" w:color="auto"/>
                                                                                                  </w:divBdr>
                                                                                                  <w:divsChild>
                                                                                                    <w:div w:id="33334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0901752">
      <w:bodyDiv w:val="1"/>
      <w:marLeft w:val="0"/>
      <w:marRight w:val="0"/>
      <w:marTop w:val="0"/>
      <w:marBottom w:val="0"/>
      <w:divBdr>
        <w:top w:val="none" w:sz="0" w:space="0" w:color="auto"/>
        <w:left w:val="none" w:sz="0" w:space="0" w:color="auto"/>
        <w:bottom w:val="none" w:sz="0" w:space="0" w:color="auto"/>
        <w:right w:val="none" w:sz="0" w:space="0" w:color="auto"/>
      </w:divBdr>
    </w:div>
    <w:div w:id="1346979460">
      <w:bodyDiv w:val="1"/>
      <w:marLeft w:val="0"/>
      <w:marRight w:val="0"/>
      <w:marTop w:val="0"/>
      <w:marBottom w:val="0"/>
      <w:divBdr>
        <w:top w:val="none" w:sz="0" w:space="0" w:color="auto"/>
        <w:left w:val="none" w:sz="0" w:space="0" w:color="auto"/>
        <w:bottom w:val="none" w:sz="0" w:space="0" w:color="auto"/>
        <w:right w:val="none" w:sz="0" w:space="0" w:color="auto"/>
      </w:divBdr>
    </w:div>
    <w:div w:id="1412041293">
      <w:bodyDiv w:val="1"/>
      <w:marLeft w:val="0"/>
      <w:marRight w:val="0"/>
      <w:marTop w:val="0"/>
      <w:marBottom w:val="0"/>
      <w:divBdr>
        <w:top w:val="none" w:sz="0" w:space="0" w:color="auto"/>
        <w:left w:val="none" w:sz="0" w:space="0" w:color="auto"/>
        <w:bottom w:val="none" w:sz="0" w:space="0" w:color="auto"/>
        <w:right w:val="none" w:sz="0" w:space="0" w:color="auto"/>
      </w:divBdr>
      <w:divsChild>
        <w:div w:id="141120920">
          <w:marLeft w:val="547"/>
          <w:marRight w:val="0"/>
          <w:marTop w:val="0"/>
          <w:marBottom w:val="0"/>
          <w:divBdr>
            <w:top w:val="none" w:sz="0" w:space="0" w:color="auto"/>
            <w:left w:val="none" w:sz="0" w:space="0" w:color="auto"/>
            <w:bottom w:val="none" w:sz="0" w:space="0" w:color="auto"/>
            <w:right w:val="none" w:sz="0" w:space="0" w:color="auto"/>
          </w:divBdr>
        </w:div>
        <w:div w:id="563104074">
          <w:marLeft w:val="1166"/>
          <w:marRight w:val="0"/>
          <w:marTop w:val="0"/>
          <w:marBottom w:val="0"/>
          <w:divBdr>
            <w:top w:val="none" w:sz="0" w:space="0" w:color="auto"/>
            <w:left w:val="none" w:sz="0" w:space="0" w:color="auto"/>
            <w:bottom w:val="none" w:sz="0" w:space="0" w:color="auto"/>
            <w:right w:val="none" w:sz="0" w:space="0" w:color="auto"/>
          </w:divBdr>
        </w:div>
        <w:div w:id="621152202">
          <w:marLeft w:val="547"/>
          <w:marRight w:val="0"/>
          <w:marTop w:val="0"/>
          <w:marBottom w:val="0"/>
          <w:divBdr>
            <w:top w:val="none" w:sz="0" w:space="0" w:color="auto"/>
            <w:left w:val="none" w:sz="0" w:space="0" w:color="auto"/>
            <w:bottom w:val="none" w:sz="0" w:space="0" w:color="auto"/>
            <w:right w:val="none" w:sz="0" w:space="0" w:color="auto"/>
          </w:divBdr>
        </w:div>
        <w:div w:id="1285306199">
          <w:marLeft w:val="547"/>
          <w:marRight w:val="0"/>
          <w:marTop w:val="0"/>
          <w:marBottom w:val="0"/>
          <w:divBdr>
            <w:top w:val="none" w:sz="0" w:space="0" w:color="auto"/>
            <w:left w:val="none" w:sz="0" w:space="0" w:color="auto"/>
            <w:bottom w:val="none" w:sz="0" w:space="0" w:color="auto"/>
            <w:right w:val="none" w:sz="0" w:space="0" w:color="auto"/>
          </w:divBdr>
        </w:div>
        <w:div w:id="1310286603">
          <w:marLeft w:val="1166"/>
          <w:marRight w:val="0"/>
          <w:marTop w:val="0"/>
          <w:marBottom w:val="0"/>
          <w:divBdr>
            <w:top w:val="none" w:sz="0" w:space="0" w:color="auto"/>
            <w:left w:val="none" w:sz="0" w:space="0" w:color="auto"/>
            <w:bottom w:val="none" w:sz="0" w:space="0" w:color="auto"/>
            <w:right w:val="none" w:sz="0" w:space="0" w:color="auto"/>
          </w:divBdr>
        </w:div>
        <w:div w:id="1590700396">
          <w:marLeft w:val="1166"/>
          <w:marRight w:val="0"/>
          <w:marTop w:val="0"/>
          <w:marBottom w:val="0"/>
          <w:divBdr>
            <w:top w:val="none" w:sz="0" w:space="0" w:color="auto"/>
            <w:left w:val="none" w:sz="0" w:space="0" w:color="auto"/>
            <w:bottom w:val="none" w:sz="0" w:space="0" w:color="auto"/>
            <w:right w:val="none" w:sz="0" w:space="0" w:color="auto"/>
          </w:divBdr>
        </w:div>
        <w:div w:id="1621299702">
          <w:marLeft w:val="1166"/>
          <w:marRight w:val="0"/>
          <w:marTop w:val="0"/>
          <w:marBottom w:val="0"/>
          <w:divBdr>
            <w:top w:val="none" w:sz="0" w:space="0" w:color="auto"/>
            <w:left w:val="none" w:sz="0" w:space="0" w:color="auto"/>
            <w:bottom w:val="none" w:sz="0" w:space="0" w:color="auto"/>
            <w:right w:val="none" w:sz="0" w:space="0" w:color="auto"/>
          </w:divBdr>
        </w:div>
        <w:div w:id="1668971540">
          <w:marLeft w:val="1166"/>
          <w:marRight w:val="0"/>
          <w:marTop w:val="0"/>
          <w:marBottom w:val="0"/>
          <w:divBdr>
            <w:top w:val="none" w:sz="0" w:space="0" w:color="auto"/>
            <w:left w:val="none" w:sz="0" w:space="0" w:color="auto"/>
            <w:bottom w:val="none" w:sz="0" w:space="0" w:color="auto"/>
            <w:right w:val="none" w:sz="0" w:space="0" w:color="auto"/>
          </w:divBdr>
        </w:div>
        <w:div w:id="1893074011">
          <w:marLeft w:val="547"/>
          <w:marRight w:val="0"/>
          <w:marTop w:val="0"/>
          <w:marBottom w:val="0"/>
          <w:divBdr>
            <w:top w:val="none" w:sz="0" w:space="0" w:color="auto"/>
            <w:left w:val="none" w:sz="0" w:space="0" w:color="auto"/>
            <w:bottom w:val="none" w:sz="0" w:space="0" w:color="auto"/>
            <w:right w:val="none" w:sz="0" w:space="0" w:color="auto"/>
          </w:divBdr>
        </w:div>
        <w:div w:id="2016954010">
          <w:marLeft w:val="547"/>
          <w:marRight w:val="0"/>
          <w:marTop w:val="0"/>
          <w:marBottom w:val="0"/>
          <w:divBdr>
            <w:top w:val="none" w:sz="0" w:space="0" w:color="auto"/>
            <w:left w:val="none" w:sz="0" w:space="0" w:color="auto"/>
            <w:bottom w:val="none" w:sz="0" w:space="0" w:color="auto"/>
            <w:right w:val="none" w:sz="0" w:space="0" w:color="auto"/>
          </w:divBdr>
        </w:div>
        <w:div w:id="2067341053">
          <w:marLeft w:val="1166"/>
          <w:marRight w:val="0"/>
          <w:marTop w:val="0"/>
          <w:marBottom w:val="0"/>
          <w:divBdr>
            <w:top w:val="none" w:sz="0" w:space="0" w:color="auto"/>
            <w:left w:val="none" w:sz="0" w:space="0" w:color="auto"/>
            <w:bottom w:val="none" w:sz="0" w:space="0" w:color="auto"/>
            <w:right w:val="none" w:sz="0" w:space="0" w:color="auto"/>
          </w:divBdr>
        </w:div>
        <w:div w:id="2091928930">
          <w:marLeft w:val="1166"/>
          <w:marRight w:val="0"/>
          <w:marTop w:val="0"/>
          <w:marBottom w:val="0"/>
          <w:divBdr>
            <w:top w:val="none" w:sz="0" w:space="0" w:color="auto"/>
            <w:left w:val="none" w:sz="0" w:space="0" w:color="auto"/>
            <w:bottom w:val="none" w:sz="0" w:space="0" w:color="auto"/>
            <w:right w:val="none" w:sz="0" w:space="0" w:color="auto"/>
          </w:divBdr>
        </w:div>
      </w:divsChild>
    </w:div>
    <w:div w:id="1445418192">
      <w:bodyDiv w:val="1"/>
      <w:marLeft w:val="0"/>
      <w:marRight w:val="0"/>
      <w:marTop w:val="0"/>
      <w:marBottom w:val="0"/>
      <w:divBdr>
        <w:top w:val="none" w:sz="0" w:space="0" w:color="auto"/>
        <w:left w:val="none" w:sz="0" w:space="0" w:color="auto"/>
        <w:bottom w:val="none" w:sz="0" w:space="0" w:color="auto"/>
        <w:right w:val="none" w:sz="0" w:space="0" w:color="auto"/>
      </w:divBdr>
      <w:divsChild>
        <w:div w:id="345135379">
          <w:marLeft w:val="547"/>
          <w:marRight w:val="0"/>
          <w:marTop w:val="0"/>
          <w:marBottom w:val="0"/>
          <w:divBdr>
            <w:top w:val="none" w:sz="0" w:space="0" w:color="auto"/>
            <w:left w:val="none" w:sz="0" w:space="0" w:color="auto"/>
            <w:bottom w:val="none" w:sz="0" w:space="0" w:color="auto"/>
            <w:right w:val="none" w:sz="0" w:space="0" w:color="auto"/>
          </w:divBdr>
        </w:div>
      </w:divsChild>
    </w:div>
    <w:div w:id="1455369424">
      <w:bodyDiv w:val="1"/>
      <w:marLeft w:val="0"/>
      <w:marRight w:val="0"/>
      <w:marTop w:val="0"/>
      <w:marBottom w:val="0"/>
      <w:divBdr>
        <w:top w:val="none" w:sz="0" w:space="0" w:color="auto"/>
        <w:left w:val="none" w:sz="0" w:space="0" w:color="auto"/>
        <w:bottom w:val="none" w:sz="0" w:space="0" w:color="auto"/>
        <w:right w:val="none" w:sz="0" w:space="0" w:color="auto"/>
      </w:divBdr>
    </w:div>
    <w:div w:id="1482194883">
      <w:bodyDiv w:val="1"/>
      <w:marLeft w:val="0"/>
      <w:marRight w:val="0"/>
      <w:marTop w:val="0"/>
      <w:marBottom w:val="0"/>
      <w:divBdr>
        <w:top w:val="none" w:sz="0" w:space="0" w:color="auto"/>
        <w:left w:val="none" w:sz="0" w:space="0" w:color="auto"/>
        <w:bottom w:val="none" w:sz="0" w:space="0" w:color="auto"/>
        <w:right w:val="none" w:sz="0" w:space="0" w:color="auto"/>
      </w:divBdr>
    </w:div>
    <w:div w:id="1618487573">
      <w:bodyDiv w:val="1"/>
      <w:marLeft w:val="0"/>
      <w:marRight w:val="0"/>
      <w:marTop w:val="0"/>
      <w:marBottom w:val="0"/>
      <w:divBdr>
        <w:top w:val="none" w:sz="0" w:space="0" w:color="auto"/>
        <w:left w:val="none" w:sz="0" w:space="0" w:color="auto"/>
        <w:bottom w:val="none" w:sz="0" w:space="0" w:color="auto"/>
        <w:right w:val="none" w:sz="0" w:space="0" w:color="auto"/>
      </w:divBdr>
    </w:div>
    <w:div w:id="1648826012">
      <w:bodyDiv w:val="1"/>
      <w:marLeft w:val="0"/>
      <w:marRight w:val="0"/>
      <w:marTop w:val="0"/>
      <w:marBottom w:val="0"/>
      <w:divBdr>
        <w:top w:val="none" w:sz="0" w:space="0" w:color="auto"/>
        <w:left w:val="none" w:sz="0" w:space="0" w:color="auto"/>
        <w:bottom w:val="none" w:sz="0" w:space="0" w:color="auto"/>
        <w:right w:val="none" w:sz="0" w:space="0" w:color="auto"/>
      </w:divBdr>
    </w:div>
    <w:div w:id="1793786650">
      <w:bodyDiv w:val="1"/>
      <w:marLeft w:val="0"/>
      <w:marRight w:val="0"/>
      <w:marTop w:val="0"/>
      <w:marBottom w:val="0"/>
      <w:divBdr>
        <w:top w:val="none" w:sz="0" w:space="0" w:color="auto"/>
        <w:left w:val="none" w:sz="0" w:space="0" w:color="auto"/>
        <w:bottom w:val="none" w:sz="0" w:space="0" w:color="auto"/>
        <w:right w:val="none" w:sz="0" w:space="0" w:color="auto"/>
      </w:divBdr>
    </w:div>
    <w:div w:id="1865096218">
      <w:bodyDiv w:val="1"/>
      <w:marLeft w:val="0"/>
      <w:marRight w:val="0"/>
      <w:marTop w:val="0"/>
      <w:marBottom w:val="0"/>
      <w:divBdr>
        <w:top w:val="none" w:sz="0" w:space="0" w:color="auto"/>
        <w:left w:val="none" w:sz="0" w:space="0" w:color="auto"/>
        <w:bottom w:val="none" w:sz="0" w:space="0" w:color="auto"/>
        <w:right w:val="none" w:sz="0" w:space="0" w:color="auto"/>
      </w:divBdr>
    </w:div>
    <w:div w:id="1948922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plan-international.org/strategy"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ukraine.procurement@plan-international.org"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4.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lesia.tsipkun@plan-international.org" TargetMode="External"/><Relationship Id="rId20" Type="http://schemas.openxmlformats.org/officeDocument/2006/relationships/hyperlink" Target="mailto:lesia.tsipkun@plan-international.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mailto:ukraine.procurement@plan-international.org"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mailto:ukraine.procurement@plan-international.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mailto:lesia.tsipkun@plan-international.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Plan_Templates\GLO-Internal%20Report-1col_CoverPage_template-Eng-jan18.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PlanInternational">
  <a:themeElements>
    <a:clrScheme name="Plan International">
      <a:dk1>
        <a:srgbClr val="585858"/>
      </a:dk1>
      <a:lt1>
        <a:sysClr val="window" lastClr="FFFFFF"/>
      </a:lt1>
      <a:dk2>
        <a:srgbClr val="000000"/>
      </a:dk2>
      <a:lt2>
        <a:srgbClr val="E6E6E4"/>
      </a:lt2>
      <a:accent1>
        <a:srgbClr val="0072CE"/>
      </a:accent1>
      <a:accent2>
        <a:srgbClr val="98D7F0"/>
      </a:accent2>
      <a:accent3>
        <a:srgbClr val="D77308"/>
      </a:accent3>
      <a:accent4>
        <a:srgbClr val="00824B"/>
      </a:accent4>
      <a:accent5>
        <a:srgbClr val="F0C300"/>
      </a:accent5>
      <a:accent6>
        <a:srgbClr val="8C84B9"/>
      </a:accent6>
      <a:hlink>
        <a:srgbClr val="0072CE"/>
      </a:hlink>
      <a:folHlink>
        <a:srgbClr val="98D7F0"/>
      </a:folHlink>
    </a:clrScheme>
    <a:fontScheme name="Plan International">
      <a:majorFont>
        <a:latin typeface="Arial"/>
        <a:ea typeface=""/>
        <a:cs typeface=""/>
      </a:majorFont>
      <a:minorFont>
        <a:latin typeface="Arial"/>
        <a:ea typeface=""/>
        <a:cs typeface=""/>
      </a:minorFont>
    </a:fontScheme>
    <a:fmtScheme name="Grunge Texture">
      <a:fillStyleLst>
        <a:solidFill>
          <a:schemeClr val="phClr"/>
        </a:solidFill>
        <a:blipFill rotWithShape="1">
          <a:blip xmlns:r="http://schemas.openxmlformats.org/officeDocument/2006/relationships" r:embed="rId1">
            <a:duotone>
              <a:schemeClr val="phClr">
                <a:tint val="67000"/>
                <a:shade val="65000"/>
              </a:schemeClr>
              <a:schemeClr val="phClr">
                <a:tint val="10000"/>
                <a:satMod val="130000"/>
              </a:schemeClr>
            </a:duotone>
          </a:blip>
          <a:tile tx="0" ty="0" sx="60000" sy="59000" flip="none" algn="b"/>
        </a:blipFill>
        <a:blipFill rotWithShape="1">
          <a:blip xmlns:r="http://schemas.openxmlformats.org/officeDocument/2006/relationships" r:embed="rId1">
            <a:duotone>
              <a:schemeClr val="phClr">
                <a:shade val="30000"/>
                <a:satMod val="115000"/>
              </a:schemeClr>
              <a:schemeClr val="phClr">
                <a:tint val="34000"/>
              </a:schemeClr>
            </a:duotone>
          </a:blip>
          <a:tile tx="0" ty="0" sx="60000" sy="59000" flip="none" algn="b"/>
        </a:blipFill>
      </a:fillStyleLst>
      <a:lnStyleLst>
        <a:ln w="6350" cap="flat" cmpd="sng" algn="ctr">
          <a:solidFill>
            <a:schemeClr val="phClr">
              <a:tint val="70000"/>
            </a:scheme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softEdge rad="12700"/>
          </a:effectLst>
        </a:effectStyle>
        <a:effectStyle>
          <a:effectLst>
            <a:outerShdw blurRad="50800" dist="19050" dir="5400000" algn="tl" rotWithShape="0">
              <a:srgbClr val="000000">
                <a:alpha val="60000"/>
              </a:srgbClr>
            </a:outerShdw>
            <a:softEdge rad="12700"/>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bwMode="auto">
        <a:solidFill>
          <a:schemeClr val="accent5"/>
        </a:solidFill>
        <a:ln>
          <a:noFill/>
        </a:ln>
      </a:spPr>
      <a:bodyPr vert="horz" wrap="square" lIns="91440" tIns="45720" rIns="91440" bIns="45720" numCol="1" anchor="t" anchorCtr="0" compatLnSpc="1">
        <a:prstTxWarp prst="textNoShape">
          <a:avLst/>
        </a:prstTxWarp>
      </a:bodyPr>
      <a:lst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b122236-6729-4aff-b508-8c68f4f9eea5">
      <Terms xmlns="http://schemas.microsoft.com/office/infopath/2007/PartnerControls"/>
    </lcf76f155ced4ddcb4097134ff3c332f>
    <modified0 xmlns="1b122236-6729-4aff-b508-8c68f4f9eea5" xsi:nil="true"/>
    <TaxCatchAll xmlns="004348e5-4ddf-4ead-9e66-451a5d92ed54" xsi:nil="true"/>
    <_Flow_SignoffStatus xmlns="1b122236-6729-4aff-b508-8c68f4f9eea5"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Документ" ma:contentTypeID="0x010100DB1D29BC052B7443B1E1C1ADE9D416D9" ma:contentTypeVersion="17" ma:contentTypeDescription="Створення нового документа." ma:contentTypeScope="" ma:versionID="2e2137c796512299ad7989a975e1fe2c">
  <xsd:schema xmlns:xsd="http://www.w3.org/2001/XMLSchema" xmlns:xs="http://www.w3.org/2001/XMLSchema" xmlns:p="http://schemas.microsoft.com/office/2006/metadata/properties" xmlns:ns2="1b122236-6729-4aff-b508-8c68f4f9eea5" xmlns:ns3="004348e5-4ddf-4ead-9e66-451a5d92ed54" targetNamespace="http://schemas.microsoft.com/office/2006/metadata/properties" ma:root="true" ma:fieldsID="4bab91ffa0ff9cdb7d4b965c9557d0bf" ns2:_="" ns3:_="">
    <xsd:import namespace="1b122236-6729-4aff-b508-8c68f4f9eea5"/>
    <xsd:import namespace="004348e5-4ddf-4ead-9e66-451a5d92ed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_Flow_SignoffStatus" minOccurs="0"/>
                <xsd:element ref="ns2:modified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122236-6729-4aff-b508-8c68f4f9ee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Теги зображень"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odified0" ma:index="24" nillable="true" ma:displayName="modified" ma:format="DateTime" ma:internalName="modified0">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04348e5-4ddf-4ead-9e66-451a5d92ed5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68526aca-e791-46cc-acc5-d3ce7c126dbf}" ma:internalName="TaxCatchAll" ma:showField="CatchAllData" ma:web="004348e5-4ddf-4ead-9e66-451a5d92ed54">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Відомості про тих, хто має доступ"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B716FE7-1B86-4D95-931B-8662470F982C}">
  <ds:schemaRefs>
    <ds:schemaRef ds:uri="http://schemas.microsoft.com/sharepoint/v3/contenttype/forms"/>
  </ds:schemaRefs>
</ds:datastoreItem>
</file>

<file path=customXml/itemProps2.xml><?xml version="1.0" encoding="utf-8"?>
<ds:datastoreItem xmlns:ds="http://schemas.openxmlformats.org/officeDocument/2006/customXml" ds:itemID="{C89CCCD8-C24C-4E17-8068-321970F297D2}">
  <ds:schemaRefs>
    <ds:schemaRef ds:uri="http://schemas.microsoft.com/office/2006/metadata/properties"/>
    <ds:schemaRef ds:uri="http://schemas.microsoft.com/office/infopath/2007/PartnerControls"/>
    <ds:schemaRef ds:uri="1b122236-6729-4aff-b508-8c68f4f9eea5"/>
    <ds:schemaRef ds:uri="004348e5-4ddf-4ead-9e66-451a5d92ed54"/>
  </ds:schemaRefs>
</ds:datastoreItem>
</file>

<file path=customXml/itemProps3.xml><?xml version="1.0" encoding="utf-8"?>
<ds:datastoreItem xmlns:ds="http://schemas.openxmlformats.org/officeDocument/2006/customXml" ds:itemID="{3CEF94DC-A7A8-4DDE-A986-DC16E47389A8}">
  <ds:schemaRefs>
    <ds:schemaRef ds:uri="http://schemas.openxmlformats.org/officeDocument/2006/bibliography"/>
  </ds:schemaRefs>
</ds:datastoreItem>
</file>

<file path=customXml/itemProps4.xml><?xml version="1.0" encoding="utf-8"?>
<ds:datastoreItem xmlns:ds="http://schemas.openxmlformats.org/officeDocument/2006/customXml" ds:itemID="{AEC8F44D-8011-44BB-84B8-B5DD1DACEFA1}"/>
</file>

<file path=docProps/app.xml><?xml version="1.0" encoding="utf-8"?>
<Properties xmlns="http://schemas.openxmlformats.org/officeDocument/2006/extended-properties" xmlns:vt="http://schemas.openxmlformats.org/officeDocument/2006/docPropsVTypes">
  <Template>GLO-Internal Report-1col_CoverPage_template-Eng-jan18</Template>
  <TotalTime>1119</TotalTime>
  <Pages>6</Pages>
  <Words>1594</Words>
  <Characters>9090</Characters>
  <Application>Microsoft Office Word</Application>
  <DocSecurity>0</DocSecurity>
  <Lines>75</Lines>
  <Paragraphs>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Internal Report Template-1 column with cover</vt:lpstr>
      <vt:lpstr>Internal Report Template-1 column with cover</vt:lpstr>
    </vt:vector>
  </TitlesOfParts>
  <Company>Plan International</Company>
  <LinksUpToDate>false</LinksUpToDate>
  <CharactersWithSpaces>10663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Report Template-1 column with cover</dc:title>
  <dc:subject/>
  <dc:creator>Dragon, Jacqueline</dc:creator>
  <cp:keywords/>
  <dc:description/>
  <cp:lastModifiedBy>Gaidai, Iryna</cp:lastModifiedBy>
  <cp:revision>64</cp:revision>
  <cp:lastPrinted>2015-05-18T13:41:00Z</cp:lastPrinted>
  <dcterms:created xsi:type="dcterms:W3CDTF">2024-10-08T10:28:00Z</dcterms:created>
  <dcterms:modified xsi:type="dcterms:W3CDTF">2024-11-11T16:23:00Z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0x010100DB1D29BC052B7443B1E1C1ADE9D416D9</vt:lpwstr>
  </property>
  <property fmtid="{D5CDD505-2E9C-101B-9397-08002B2CF9AE}" pid="3" name="_dlc_DocIdItemGuid">
    <vt:lpwstr>e0934a18-2807-4ae5-8e3e-a353853e65d4</vt:lpwstr>
  </property>
  <property fmtid="{D5CDD505-2E9C-101B-9397-08002B2CF9AE}" pid="4" name="TaxKeyword">
    <vt:lpwstr/>
  </property>
  <property fmtid="{D5CDD505-2E9C-101B-9397-08002B2CF9AE}" pid="5" name="Plan_x0020_Work_x0020_Areas1">
    <vt:lpwstr/>
  </property>
  <property fmtid="{D5CDD505-2E9C-101B-9397-08002B2CF9AE}" pid="6" name="PlanKeywords">
    <vt:lpwstr>565;#Brand|53783cc7-dfeb-4e47-97bc-d29af49b8b7f</vt:lpwstr>
  </property>
  <property fmtid="{D5CDD505-2E9C-101B-9397-08002B2CF9AE}" pid="7" name="TaxKeywordTaxHTField">
    <vt:lpwstr/>
  </property>
  <property fmtid="{D5CDD505-2E9C-101B-9397-08002B2CF9AE}" pid="8" name="h02b9f303fa745979dd2a4295251bc1f">
    <vt:lpwstr/>
  </property>
  <property fmtid="{D5CDD505-2E9C-101B-9397-08002B2CF9AE}" pid="9" name="Plan Work Areas">
    <vt:lpwstr>1132;#Communications|82ca38a5-9c93-484d-992e-49087c6b8219</vt:lpwstr>
  </property>
  <property fmtid="{D5CDD505-2E9C-101B-9397-08002B2CF9AE}" pid="10" name="PlanRegions">
    <vt:lpwstr>5;#GLO|2eeb3e66-b4de-4e5e-bc1a-12be912226f8</vt:lpwstr>
  </property>
  <property fmtid="{D5CDD505-2E9C-101B-9397-08002B2CF9AE}" pid="11" name="PlanDocumentType">
    <vt:lpwstr>51;#Template|ebcb2fda-7bf9-49c3-bc87-32f42b9f8175</vt:lpwstr>
  </property>
  <property fmtid="{D5CDD505-2E9C-101B-9397-08002B2CF9AE}" pid="12" name="Plan Work Areas1">
    <vt:lpwstr/>
  </property>
  <property fmtid="{D5CDD505-2E9C-101B-9397-08002B2CF9AE}" pid="13" name="MediaServiceImageTags">
    <vt:lpwstr/>
  </property>
</Properties>
</file>